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44B" w:rsidRDefault="009A31CE" w:rsidP="004C041E">
      <w:pPr>
        <w:tabs>
          <w:tab w:val="left" w:pos="2977"/>
        </w:tabs>
        <w:ind w:left="0" w:hanging="2"/>
        <w:jc w:val="center"/>
      </w:pPr>
      <w:bookmarkStart w:id="0" w:name="_GoBack"/>
      <w:bookmarkEnd w:id="0"/>
      <w:r>
        <w:rPr>
          <w:noProof/>
          <w:lang w:eastAsia="lt-LT"/>
        </w:rPr>
        <mc:AlternateContent>
          <mc:Choice Requires="wps">
            <w:drawing>
              <wp:anchor distT="0" distB="0" distL="114300" distR="114300" simplePos="0" relativeHeight="251658240" behindDoc="0" locked="0" layoutInCell="1" hidden="0" allowOverlap="1" wp14:anchorId="6FDD0F11" wp14:editId="0E97F172">
                <wp:simplePos x="0" y="0"/>
                <wp:positionH relativeFrom="page">
                  <wp:posOffset>2333625</wp:posOffset>
                </wp:positionH>
                <wp:positionV relativeFrom="paragraph">
                  <wp:posOffset>-342900</wp:posOffset>
                </wp:positionV>
                <wp:extent cx="5781675" cy="918845"/>
                <wp:effectExtent l="0" t="0" r="0" b="0"/>
                <wp:wrapNone/>
                <wp:docPr id="1049" name="Rectangle 1049"/>
                <wp:cNvGraphicFramePr/>
                <a:graphic xmlns:a="http://schemas.openxmlformats.org/drawingml/2006/main">
                  <a:graphicData uri="http://schemas.microsoft.com/office/word/2010/wordprocessingShape">
                    <wps:wsp>
                      <wps:cNvSpPr/>
                      <wps:spPr>
                        <a:xfrm>
                          <a:off x="0" y="0"/>
                          <a:ext cx="5781675" cy="918845"/>
                        </a:xfrm>
                        <a:prstGeom prst="rect">
                          <a:avLst/>
                        </a:prstGeom>
                      </wps:spPr>
                      <wps:txbx>
                        <w:txbxContent>
                          <w:p w:rsidR="00523057" w:rsidRPr="009A31CE" w:rsidRDefault="00523057">
                            <w:pPr>
                              <w:spacing w:line="240" w:lineRule="auto"/>
                              <w:ind w:left="2" w:hanging="4"/>
                              <w:jc w:val="center"/>
                              <w:rPr>
                                <w:color w:val="76923C" w:themeColor="accent3" w:themeShade="BF"/>
                                <w:sz w:val="44"/>
                                <w:szCs w:val="44"/>
                              </w:rPr>
                            </w:pPr>
                            <w:r w:rsidRPr="009A31CE">
                              <w:rPr>
                                <w:rFonts w:eastAsia="Arial"/>
                                <w:color w:val="76923C" w:themeColor="accent3" w:themeShade="BF"/>
                                <w:sz w:val="44"/>
                                <w:szCs w:val="44"/>
                              </w:rPr>
                              <w:t xml:space="preserve">TRAKŲ R. SENŲJŲ TRAKŲ </w:t>
                            </w:r>
                            <w:r w:rsidRPr="009A31CE">
                              <w:rPr>
                                <w:rFonts w:eastAsia="Arial"/>
                                <w:color w:val="76923C" w:themeColor="accent3" w:themeShade="BF"/>
                                <w:sz w:val="44"/>
                                <w:szCs w:val="44"/>
                              </w:rPr>
                              <w:br/>
                              <w:t>VAIKŲ LOPŠELIS - DARŽELIS</w:t>
                            </w:r>
                            <w:r w:rsidRPr="009A31CE">
                              <w:rPr>
                                <w:rFonts w:eastAsia="Arial"/>
                                <w:color w:val="76923C" w:themeColor="accent3" w:themeShade="BF"/>
                                <w:sz w:val="44"/>
                                <w:szCs w:val="44"/>
                              </w:rPr>
                              <w:br/>
                            </w:r>
                          </w:p>
                        </w:txbxContent>
                      </wps:txbx>
                      <wps:bodyPr spcFirstLastPara="1" wrap="square" lIns="91425" tIns="91425" rIns="91425" bIns="91425" anchor="ctr" anchorCtr="0">
                        <a:noAutofit/>
                      </wps:bodyPr>
                    </wps:wsp>
                  </a:graphicData>
                </a:graphic>
              </wp:anchor>
            </w:drawing>
          </mc:Choice>
          <mc:Fallback>
            <w:pict>
              <v:rect w14:anchorId="6FDD0F11" id="Rectangle 1049" o:spid="_x0000_s1026" style="position:absolute;left:0;text-align:left;margin-left:183.75pt;margin-top:-27pt;width:455.25pt;height:72.35pt;z-index:251658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" filled="f" stroked="f">
                <v:textbox inset="2.53958mm,2.53958mm,2.53958mm,2.53958mm">
                  <w:txbxContent>
                    <w:p w:rsidR="00523057" w:rsidRPr="009A31CE" w:rsidRDefault="00523057">
                      <w:pPr>
                        <w:spacing w:line="240" w:lineRule="auto"/>
                        <w:ind w:left="2" w:hanging="4"/>
                        <w:jc w:val="center"/>
                        <w:rPr>
                          <w:color w:val="76923C" w:themeColor="accent3" w:themeShade="BF"/>
                          <w:sz w:val="44"/>
                          <w:szCs w:val="44"/>
                        </w:rPr>
                      </w:pPr>
                      <w:r w:rsidRPr="009A31CE">
                        <w:rPr>
                          <w:rFonts w:eastAsia="Arial"/>
                          <w:color w:val="76923C" w:themeColor="accent3" w:themeShade="BF"/>
                          <w:sz w:val="44"/>
                          <w:szCs w:val="44"/>
                        </w:rPr>
                        <w:t xml:space="preserve">TRAKŲ R. SENŲJŲ TRAKŲ </w:t>
                      </w:r>
                      <w:r w:rsidRPr="009A31CE">
                        <w:rPr>
                          <w:rFonts w:eastAsia="Arial"/>
                          <w:color w:val="76923C" w:themeColor="accent3" w:themeShade="BF"/>
                          <w:sz w:val="44"/>
                          <w:szCs w:val="44"/>
                        </w:rPr>
                        <w:br/>
                        <w:t>VAIKŲ LOPŠELIS - DARŽELIS</w:t>
                      </w:r>
                      <w:r w:rsidRPr="009A31CE">
                        <w:rPr>
                          <w:rFonts w:eastAsia="Arial"/>
                          <w:color w:val="76923C" w:themeColor="accent3" w:themeShade="BF"/>
                          <w:sz w:val="44"/>
                          <w:szCs w:val="44"/>
                        </w:rPr>
                        <w:br/>
                      </w:r>
                    </w:p>
                  </w:txbxContent>
                </v:textbox>
                <w10:wrap anchorx="page"/>
              </v:rect>
            </w:pict>
          </mc:Fallback>
        </mc:AlternateContent>
      </w:r>
    </w:p>
    <w:p w:rsidR="000B544B" w:rsidRDefault="000B544B">
      <w:pPr>
        <w:ind w:left="0" w:hanging="2"/>
        <w:jc w:val="center"/>
      </w:pPr>
    </w:p>
    <w:p w:rsidR="009A31CE" w:rsidRDefault="009A31CE">
      <w:pPr>
        <w:ind w:left="2" w:hanging="4"/>
        <w:jc w:val="center"/>
        <w:rPr>
          <w:color w:val="538135"/>
          <w:sz w:val="44"/>
          <w:szCs w:val="44"/>
        </w:rPr>
      </w:pPr>
    </w:p>
    <w:p w:rsidR="000B544B" w:rsidRDefault="009A31CE">
      <w:pPr>
        <w:ind w:left="2" w:hanging="4"/>
        <w:jc w:val="center"/>
        <w:rPr>
          <w:color w:val="538135"/>
          <w:sz w:val="44"/>
          <w:szCs w:val="44"/>
        </w:rPr>
      </w:pPr>
      <w:r>
        <w:rPr>
          <w:color w:val="538135"/>
          <w:sz w:val="44"/>
          <w:szCs w:val="44"/>
        </w:rPr>
        <w:t>Senieji Trakai, 2022</w:t>
      </w:r>
    </w:p>
    <w:p w:rsidR="000B544B" w:rsidRDefault="000B544B">
      <w:pPr>
        <w:ind w:left="2" w:hanging="4"/>
        <w:jc w:val="center"/>
        <w:rPr>
          <w:color w:val="538135"/>
          <w:sz w:val="44"/>
          <w:szCs w:val="44"/>
        </w:rPr>
      </w:pPr>
    </w:p>
    <w:p w:rsidR="000B544B" w:rsidRDefault="009A31CE">
      <w:pPr>
        <w:ind w:left="0" w:hanging="2"/>
        <w:jc w:val="center"/>
        <w:rPr>
          <w:color w:val="538135"/>
          <w:sz w:val="44"/>
          <w:szCs w:val="44"/>
        </w:rPr>
      </w:pPr>
      <w:r>
        <w:rPr>
          <w:noProof/>
          <w:lang w:eastAsia="lt-LT"/>
        </w:rPr>
        <w:drawing>
          <wp:anchor distT="0" distB="0" distL="0" distR="0" simplePos="0" relativeHeight="251659264" behindDoc="1" locked="0" layoutInCell="1" hidden="0" allowOverlap="1" wp14:anchorId="2CB5B870" wp14:editId="52715D01">
            <wp:simplePos x="0" y="0"/>
            <wp:positionH relativeFrom="column">
              <wp:posOffset>2096770</wp:posOffset>
            </wp:positionH>
            <wp:positionV relativeFrom="paragraph">
              <wp:posOffset>10795</wp:posOffset>
            </wp:positionV>
            <wp:extent cx="5353050" cy="3571875"/>
            <wp:effectExtent l="0" t="0" r="0" b="0"/>
            <wp:wrapNone/>
            <wp:docPr id="10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353050" cy="3571875"/>
                    </a:xfrm>
                    <a:prstGeom prst="rect">
                      <a:avLst/>
                    </a:prstGeom>
                    <a:ln/>
                  </pic:spPr>
                </pic:pic>
              </a:graphicData>
            </a:graphic>
          </wp:anchor>
        </w:drawing>
      </w:r>
    </w:p>
    <w:p w:rsidR="000B544B" w:rsidRDefault="000B544B">
      <w:pPr>
        <w:ind w:left="2" w:hanging="4"/>
        <w:jc w:val="center"/>
        <w:rPr>
          <w:color w:val="538135"/>
          <w:sz w:val="44"/>
          <w:szCs w:val="44"/>
        </w:rPr>
      </w:pPr>
    </w:p>
    <w:p w:rsidR="000B544B" w:rsidRDefault="000B544B">
      <w:pPr>
        <w:ind w:left="2" w:hanging="4"/>
        <w:jc w:val="center"/>
        <w:rPr>
          <w:color w:val="538135"/>
          <w:sz w:val="44"/>
          <w:szCs w:val="44"/>
        </w:rPr>
      </w:pPr>
    </w:p>
    <w:p w:rsidR="000B544B" w:rsidRDefault="000B544B">
      <w:pPr>
        <w:ind w:left="2" w:hanging="4"/>
        <w:jc w:val="center"/>
        <w:rPr>
          <w:color w:val="538135"/>
          <w:sz w:val="44"/>
          <w:szCs w:val="44"/>
        </w:rPr>
      </w:pPr>
    </w:p>
    <w:p w:rsidR="000B544B" w:rsidRDefault="000B544B">
      <w:pPr>
        <w:ind w:left="2" w:hanging="4"/>
        <w:jc w:val="center"/>
        <w:rPr>
          <w:color w:val="538135"/>
          <w:sz w:val="44"/>
          <w:szCs w:val="44"/>
        </w:rPr>
      </w:pPr>
    </w:p>
    <w:p w:rsidR="000B544B" w:rsidRDefault="000B544B">
      <w:pPr>
        <w:ind w:left="2" w:hanging="4"/>
        <w:jc w:val="center"/>
        <w:rPr>
          <w:color w:val="538135"/>
          <w:sz w:val="44"/>
          <w:szCs w:val="44"/>
        </w:rPr>
      </w:pPr>
    </w:p>
    <w:p w:rsidR="000B544B" w:rsidRDefault="000B544B">
      <w:pPr>
        <w:ind w:left="2" w:hanging="4"/>
        <w:jc w:val="center"/>
        <w:rPr>
          <w:color w:val="538135"/>
          <w:sz w:val="44"/>
          <w:szCs w:val="44"/>
        </w:rPr>
      </w:pPr>
    </w:p>
    <w:p w:rsidR="000B544B" w:rsidRDefault="000B544B">
      <w:pPr>
        <w:ind w:left="2" w:hanging="4"/>
        <w:jc w:val="center"/>
        <w:rPr>
          <w:color w:val="538135"/>
          <w:sz w:val="44"/>
          <w:szCs w:val="44"/>
        </w:rPr>
      </w:pPr>
    </w:p>
    <w:p w:rsidR="000B544B" w:rsidRDefault="000B544B">
      <w:pPr>
        <w:ind w:left="2" w:hanging="4"/>
        <w:jc w:val="center"/>
        <w:rPr>
          <w:color w:val="538135"/>
          <w:sz w:val="44"/>
          <w:szCs w:val="44"/>
        </w:rPr>
      </w:pPr>
    </w:p>
    <w:p w:rsidR="000B544B" w:rsidRDefault="000B544B">
      <w:pPr>
        <w:ind w:left="2" w:hanging="4"/>
        <w:jc w:val="center"/>
        <w:rPr>
          <w:color w:val="538135"/>
          <w:sz w:val="44"/>
          <w:szCs w:val="44"/>
        </w:rPr>
      </w:pPr>
    </w:p>
    <w:p w:rsidR="000B544B" w:rsidRDefault="000B544B">
      <w:pPr>
        <w:ind w:left="2" w:hanging="4"/>
        <w:jc w:val="center"/>
        <w:rPr>
          <w:color w:val="538135"/>
          <w:sz w:val="44"/>
          <w:szCs w:val="44"/>
        </w:rPr>
      </w:pPr>
    </w:p>
    <w:p w:rsidR="009A31CE" w:rsidRDefault="009A31CE">
      <w:pPr>
        <w:ind w:left="2" w:hanging="4"/>
        <w:jc w:val="center"/>
        <w:rPr>
          <w:color w:val="538135"/>
          <w:sz w:val="44"/>
          <w:szCs w:val="44"/>
        </w:rPr>
      </w:pPr>
    </w:p>
    <w:p w:rsidR="009A31CE" w:rsidRDefault="009A31CE">
      <w:pPr>
        <w:ind w:left="2" w:hanging="4"/>
        <w:jc w:val="center"/>
        <w:rPr>
          <w:color w:val="538135"/>
          <w:sz w:val="44"/>
          <w:szCs w:val="44"/>
        </w:rPr>
      </w:pPr>
    </w:p>
    <w:p w:rsidR="009A31CE" w:rsidRDefault="009A31CE" w:rsidP="009A31CE">
      <w:pPr>
        <w:ind w:left="2" w:hanging="4"/>
        <w:jc w:val="center"/>
        <w:rPr>
          <w:color w:val="538135"/>
          <w:sz w:val="44"/>
          <w:szCs w:val="44"/>
        </w:rPr>
      </w:pPr>
      <w:r>
        <w:rPr>
          <w:color w:val="538135"/>
          <w:sz w:val="44"/>
          <w:szCs w:val="44"/>
        </w:rPr>
        <w:t>IKIMOKYKLINIO UGDYMO PROGRAMA  ,,ATRANDU PASAULĮ”</w:t>
      </w:r>
    </w:p>
    <w:p w:rsidR="000B544B" w:rsidRPr="009A31CE" w:rsidRDefault="009A31CE" w:rsidP="009A31CE">
      <w:pPr>
        <w:ind w:left="1" w:hanging="3"/>
        <w:jc w:val="center"/>
        <w:rPr>
          <w:color w:val="538135"/>
          <w:sz w:val="44"/>
          <w:szCs w:val="44"/>
        </w:rPr>
      </w:pPr>
      <w:r>
        <w:rPr>
          <w:b/>
          <w:sz w:val="28"/>
          <w:szCs w:val="28"/>
        </w:rPr>
        <w:lastRenderedPageBreak/>
        <w:t>PRATARMĖ</w:t>
      </w:r>
    </w:p>
    <w:p w:rsidR="000B544B" w:rsidRDefault="000B544B">
      <w:pPr>
        <w:ind w:left="0" w:right="-360" w:hanging="2"/>
        <w:jc w:val="center"/>
      </w:pPr>
    </w:p>
    <w:p w:rsidR="000B544B" w:rsidRDefault="009A31CE">
      <w:pPr>
        <w:ind w:left="0" w:right="-360" w:hanging="2"/>
        <w:jc w:val="center"/>
      </w:pPr>
      <w:r>
        <w:rPr>
          <w:b/>
        </w:rPr>
        <w:t>Matykime pasaulį, kupiną visokio gėrio -</w:t>
      </w:r>
    </w:p>
    <w:p w:rsidR="000B544B" w:rsidRDefault="009A31CE">
      <w:pPr>
        <w:ind w:left="0" w:right="-360" w:hanging="2"/>
        <w:jc w:val="center"/>
      </w:pPr>
      <w:r>
        <w:rPr>
          <w:b/>
        </w:rPr>
        <w:t>Išminties, ramybės, džiugesio, saulės šviesos…</w:t>
      </w:r>
    </w:p>
    <w:p w:rsidR="000B544B" w:rsidRDefault="009A31CE">
      <w:pPr>
        <w:ind w:left="0" w:right="-360" w:hanging="2"/>
        <w:jc w:val="center"/>
      </w:pPr>
      <w:r>
        <w:rPr>
          <w:b/>
        </w:rPr>
        <w:t>Eikime per jį kupini ryžto. Sustokime prie jo šaltinių.</w:t>
      </w:r>
    </w:p>
    <w:p w:rsidR="000B544B" w:rsidRDefault="009A31CE">
      <w:pPr>
        <w:ind w:left="0" w:right="-360" w:hanging="2"/>
        <w:jc w:val="center"/>
      </w:pPr>
      <w:r>
        <w:rPr>
          <w:b/>
        </w:rPr>
        <w:t>Paglostykime medžius, pasidžiaukime gėlės žiedu.</w:t>
      </w:r>
    </w:p>
    <w:p w:rsidR="000B544B" w:rsidRDefault="009A31CE">
      <w:pPr>
        <w:ind w:left="0" w:right="-360" w:hanging="2"/>
        <w:jc w:val="center"/>
      </w:pPr>
      <w:r>
        <w:rPr>
          <w:b/>
        </w:rPr>
        <w:t xml:space="preserve">Palydėkime akimis per dangų skrendantį paukštį, </w:t>
      </w:r>
    </w:p>
    <w:p w:rsidR="000B544B" w:rsidRDefault="009A31CE">
      <w:pPr>
        <w:ind w:left="0" w:right="-360" w:hanging="2"/>
        <w:jc w:val="center"/>
      </w:pPr>
      <w:r>
        <w:rPr>
          <w:b/>
        </w:rPr>
        <w:t>Išgirskime švarią jo giesmę. Mylėkite, nes tik meilė leidžia</w:t>
      </w:r>
    </w:p>
    <w:p w:rsidR="000B544B" w:rsidRDefault="009A31CE">
      <w:pPr>
        <w:ind w:left="0" w:right="-360" w:hanging="2"/>
        <w:jc w:val="center"/>
      </w:pPr>
      <w:r>
        <w:rPr>
          <w:b/>
        </w:rPr>
        <w:t>Visa tai matyti ir girdėti…</w:t>
      </w:r>
    </w:p>
    <w:p w:rsidR="000B544B" w:rsidRDefault="000B544B">
      <w:pPr>
        <w:ind w:left="0" w:right="-360" w:hanging="2"/>
      </w:pPr>
    </w:p>
    <w:p w:rsidR="000B544B" w:rsidRDefault="009A31CE">
      <w:pPr>
        <w:ind w:left="0" w:right="-360" w:hanging="2"/>
        <w:jc w:val="center"/>
      </w:pPr>
      <w:r>
        <w:rPr>
          <w:noProof/>
          <w:lang w:eastAsia="lt-LT"/>
        </w:rPr>
        <w:drawing>
          <wp:inline distT="0" distB="0" distL="114300" distR="114300">
            <wp:extent cx="4330700" cy="3255010"/>
            <wp:effectExtent l="0" t="0" r="0" b="0"/>
            <wp:docPr id="107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
                    <a:srcRect/>
                    <a:stretch>
                      <a:fillRect/>
                    </a:stretch>
                  </pic:blipFill>
                  <pic:spPr>
                    <a:xfrm>
                      <a:off x="0" y="0"/>
                      <a:ext cx="4330700" cy="3255010"/>
                    </a:xfrm>
                    <a:prstGeom prst="rect">
                      <a:avLst/>
                    </a:prstGeom>
                    <a:ln/>
                  </pic:spPr>
                </pic:pic>
              </a:graphicData>
            </a:graphic>
          </wp:inline>
        </w:drawing>
      </w:r>
    </w:p>
    <w:p w:rsidR="000B544B" w:rsidRDefault="000B544B">
      <w:pPr>
        <w:ind w:left="0" w:right="-360" w:hanging="2"/>
        <w:jc w:val="center"/>
      </w:pPr>
    </w:p>
    <w:p w:rsidR="000B544B" w:rsidRDefault="009A31CE">
      <w:pPr>
        <w:ind w:left="0" w:hanging="2"/>
        <w:jc w:val="both"/>
      </w:pPr>
      <w:r>
        <w:rPr>
          <w:b/>
        </w:rPr>
        <w:t>,,Pažinti pasaulį vaikas pradeda nuo pat gimimo, gal ir dar anksčiau. Jis čiulpia pieną ir supranta, kad gera būti sočiam. Jis verkia, kai jam skauda, pajunta meilę ir rūpestį, kai jį paima ant rankų ir paglosto. Šis vystymosi procesas vyksta būnant kartu su kitais žmonėmis, veikiant aplinkiniame pasaulyje. Žmogus pats savo rankomis, savo protu bando, ką jis gali. O aplinkinis pasaulis sprendžia, ką jis sugeba. Kiekvienas žmogus kuria save ir pasaulį.</w:t>
      </w:r>
    </w:p>
    <w:p w:rsidR="00B02D67" w:rsidRPr="005106EE" w:rsidRDefault="00B02D67" w:rsidP="00B02D67">
      <w:pPr>
        <w:ind w:leftChars="0" w:left="2" w:hanging="2"/>
        <w:jc w:val="right"/>
        <w:rPr>
          <w:sz w:val="20"/>
          <w:szCs w:val="20"/>
          <w:lang w:val="pt-BR"/>
        </w:rPr>
      </w:pPr>
      <w:r>
        <w:rPr>
          <w:b/>
          <w:lang w:val="pt-BR"/>
        </w:rPr>
        <w:lastRenderedPageBreak/>
        <w:t xml:space="preserve">     </w:t>
      </w:r>
      <w:r w:rsidRPr="005106EE">
        <w:rPr>
          <w:sz w:val="20"/>
          <w:szCs w:val="20"/>
          <w:lang w:val="pt-BR"/>
        </w:rPr>
        <w:t>PRITARTA</w:t>
      </w:r>
    </w:p>
    <w:p w:rsidR="00B02D67" w:rsidRPr="005106EE" w:rsidRDefault="00B02D67" w:rsidP="00B02D67">
      <w:pPr>
        <w:ind w:leftChars="0" w:left="2" w:hanging="2"/>
        <w:jc w:val="right"/>
        <w:rPr>
          <w:sz w:val="20"/>
          <w:szCs w:val="20"/>
          <w:lang w:val="pt-BR"/>
        </w:rPr>
      </w:pPr>
      <w:r w:rsidRPr="005106EE">
        <w:rPr>
          <w:sz w:val="20"/>
          <w:szCs w:val="20"/>
          <w:lang w:val="pt-BR"/>
        </w:rPr>
        <w:t>Trakų r. savivaldybės tarybos</w:t>
      </w:r>
    </w:p>
    <w:p w:rsidR="00B02D67" w:rsidRDefault="00B02D67" w:rsidP="00B02D67">
      <w:pPr>
        <w:ind w:leftChars="0" w:left="2" w:hanging="2"/>
        <w:jc w:val="right"/>
        <w:rPr>
          <w:sz w:val="20"/>
          <w:szCs w:val="20"/>
          <w:lang w:val="pt-BR"/>
        </w:rPr>
      </w:pPr>
      <w:r>
        <w:rPr>
          <w:sz w:val="20"/>
          <w:szCs w:val="20"/>
          <w:lang w:val="pt-BR"/>
        </w:rPr>
        <w:t xml:space="preserve">20... m. ............................... </w:t>
      </w:r>
      <w:r w:rsidRPr="005106EE">
        <w:rPr>
          <w:sz w:val="20"/>
          <w:szCs w:val="20"/>
          <w:lang w:val="pt-BR"/>
        </w:rPr>
        <w:t xml:space="preserve">d. </w:t>
      </w:r>
    </w:p>
    <w:p w:rsidR="00B02D67" w:rsidRPr="005106EE" w:rsidRDefault="00B02D67" w:rsidP="00B02D67">
      <w:pPr>
        <w:ind w:leftChars="0" w:left="2" w:hanging="2"/>
        <w:jc w:val="right"/>
        <w:rPr>
          <w:sz w:val="20"/>
          <w:szCs w:val="20"/>
          <w:lang w:val="pt-BR"/>
        </w:rPr>
      </w:pPr>
      <w:r>
        <w:rPr>
          <w:sz w:val="20"/>
          <w:szCs w:val="20"/>
          <w:lang w:val="pt-BR"/>
        </w:rPr>
        <w:t>sprendimu Nr. .........................</w:t>
      </w:r>
    </w:p>
    <w:p w:rsidR="00B02D67" w:rsidRPr="005106EE" w:rsidRDefault="00B02D67" w:rsidP="00B02D67">
      <w:pPr>
        <w:ind w:leftChars="0" w:left="2" w:hanging="2"/>
        <w:jc w:val="right"/>
        <w:rPr>
          <w:sz w:val="20"/>
          <w:szCs w:val="20"/>
          <w:lang w:val="pt-BR"/>
        </w:rPr>
      </w:pPr>
      <w:r>
        <w:rPr>
          <w:sz w:val="20"/>
          <w:szCs w:val="20"/>
          <w:lang w:val="pt-BR"/>
        </w:rPr>
        <w:tab/>
      </w:r>
      <w:r>
        <w:rPr>
          <w:sz w:val="20"/>
          <w:szCs w:val="20"/>
          <w:lang w:val="pt-BR"/>
        </w:rPr>
        <w:tab/>
        <w:t xml:space="preserve">      </w:t>
      </w:r>
    </w:p>
    <w:p w:rsidR="00B02D67" w:rsidRPr="005106EE" w:rsidRDefault="00B02D67" w:rsidP="00B02D67">
      <w:pPr>
        <w:ind w:leftChars="0" w:left="2" w:hanging="2"/>
        <w:jc w:val="right"/>
        <w:rPr>
          <w:sz w:val="20"/>
          <w:szCs w:val="20"/>
          <w:lang w:val="pt-BR"/>
        </w:rPr>
      </w:pPr>
      <w:r w:rsidRPr="005106EE">
        <w:rPr>
          <w:sz w:val="20"/>
          <w:szCs w:val="20"/>
          <w:lang w:val="pt-BR"/>
        </w:rPr>
        <w:t>PATVIRTINTA</w:t>
      </w:r>
    </w:p>
    <w:p w:rsidR="00B02D67" w:rsidRPr="005106EE" w:rsidRDefault="00B02D67" w:rsidP="00B02D67">
      <w:pPr>
        <w:ind w:leftChars="0" w:left="12242" w:firstLineChars="0" w:firstLine="718"/>
        <w:jc w:val="center"/>
        <w:rPr>
          <w:sz w:val="20"/>
          <w:szCs w:val="20"/>
          <w:lang w:val="pt-BR"/>
        </w:rPr>
      </w:pPr>
      <w:r w:rsidRPr="005106EE">
        <w:rPr>
          <w:sz w:val="20"/>
          <w:szCs w:val="20"/>
          <w:lang w:val="pt-BR"/>
        </w:rPr>
        <w:t xml:space="preserve">Trakų r. Senųjų Trakų vaikų  </w:t>
      </w:r>
    </w:p>
    <w:p w:rsidR="00B02D67" w:rsidRDefault="00B02D67" w:rsidP="00B02D67">
      <w:pPr>
        <w:ind w:leftChars="0" w:left="2" w:hanging="2"/>
        <w:jc w:val="right"/>
        <w:rPr>
          <w:sz w:val="20"/>
          <w:szCs w:val="20"/>
          <w:lang w:val="pt-BR"/>
        </w:rPr>
      </w:pPr>
      <w:r>
        <w:rPr>
          <w:sz w:val="20"/>
          <w:szCs w:val="20"/>
          <w:lang w:val="pt-BR"/>
        </w:rPr>
        <w:t xml:space="preserve">lopšelio-darželio </w:t>
      </w:r>
      <w:r w:rsidRPr="005106EE">
        <w:rPr>
          <w:sz w:val="20"/>
          <w:szCs w:val="20"/>
          <w:lang w:val="pt-BR"/>
        </w:rPr>
        <w:t>di</w:t>
      </w:r>
      <w:r>
        <w:rPr>
          <w:sz w:val="20"/>
          <w:szCs w:val="20"/>
          <w:lang w:val="pt-BR"/>
        </w:rPr>
        <w:t xml:space="preserve">rektoriaus  </w:t>
      </w:r>
    </w:p>
    <w:p w:rsidR="00B02D67" w:rsidRPr="005106EE" w:rsidRDefault="00B02D67" w:rsidP="00B02D67">
      <w:pPr>
        <w:ind w:leftChars="0" w:left="2" w:hanging="2"/>
        <w:jc w:val="right"/>
        <w:rPr>
          <w:sz w:val="20"/>
          <w:szCs w:val="20"/>
          <w:lang w:val="pt-BR"/>
        </w:rPr>
      </w:pPr>
      <w:r>
        <w:rPr>
          <w:sz w:val="20"/>
          <w:szCs w:val="20"/>
          <w:lang w:val="pt-BR"/>
        </w:rPr>
        <w:t xml:space="preserve">20........ m. ......................... </w:t>
      </w:r>
      <w:r w:rsidRPr="005106EE">
        <w:rPr>
          <w:sz w:val="20"/>
          <w:szCs w:val="20"/>
          <w:lang w:val="pt-BR"/>
        </w:rPr>
        <w:t xml:space="preserve">d. </w:t>
      </w:r>
    </w:p>
    <w:p w:rsidR="00B02D67" w:rsidRPr="005106EE" w:rsidRDefault="00B02D67" w:rsidP="00B02D67">
      <w:pPr>
        <w:ind w:leftChars="0" w:left="2" w:hanging="2"/>
        <w:jc w:val="right"/>
        <w:rPr>
          <w:sz w:val="20"/>
          <w:szCs w:val="20"/>
          <w:lang w:val="pt-BR"/>
        </w:rPr>
      </w:pPr>
      <w:r w:rsidRPr="005106EE">
        <w:rPr>
          <w:sz w:val="20"/>
          <w:szCs w:val="20"/>
          <w:lang w:val="pt-BR"/>
        </w:rPr>
        <w:t xml:space="preserve">įsakymu Nr. </w:t>
      </w:r>
      <w:r>
        <w:rPr>
          <w:sz w:val="20"/>
          <w:szCs w:val="20"/>
          <w:lang w:val="pt-BR"/>
        </w:rPr>
        <w:t>............................</w:t>
      </w:r>
    </w:p>
    <w:p w:rsidR="000B544B" w:rsidRDefault="000B544B">
      <w:pPr>
        <w:ind w:left="0" w:hanging="2"/>
        <w:jc w:val="both"/>
      </w:pPr>
    </w:p>
    <w:p w:rsidR="000B544B" w:rsidRDefault="009A31CE">
      <w:pPr>
        <w:numPr>
          <w:ilvl w:val="0"/>
          <w:numId w:val="52"/>
        </w:numPr>
        <w:pBdr>
          <w:top w:val="nil"/>
          <w:left w:val="nil"/>
          <w:bottom w:val="nil"/>
          <w:right w:val="nil"/>
          <w:between w:val="nil"/>
        </w:pBdr>
        <w:spacing w:line="240" w:lineRule="auto"/>
        <w:ind w:left="0" w:hanging="2"/>
        <w:jc w:val="both"/>
        <w:rPr>
          <w:color w:val="000000"/>
        </w:rPr>
      </w:pPr>
      <w:r>
        <w:rPr>
          <w:b/>
          <w:color w:val="000000"/>
        </w:rPr>
        <w:t>BENDROSIOS NUOSTATOS</w:t>
      </w:r>
    </w:p>
    <w:p w:rsidR="000B544B" w:rsidRDefault="000B544B" w:rsidP="00B02D67">
      <w:pPr>
        <w:widowControl w:val="0"/>
        <w:pBdr>
          <w:top w:val="nil"/>
          <w:left w:val="nil"/>
          <w:bottom w:val="nil"/>
          <w:right w:val="nil"/>
          <w:between w:val="nil"/>
        </w:pBdr>
        <w:spacing w:line="240" w:lineRule="auto"/>
        <w:ind w:leftChars="0" w:left="0" w:firstLineChars="0" w:firstLine="0"/>
        <w:rPr>
          <w:color w:val="000000"/>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Ikimokyklinio ugdymo(</w:t>
      </w:r>
      <w:proofErr w:type="spellStart"/>
      <w:r>
        <w:rPr>
          <w:color w:val="000000"/>
        </w:rPr>
        <w:t>si</w:t>
      </w:r>
      <w:proofErr w:type="spellEnd"/>
      <w:r>
        <w:rPr>
          <w:color w:val="000000"/>
        </w:rPr>
        <w:t>) programa “Atrandu pasaulį” (toliau – Programa) apibrėžia:</w:t>
      </w:r>
    </w:p>
    <w:p w:rsidR="000B544B" w:rsidRDefault="009A31CE">
      <w:pPr>
        <w:widowControl w:val="0"/>
        <w:numPr>
          <w:ilvl w:val="0"/>
          <w:numId w:val="61"/>
        </w:numPr>
        <w:pBdr>
          <w:top w:val="nil"/>
          <w:left w:val="nil"/>
          <w:bottom w:val="nil"/>
          <w:right w:val="nil"/>
          <w:between w:val="nil"/>
        </w:pBdr>
        <w:tabs>
          <w:tab w:val="left" w:pos="1246"/>
        </w:tabs>
        <w:spacing w:before="21" w:line="240" w:lineRule="auto"/>
        <w:ind w:left="0" w:hanging="2"/>
        <w:rPr>
          <w:color w:val="000000"/>
        </w:rPr>
      </w:pPr>
      <w:r>
        <w:rPr>
          <w:color w:val="000000"/>
        </w:rPr>
        <w:t>ikimokyklinio ugdymo tikslą ir uždavinius;</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ugdymo įrankius, metodus bei būdus;</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kokybiško ugdymo principus;</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Programos įgyvendinimo prielaidas;</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ugdytinus vaikų pasiekimus ir ugdymo gaires;</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ženklus apie poreikį pritaikyti ugdymo procesą;</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vaiko pasiekimų ir pažangos vertinimą.</w:t>
      </w:r>
    </w:p>
    <w:p w:rsidR="000B544B" w:rsidRDefault="009A31CE">
      <w:pPr>
        <w:widowControl w:val="0"/>
        <w:pBdr>
          <w:top w:val="nil"/>
          <w:left w:val="nil"/>
          <w:bottom w:val="nil"/>
          <w:right w:val="nil"/>
          <w:between w:val="nil"/>
        </w:pBdr>
        <w:spacing w:before="181" w:line="240" w:lineRule="auto"/>
        <w:ind w:left="0" w:right="184" w:hanging="2"/>
        <w:jc w:val="both"/>
        <w:rPr>
          <w:color w:val="000000"/>
        </w:rPr>
      </w:pPr>
      <w:r>
        <w:rPr>
          <w:color w:val="000000"/>
        </w:rPr>
        <w:t>Ikimokyklinio ugdymo programa atliepia Valstybinės švietimo strategijos 2013-2022 metų nuostatas, Lietuvos pažangos strategiją „Lietuva 2030“ (2012), Geros mokyklos koncepciją (2015), Vaiko gerovės valstybės politikos koncepciją (2003), Jungtinių Tautų vaiko teisių konvenciją (1989), Ikimokyklinio amžiaus vaikų pasiekimų aprašą (2014). Trakų raj. Senųjų Trakų vaikų lopšelio – darželio  programa parengta vadovaujantis „Ikimokyklinio ugdymo metodinėmis rekomendacijomis“ (2015), bei kitais ikimokyklinį ugdymą reglamentuojančiais teisės aktais ir dokumentais.</w:t>
      </w:r>
    </w:p>
    <w:p w:rsidR="000B544B" w:rsidRDefault="000B544B">
      <w:pPr>
        <w:widowControl w:val="0"/>
        <w:pBdr>
          <w:top w:val="nil"/>
          <w:left w:val="nil"/>
          <w:bottom w:val="nil"/>
          <w:right w:val="nil"/>
          <w:between w:val="nil"/>
        </w:pBdr>
        <w:spacing w:line="240" w:lineRule="auto"/>
        <w:ind w:left="1" w:hanging="3"/>
        <w:rPr>
          <w:color w:val="000000"/>
          <w:sz w:val="26"/>
          <w:szCs w:val="26"/>
        </w:rPr>
      </w:pPr>
    </w:p>
    <w:p w:rsidR="000B544B" w:rsidRDefault="009A31CE">
      <w:pPr>
        <w:widowControl w:val="0"/>
        <w:pBdr>
          <w:top w:val="nil"/>
          <w:left w:val="nil"/>
          <w:bottom w:val="nil"/>
          <w:right w:val="nil"/>
          <w:between w:val="nil"/>
        </w:pBdr>
        <w:spacing w:line="259" w:lineRule="auto"/>
        <w:ind w:left="0" w:right="186" w:hanging="2"/>
        <w:jc w:val="both"/>
        <w:rPr>
          <w:color w:val="000000"/>
        </w:rPr>
      </w:pPr>
      <w:r>
        <w:rPr>
          <w:b/>
          <w:color w:val="000000"/>
        </w:rPr>
        <w:t xml:space="preserve">Programos paskirtis </w:t>
      </w:r>
      <w:r>
        <w:rPr>
          <w:color w:val="000000"/>
        </w:rPr>
        <w:t>– padėti užtikrinti kiekvieno ugdytinio pasiekimų pažangą, ugdymą grindžiant personalizavimu ir pozityvia ugdymo(</w:t>
      </w:r>
      <w:proofErr w:type="spellStart"/>
      <w:r>
        <w:rPr>
          <w:color w:val="000000"/>
        </w:rPr>
        <w:t>si</w:t>
      </w:r>
      <w:proofErr w:type="spellEnd"/>
      <w:r>
        <w:rPr>
          <w:color w:val="000000"/>
        </w:rPr>
        <w:t>) proceso dalyvių sąveika.</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jc w:val="both"/>
        <w:rPr>
          <w:color w:val="000000"/>
        </w:rPr>
      </w:pPr>
      <w:r>
        <w:rPr>
          <w:color w:val="000000"/>
        </w:rPr>
        <w:t>Programa skirta Trakų r. Senųjų Trakų vaikų lopšelio – darželio ikimokyklinio ugdymo mokytojams.</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jc w:val="both"/>
        <w:rPr>
          <w:color w:val="000000"/>
        </w:rPr>
      </w:pPr>
      <w:r>
        <w:rPr>
          <w:color w:val="000000"/>
        </w:rPr>
        <w:t>Programos turinys dera su priešmokyklinio ugdymo turiniu.</w:t>
      </w:r>
    </w:p>
    <w:p w:rsidR="000B544B" w:rsidRDefault="009A31CE">
      <w:pPr>
        <w:widowControl w:val="0"/>
        <w:numPr>
          <w:ilvl w:val="0"/>
          <w:numId w:val="61"/>
        </w:numPr>
        <w:pBdr>
          <w:top w:val="nil"/>
          <w:left w:val="nil"/>
          <w:bottom w:val="nil"/>
          <w:right w:val="nil"/>
          <w:between w:val="nil"/>
        </w:pBdr>
        <w:tabs>
          <w:tab w:val="left" w:pos="1246"/>
        </w:tabs>
        <w:spacing w:line="259" w:lineRule="auto"/>
        <w:ind w:left="0" w:right="189" w:hanging="2"/>
        <w:jc w:val="both"/>
        <w:rPr>
          <w:color w:val="000000"/>
        </w:rPr>
      </w:pPr>
      <w:r>
        <w:rPr>
          <w:color w:val="000000"/>
        </w:rPr>
        <w:t>Programa padeda ikimokyklinio amžiaus vaiką ugdantiems asmenims (pedagogams, specialiesiems pedagogams, logopedams, socialiniams pedagogams), taip pat tėvams (globėjams, rūpintojams) kryptingai suvienyti pastangas, siekiant tenkinti ikimokyklinio amžiaus vaiko ugdymosi poreikius, numatyti pagalbos teikimo būdus, kurti kokybiško ugdymo(</w:t>
      </w:r>
      <w:proofErr w:type="spellStart"/>
      <w:r>
        <w:rPr>
          <w:color w:val="000000"/>
        </w:rPr>
        <w:t>si</w:t>
      </w:r>
      <w:proofErr w:type="spellEnd"/>
      <w:r>
        <w:rPr>
          <w:color w:val="000000"/>
        </w:rPr>
        <w:t>) bei socializacijos sąlygas.</w:t>
      </w:r>
    </w:p>
    <w:p w:rsidR="000B544B" w:rsidRDefault="009A31CE">
      <w:pPr>
        <w:widowControl w:val="0"/>
        <w:numPr>
          <w:ilvl w:val="0"/>
          <w:numId w:val="61"/>
        </w:numPr>
        <w:pBdr>
          <w:top w:val="nil"/>
          <w:left w:val="nil"/>
          <w:bottom w:val="nil"/>
          <w:right w:val="nil"/>
          <w:between w:val="nil"/>
        </w:pBdr>
        <w:tabs>
          <w:tab w:val="left" w:pos="1246"/>
        </w:tabs>
        <w:spacing w:line="256" w:lineRule="auto"/>
        <w:ind w:left="0" w:right="187" w:hanging="2"/>
        <w:jc w:val="both"/>
        <w:rPr>
          <w:color w:val="000000"/>
        </w:rPr>
      </w:pPr>
      <w:r>
        <w:rPr>
          <w:color w:val="000000"/>
        </w:rPr>
        <w:t xml:space="preserve">Programos įgyvendinimo sėkmė tiesiogiai priklauso nuo darnios ikimokyklinio ugdymo grupėje dirbančio mokytojo, kitų specialistų, taip pat </w:t>
      </w:r>
      <w:r>
        <w:rPr>
          <w:color w:val="000000"/>
        </w:rPr>
        <w:lastRenderedPageBreak/>
        <w:t>tėvų (globėjų, rūpintojų) sąveikos.</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jc w:val="both"/>
        <w:rPr>
          <w:color w:val="000000"/>
        </w:rPr>
      </w:pPr>
      <w:r>
        <w:rPr>
          <w:color w:val="000000"/>
        </w:rPr>
        <w:t>Tėvai (globėjai, rūpintojai) yra svarbūs vaikų ugdymo proceso dalyviai.</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jc w:val="both"/>
        <w:rPr>
          <w:color w:val="000000"/>
        </w:rPr>
      </w:pPr>
      <w:r>
        <w:rPr>
          <w:color w:val="000000"/>
        </w:rPr>
        <w:t>Ugdymo ir ugdymosi procesas grindžiamas socialinio teisingumo, lygiavertiškumo, tolerancijos, savo mąstymo tobulinimo vertybėmis.</w:t>
      </w:r>
    </w:p>
    <w:p w:rsidR="000B544B" w:rsidRDefault="009A31CE">
      <w:pPr>
        <w:widowControl w:val="0"/>
        <w:numPr>
          <w:ilvl w:val="0"/>
          <w:numId w:val="61"/>
        </w:numPr>
        <w:pBdr>
          <w:top w:val="nil"/>
          <w:left w:val="nil"/>
          <w:bottom w:val="nil"/>
          <w:right w:val="nil"/>
          <w:between w:val="nil"/>
        </w:pBdr>
        <w:tabs>
          <w:tab w:val="left" w:pos="1246"/>
        </w:tabs>
        <w:spacing w:line="256" w:lineRule="auto"/>
        <w:ind w:left="0" w:right="194" w:hanging="2"/>
        <w:jc w:val="both"/>
        <w:rPr>
          <w:color w:val="000000"/>
        </w:rPr>
      </w:pPr>
      <w:r>
        <w:rPr>
          <w:color w:val="000000"/>
        </w:rPr>
        <w:t>Ugdymas suprantamas kaip dvikryptis, dialogine sąveika grindžiamas procesas, apimantis tikslingą pedagogo poveikį vaiko ugdymuisi ir spontanišką vaiko ugdymąsi pedagogo tikslingai sukurtoje edukacinėje aplinkoje.</w:t>
      </w:r>
    </w:p>
    <w:p w:rsidR="000B544B" w:rsidRDefault="000B544B">
      <w:pPr>
        <w:ind w:left="0" w:hanging="2"/>
      </w:pPr>
    </w:p>
    <w:p w:rsidR="000B544B" w:rsidRDefault="009A31CE">
      <w:pPr>
        <w:numPr>
          <w:ilvl w:val="1"/>
          <w:numId w:val="60"/>
        </w:numPr>
        <w:pBdr>
          <w:top w:val="nil"/>
          <w:left w:val="nil"/>
          <w:bottom w:val="nil"/>
          <w:right w:val="nil"/>
          <w:between w:val="nil"/>
        </w:pBdr>
        <w:spacing w:line="240" w:lineRule="auto"/>
        <w:ind w:left="0" w:hanging="2"/>
        <w:rPr>
          <w:color w:val="000000"/>
        </w:rPr>
      </w:pPr>
      <w:r>
        <w:rPr>
          <w:b/>
          <w:color w:val="000000"/>
        </w:rPr>
        <w:t xml:space="preserve"> PROGRAMOS </w:t>
      </w:r>
      <w:r>
        <w:rPr>
          <w:b/>
        </w:rPr>
        <w:t>ĮGYVENDINIMO</w:t>
      </w:r>
      <w:r>
        <w:rPr>
          <w:b/>
          <w:color w:val="000000"/>
        </w:rPr>
        <w:t xml:space="preserve"> PRIELAIDOS</w:t>
      </w:r>
    </w:p>
    <w:p w:rsidR="000B544B" w:rsidRDefault="000B544B">
      <w:pPr>
        <w:ind w:left="0" w:hanging="2"/>
      </w:pPr>
    </w:p>
    <w:p w:rsidR="000B544B" w:rsidRDefault="009A31CE">
      <w:pPr>
        <w:widowControl w:val="0"/>
        <w:pBdr>
          <w:top w:val="nil"/>
          <w:left w:val="nil"/>
          <w:bottom w:val="nil"/>
          <w:right w:val="nil"/>
          <w:between w:val="nil"/>
        </w:pBdr>
        <w:spacing w:line="259" w:lineRule="auto"/>
        <w:ind w:left="0" w:right="186" w:hanging="2"/>
        <w:jc w:val="both"/>
        <w:rPr>
          <w:color w:val="000000"/>
        </w:rPr>
      </w:pPr>
      <w:r>
        <w:rPr>
          <w:color w:val="000000"/>
        </w:rPr>
        <w:t>Sparčiai didėjant naujos informacijos srautui, tobulėjant technologijoms tampa svarbu ieškoti naujų mąstymo ir veiklos būdų, paremtų įvairiapusiais ir nuolat tobulinamais gebėjimais. XXI a. akcentuojant naujus mokymosi poreikius, bet kurios srities specialistas turi gebėti nustatyti, suvokti, analizuoti ir spręsti aktualiausias problemas, naujose situacijose taikyti turimas žinias, jausti atsakomybę ne tik už individualų, bet ir grupės darbą. Europos Komisija ir visos Europos sąjungos narės sutaria, kad švietimas ir aukšto lygio gebėjimai – gebėjimas mokytis, spręsti problemas, racionaliai, savarankiškai mąstyti, bendradarbiauti, prisitaikyti prie nuolat besikeičiančio pasaulio, atsiliepti į jo keliamus iššūkius yra svarbiausi strateginiai šiandienos ekonomikos ir žmonių gerovės augimo veiksniai.</w:t>
      </w:r>
    </w:p>
    <w:p w:rsidR="000B544B" w:rsidRDefault="009A31CE">
      <w:pPr>
        <w:widowControl w:val="0"/>
        <w:pBdr>
          <w:top w:val="nil"/>
          <w:left w:val="nil"/>
          <w:bottom w:val="nil"/>
          <w:right w:val="nil"/>
          <w:between w:val="nil"/>
        </w:pBdr>
        <w:spacing w:line="259" w:lineRule="auto"/>
        <w:ind w:left="0" w:right="186" w:hanging="2"/>
        <w:jc w:val="both"/>
        <w:rPr>
          <w:color w:val="000000"/>
        </w:rPr>
      </w:pPr>
      <w:r>
        <w:rPr>
          <w:color w:val="000000"/>
        </w:rPr>
        <w:t>Ateityje didžiausią įtaką šalies raidai turės Lietuvos piliečių kultūros, mąstymo, elgsenos pokyčiai ir visuomenėje vyraujančios vertybės, todėl vaizduotė, kūrybingumas, kritinis mąstymas vertinami kaip svarbūs šalies ištekliai, ugdomi nuo mažens visą gyvenimą.</w:t>
      </w:r>
    </w:p>
    <w:p w:rsidR="000B544B" w:rsidRDefault="000B544B">
      <w:pPr>
        <w:widowControl w:val="0"/>
        <w:pBdr>
          <w:top w:val="nil"/>
          <w:left w:val="nil"/>
          <w:bottom w:val="nil"/>
          <w:right w:val="nil"/>
          <w:between w:val="nil"/>
        </w:pBdr>
        <w:spacing w:before="9" w:line="240" w:lineRule="auto"/>
        <w:ind w:left="1" w:hanging="3"/>
        <w:rPr>
          <w:color w:val="000000"/>
          <w:sz w:val="25"/>
          <w:szCs w:val="25"/>
        </w:rPr>
      </w:pPr>
    </w:p>
    <w:p w:rsidR="000B544B" w:rsidRDefault="009A31CE">
      <w:pPr>
        <w:ind w:left="0" w:hanging="2"/>
        <w:jc w:val="both"/>
      </w:pPr>
      <w:r>
        <w:t xml:space="preserve">Programa įgyvendinama, atsižvelgiant į naujas vaikų </w:t>
      </w:r>
      <w:r>
        <w:rPr>
          <w:b/>
        </w:rPr>
        <w:t>ugdymo kaitos tendencijas</w:t>
      </w:r>
      <w:r>
        <w:t>:</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93" w:hanging="2"/>
        <w:jc w:val="both"/>
        <w:rPr>
          <w:color w:val="000000"/>
        </w:rPr>
      </w:pPr>
      <w:r>
        <w:rPr>
          <w:color w:val="000000"/>
        </w:rPr>
        <w:t>vietoj mokymo įstaigos kuriama visiems vaikams draugiška, atvira, dialogiška, emociškai saugi ikimokyklinio ugdymo įstaiga. Čia draugiškai priimamas ir pripažįstamas kiekvienas vaikas – įvairių gebėjimų, tautybės, iš skirtingo socialinio statuso šeimų ir kt.;</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87" w:hanging="2"/>
        <w:jc w:val="both"/>
        <w:rPr>
          <w:color w:val="000000"/>
        </w:rPr>
      </w:pPr>
      <w:r>
        <w:rPr>
          <w:color w:val="000000"/>
        </w:rPr>
        <w:t xml:space="preserve">atsisakyta žinių perteikimo vaikui ir pereinama prie vaiko patirtinio ugdymosi. Ikimokyklinio amžiaus vaikai geriausiai ugdosi patys būdami aktyvūs – tyrinėdami visais pojūčiais, darydami, bandydami ir eksperimentuodami, stebėdami savo veiksmų pasekmes, diskutuodami, spręsdami problemas, dalydamiesi išvykų patirtimi ir </w:t>
      </w:r>
      <w:proofErr w:type="spellStart"/>
      <w:r>
        <w:rPr>
          <w:color w:val="000000"/>
        </w:rPr>
        <w:t>kt</w:t>
      </w:r>
      <w:proofErr w:type="spellEnd"/>
      <w:r>
        <w:rPr>
          <w:color w:val="000000"/>
        </w:rPr>
        <w:t>;</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87" w:hanging="2"/>
        <w:jc w:val="both"/>
        <w:rPr>
          <w:color w:val="000000"/>
        </w:rPr>
      </w:pPr>
      <w:r>
        <w:rPr>
          <w:color w:val="000000"/>
        </w:rPr>
        <w:t xml:space="preserve">siekiama gilinti vaiko žinias, keičiant jo nuostatas, mąstymą ir elgesį. Vaikas pats ieško informacijos, klausia, aiškinasi priežastis, samprotauja, įvairiai panaudoja turimas žinias, kuria giliau suprasdamas aplinkos reiškinius, mokydamasis mąstyti, įžvelgdamas skirtingo elgesio pasekmes, </w:t>
      </w:r>
      <w:r>
        <w:t>jausdamas</w:t>
      </w:r>
      <w:r>
        <w:rPr>
          <w:color w:val="000000"/>
        </w:rPr>
        <w:t xml:space="preserve"> pagarbą kitiems, norą būti drauge, poreikį daugiau sužinoti, pažinti;</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88" w:hanging="2"/>
        <w:jc w:val="both"/>
        <w:rPr>
          <w:color w:val="000000"/>
        </w:rPr>
      </w:pPr>
      <w:r>
        <w:rPr>
          <w:color w:val="000000"/>
        </w:rPr>
        <w:t xml:space="preserve">akcentuojamas integralumas, o ne atskirumas, </w:t>
      </w:r>
      <w:proofErr w:type="spellStart"/>
      <w:r>
        <w:rPr>
          <w:color w:val="000000"/>
        </w:rPr>
        <w:t>t.y</w:t>
      </w:r>
      <w:proofErr w:type="spellEnd"/>
      <w:r>
        <w:rPr>
          <w:color w:val="000000"/>
        </w:rPr>
        <w:t>. ugdymas vyksta ne uždaroje erdvėje – grupėje, bet ir išnaudojant visas kitas galimybes – vaikas ugdomas ir realiame, ir virtualiame pasaulyje, ir įstaigoje, ir už jos ribų;</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 xml:space="preserve">vaiko ugdymas yra integralus, jo fizinio, emocinio, socialinio ir </w:t>
      </w:r>
      <w:r>
        <w:rPr>
          <w:color w:val="000000"/>
          <w:sz w:val="22"/>
          <w:szCs w:val="22"/>
        </w:rPr>
        <w:t xml:space="preserve">kognityvinio </w:t>
      </w:r>
      <w:r>
        <w:t>ugdymo</w:t>
      </w:r>
      <w:r>
        <w:rPr>
          <w:color w:val="000000"/>
        </w:rPr>
        <w:t xml:space="preserve"> sritys yra susijusios ir vienodai svarbios;</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 xml:space="preserve">vaikų ugdymas personalizuojamas, </w:t>
      </w:r>
      <w:proofErr w:type="spellStart"/>
      <w:r>
        <w:rPr>
          <w:color w:val="000000"/>
        </w:rPr>
        <w:t>t.y</w:t>
      </w:r>
      <w:proofErr w:type="spellEnd"/>
      <w:r>
        <w:rPr>
          <w:color w:val="000000"/>
        </w:rPr>
        <w:t>. pritaikomas kiekvienam vaikui pagal jo patirtį, poreikius, galimybes;</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vėliau įgyjami vaikų gebėjimai, supratimas, nuostatos grindžiami anksčiau įgytais gebėjimais, žiniomis, nuostatomis;</w:t>
      </w: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 xml:space="preserve">vaiko raida yra skatinama, kai jam keliami </w:t>
      </w:r>
      <w:r>
        <w:t>ugdymo</w:t>
      </w:r>
      <w:r>
        <w:rPr>
          <w:color w:val="000000"/>
        </w:rPr>
        <w:t xml:space="preserve"> iššūkiai yra šiek tiek didesni už jo turimus gebėjimus;</w:t>
      </w:r>
    </w:p>
    <w:p w:rsidR="000B544B" w:rsidRPr="00B02D67" w:rsidRDefault="009A31CE" w:rsidP="00B02D67">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 xml:space="preserve">skatinamas veikimas, mąstymas kartu, tolerancija, bendruomeniškumas, socialinis jautrumas ir </w:t>
      </w:r>
      <w:proofErr w:type="spellStart"/>
      <w:r>
        <w:rPr>
          <w:color w:val="000000"/>
        </w:rPr>
        <w:t>empatiškumas</w:t>
      </w:r>
      <w:proofErr w:type="spellEnd"/>
      <w:r>
        <w:rPr>
          <w:color w:val="000000"/>
        </w:rPr>
        <w:t>.</w:t>
      </w:r>
    </w:p>
    <w:p w:rsidR="000B544B" w:rsidRDefault="000B544B">
      <w:pPr>
        <w:spacing w:before="90"/>
        <w:ind w:left="0" w:hanging="2"/>
      </w:pPr>
    </w:p>
    <w:p w:rsidR="000B544B" w:rsidRDefault="009A31CE">
      <w:pPr>
        <w:spacing w:before="90"/>
        <w:ind w:left="0" w:hanging="2"/>
      </w:pPr>
      <w:r>
        <w:t xml:space="preserve">Programa įgyvendinama, taikant šiuos </w:t>
      </w:r>
      <w:r>
        <w:rPr>
          <w:b/>
        </w:rPr>
        <w:t>ugdymo principus:</w:t>
      </w:r>
    </w:p>
    <w:p w:rsidR="000B544B" w:rsidRDefault="000B544B">
      <w:pPr>
        <w:widowControl w:val="0"/>
        <w:pBdr>
          <w:top w:val="nil"/>
          <w:left w:val="nil"/>
          <w:bottom w:val="nil"/>
          <w:right w:val="nil"/>
          <w:between w:val="nil"/>
        </w:pBdr>
        <w:spacing w:line="240" w:lineRule="auto"/>
        <w:ind w:left="0" w:hanging="2"/>
        <w:rPr>
          <w:color w:val="000000"/>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91" w:hanging="2"/>
        <w:jc w:val="both"/>
        <w:rPr>
          <w:color w:val="000000"/>
        </w:rPr>
      </w:pPr>
      <w:r>
        <w:rPr>
          <w:b/>
          <w:color w:val="000000"/>
        </w:rPr>
        <w:t xml:space="preserve">Savo mąstymo tobulinimo – </w:t>
      </w:r>
      <w:r>
        <w:rPr>
          <w:color w:val="000000"/>
        </w:rPr>
        <w:t xml:space="preserve">siekiama aukštesniųjų mąstymo gebėjimų ugdymo, ugdymo procese </w:t>
      </w:r>
      <w:r>
        <w:t>naudojant</w:t>
      </w:r>
      <w:r>
        <w:rPr>
          <w:color w:val="000000"/>
        </w:rPr>
        <w:t xml:space="preserve"> mąstymo kultūros ugdymo priemones – Mąstymo žemėlapius, E. de Bono „Šešias mąstymo kepures“, mąstymo raktus, aukštesnio lygio klausimų kėlimą, mąstymo įpročių ugdymą.</w:t>
      </w:r>
    </w:p>
    <w:p w:rsidR="000B544B" w:rsidRDefault="000B544B">
      <w:pPr>
        <w:widowControl w:val="0"/>
        <w:pBdr>
          <w:top w:val="nil"/>
          <w:left w:val="nil"/>
          <w:bottom w:val="nil"/>
          <w:right w:val="nil"/>
          <w:between w:val="nil"/>
        </w:pBdr>
        <w:spacing w:before="10" w:line="240" w:lineRule="auto"/>
        <w:ind w:left="0" w:hanging="2"/>
        <w:jc w:val="both"/>
        <w:rPr>
          <w:color w:val="000000"/>
          <w:sz w:val="23"/>
          <w:szCs w:val="23"/>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90" w:hanging="2"/>
        <w:jc w:val="both"/>
        <w:rPr>
          <w:color w:val="000000"/>
        </w:rPr>
      </w:pPr>
      <w:r>
        <w:rPr>
          <w:b/>
          <w:color w:val="000000"/>
        </w:rPr>
        <w:t xml:space="preserve">Sąveikos – </w:t>
      </w:r>
      <w:r>
        <w:rPr>
          <w:color w:val="000000"/>
        </w:rPr>
        <w:t>ugdymas grindžiamas visų ugdymo proceso dalyvių sąveika, keičiantis nuomonėmis, įžvalgomis, jausmais, dalijantis patirtimi, reflektuojant, keliant klausimus, sprendžiant problemas ir kartu ieškant atsakymų.</w:t>
      </w:r>
    </w:p>
    <w:p w:rsidR="000B544B" w:rsidRDefault="000B544B">
      <w:pPr>
        <w:widowControl w:val="0"/>
        <w:pBdr>
          <w:top w:val="nil"/>
          <w:left w:val="nil"/>
          <w:bottom w:val="nil"/>
          <w:right w:val="nil"/>
          <w:between w:val="nil"/>
        </w:pBdr>
        <w:spacing w:line="240" w:lineRule="auto"/>
        <w:ind w:left="0" w:hanging="2"/>
        <w:jc w:val="both"/>
        <w:rPr>
          <w:color w:val="000000"/>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89" w:hanging="2"/>
        <w:jc w:val="both"/>
        <w:rPr>
          <w:color w:val="000000"/>
        </w:rPr>
      </w:pPr>
      <w:r>
        <w:rPr>
          <w:b/>
          <w:color w:val="000000"/>
        </w:rPr>
        <w:t xml:space="preserve">Integralumo – </w:t>
      </w:r>
      <w:r>
        <w:rPr>
          <w:color w:val="000000"/>
        </w:rPr>
        <w:t>siekiama vientiso fizinės, emocinės, socialinės ir pažinimo sričių plėtojimo, vadovaujantis holistiniu požiūriu į vaiką; vadovaudamasi visuminiu gebėjimų ugdymu.</w:t>
      </w:r>
    </w:p>
    <w:p w:rsidR="000B544B" w:rsidRDefault="000B544B">
      <w:pPr>
        <w:widowControl w:val="0"/>
        <w:pBdr>
          <w:top w:val="nil"/>
          <w:left w:val="nil"/>
          <w:bottom w:val="nil"/>
          <w:right w:val="nil"/>
          <w:between w:val="nil"/>
        </w:pBdr>
        <w:spacing w:before="10" w:line="240" w:lineRule="auto"/>
        <w:ind w:left="0" w:hanging="2"/>
        <w:jc w:val="both"/>
        <w:rPr>
          <w:color w:val="000000"/>
          <w:sz w:val="23"/>
          <w:szCs w:val="23"/>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92" w:hanging="2"/>
        <w:jc w:val="both"/>
        <w:rPr>
          <w:color w:val="000000"/>
        </w:rPr>
      </w:pPr>
      <w:r>
        <w:rPr>
          <w:b/>
          <w:color w:val="000000"/>
        </w:rPr>
        <w:t xml:space="preserve">Individualizavimo – </w:t>
      </w:r>
      <w:r>
        <w:rPr>
          <w:color w:val="000000"/>
        </w:rPr>
        <w:t>atsižvelgiama į kiekvieno vaiko patirtį, jo ugdymosi poreikius ir galimybes, interesus, pažinimo stilių, lytį, temperamentą, specialiuosius ugdymosi poreikius ir jų priežastis, kalbinę ir sociokultūrinę aplinką.</w:t>
      </w:r>
    </w:p>
    <w:p w:rsidR="000B544B" w:rsidRDefault="000B544B">
      <w:pPr>
        <w:widowControl w:val="0"/>
        <w:pBdr>
          <w:top w:val="nil"/>
          <w:left w:val="nil"/>
          <w:bottom w:val="nil"/>
          <w:right w:val="nil"/>
          <w:between w:val="nil"/>
        </w:pBdr>
        <w:spacing w:before="10" w:line="240" w:lineRule="auto"/>
        <w:ind w:left="0" w:hanging="2"/>
        <w:jc w:val="both"/>
        <w:rPr>
          <w:color w:val="000000"/>
          <w:sz w:val="23"/>
          <w:szCs w:val="23"/>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89" w:hanging="2"/>
        <w:jc w:val="both"/>
        <w:rPr>
          <w:color w:val="000000"/>
        </w:rPr>
      </w:pPr>
      <w:r>
        <w:rPr>
          <w:b/>
          <w:color w:val="000000"/>
        </w:rPr>
        <w:t xml:space="preserve">Socialinio kultūrinio kryptingumo – </w:t>
      </w:r>
      <w:r>
        <w:rPr>
          <w:color w:val="000000"/>
        </w:rPr>
        <w:t>ugdymas grindžiamas bendražmogiškomis, tautinėmis ir pilietinėmis vertybėmis. Ugdymo turinys orientuotas į vaiko gyvenimui ir ugdymui(</w:t>
      </w:r>
      <w:proofErr w:type="spellStart"/>
      <w:r>
        <w:rPr>
          <w:color w:val="000000"/>
        </w:rPr>
        <w:t>si</w:t>
      </w:r>
      <w:proofErr w:type="spellEnd"/>
      <w:r>
        <w:rPr>
          <w:color w:val="000000"/>
        </w:rPr>
        <w:t>) reikalingų esminių gebėjimų plėtojimą ir tautinio tapatumo žadinimą.</w:t>
      </w:r>
    </w:p>
    <w:p w:rsidR="000B544B" w:rsidRDefault="000B544B">
      <w:pPr>
        <w:widowControl w:val="0"/>
        <w:pBdr>
          <w:top w:val="nil"/>
          <w:left w:val="nil"/>
          <w:bottom w:val="nil"/>
          <w:right w:val="nil"/>
          <w:between w:val="nil"/>
        </w:pBdr>
        <w:spacing w:line="240" w:lineRule="auto"/>
        <w:ind w:left="0" w:hanging="2"/>
        <w:jc w:val="both"/>
        <w:rPr>
          <w:color w:val="000000"/>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86" w:hanging="2"/>
        <w:jc w:val="both"/>
        <w:rPr>
          <w:color w:val="000000"/>
        </w:rPr>
      </w:pPr>
      <w:proofErr w:type="spellStart"/>
      <w:r>
        <w:rPr>
          <w:b/>
          <w:color w:val="000000"/>
        </w:rPr>
        <w:t>Kontekstualumo</w:t>
      </w:r>
      <w:proofErr w:type="spellEnd"/>
      <w:r>
        <w:rPr>
          <w:b/>
          <w:color w:val="000000"/>
        </w:rPr>
        <w:t xml:space="preserve"> – </w:t>
      </w:r>
      <w:r>
        <w:rPr>
          <w:color w:val="000000"/>
        </w:rPr>
        <w:t>ugdymo turinys glaudžiai siejamas su artimiausia vaiko aplinka, sociokultūriniais pokyčiais joje ir pasaulyje, siekiama, kad ugdymo(</w:t>
      </w:r>
      <w:proofErr w:type="spellStart"/>
      <w:r>
        <w:rPr>
          <w:color w:val="000000"/>
        </w:rPr>
        <w:t>si</w:t>
      </w:r>
      <w:proofErr w:type="spellEnd"/>
      <w:r>
        <w:rPr>
          <w:color w:val="000000"/>
        </w:rPr>
        <w:t>) patirtys vaikui būtų prasmingos, aktualios ir įdomios.</w:t>
      </w:r>
    </w:p>
    <w:p w:rsidR="000B544B" w:rsidRDefault="009A31CE">
      <w:pPr>
        <w:ind w:left="0" w:hanging="2"/>
      </w:pPr>
      <w:r>
        <w:rPr>
          <w:noProof/>
          <w:lang w:eastAsia="lt-LT"/>
        </w:rPr>
        <w:drawing>
          <wp:anchor distT="0" distB="0" distL="114300" distR="114300" simplePos="0" relativeHeight="251660288" behindDoc="0" locked="0" layoutInCell="1" hidden="0" allowOverlap="1">
            <wp:simplePos x="0" y="0"/>
            <wp:positionH relativeFrom="column">
              <wp:posOffset>3521075</wp:posOffset>
            </wp:positionH>
            <wp:positionV relativeFrom="paragraph">
              <wp:posOffset>159385</wp:posOffset>
            </wp:positionV>
            <wp:extent cx="2487930" cy="1852930"/>
            <wp:effectExtent l="0" t="0" r="0" b="0"/>
            <wp:wrapSquare wrapText="bothSides" distT="0" distB="0" distL="114300" distR="114300"/>
            <wp:docPr id="106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0"/>
                    <a:srcRect/>
                    <a:stretch>
                      <a:fillRect/>
                    </a:stretch>
                  </pic:blipFill>
                  <pic:spPr>
                    <a:xfrm>
                      <a:off x="0" y="0"/>
                      <a:ext cx="2487930" cy="1852930"/>
                    </a:xfrm>
                    <a:prstGeom prst="rect">
                      <a:avLst/>
                    </a:prstGeom>
                    <a:ln/>
                  </pic:spPr>
                </pic:pic>
              </a:graphicData>
            </a:graphic>
          </wp:anchor>
        </w:drawing>
      </w:r>
      <w:r>
        <w:rPr>
          <w:noProof/>
          <w:lang w:eastAsia="lt-LT"/>
        </w:rPr>
        <w:drawing>
          <wp:anchor distT="0" distB="0" distL="114300" distR="114300" simplePos="0" relativeHeight="251661312" behindDoc="0" locked="0" layoutInCell="1" hidden="0" allowOverlap="1">
            <wp:simplePos x="0" y="0"/>
            <wp:positionH relativeFrom="column">
              <wp:posOffset>6381750</wp:posOffset>
            </wp:positionH>
            <wp:positionV relativeFrom="paragraph">
              <wp:posOffset>161925</wp:posOffset>
            </wp:positionV>
            <wp:extent cx="3065145" cy="1600200"/>
            <wp:effectExtent l="0" t="0" r="0" b="0"/>
            <wp:wrapSquare wrapText="bothSides" distT="0" distB="0" distL="114300" distR="114300"/>
            <wp:docPr id="106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1"/>
                    <a:srcRect/>
                    <a:stretch>
                      <a:fillRect/>
                    </a:stretch>
                  </pic:blipFill>
                  <pic:spPr>
                    <a:xfrm>
                      <a:off x="0" y="0"/>
                      <a:ext cx="3065145" cy="1600200"/>
                    </a:xfrm>
                    <a:prstGeom prst="rect">
                      <a:avLst/>
                    </a:prstGeom>
                    <a:ln/>
                  </pic:spPr>
                </pic:pic>
              </a:graphicData>
            </a:graphic>
          </wp:anchor>
        </w:drawing>
      </w:r>
    </w:p>
    <w:p w:rsidR="000B544B" w:rsidRDefault="009A31CE">
      <w:pPr>
        <w:ind w:left="0" w:hanging="2"/>
      </w:pPr>
      <w:r>
        <w:rPr>
          <w:noProof/>
          <w:lang w:eastAsia="lt-LT"/>
        </w:rPr>
        <w:drawing>
          <wp:anchor distT="0" distB="0" distL="114300" distR="114300" simplePos="0" relativeHeight="251662336" behindDoc="0" locked="0" layoutInCell="1" hidden="0" allowOverlap="1">
            <wp:simplePos x="0" y="0"/>
            <wp:positionH relativeFrom="column">
              <wp:posOffset>-57149</wp:posOffset>
            </wp:positionH>
            <wp:positionV relativeFrom="paragraph">
              <wp:posOffset>182245</wp:posOffset>
            </wp:positionV>
            <wp:extent cx="3143250" cy="1595755"/>
            <wp:effectExtent l="0" t="0" r="0" b="0"/>
            <wp:wrapSquare wrapText="bothSides" distT="0" distB="0" distL="114300" distR="114300"/>
            <wp:docPr id="106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2"/>
                    <a:srcRect/>
                    <a:stretch>
                      <a:fillRect/>
                    </a:stretch>
                  </pic:blipFill>
                  <pic:spPr>
                    <a:xfrm>
                      <a:off x="0" y="0"/>
                      <a:ext cx="3143250" cy="1595755"/>
                    </a:xfrm>
                    <a:prstGeom prst="rect">
                      <a:avLst/>
                    </a:prstGeom>
                    <a:ln/>
                  </pic:spPr>
                </pic:pic>
              </a:graphicData>
            </a:graphic>
          </wp:anchor>
        </w:drawing>
      </w:r>
    </w:p>
    <w:p w:rsidR="000B544B" w:rsidRDefault="009A31CE">
      <w:pPr>
        <w:spacing w:after="160" w:line="259" w:lineRule="auto"/>
        <w:ind w:left="0" w:hanging="2"/>
      </w:pPr>
      <w:r>
        <w:br w:type="page"/>
      </w:r>
    </w:p>
    <w:p w:rsidR="000B544B" w:rsidRDefault="009A31CE">
      <w:pPr>
        <w:numPr>
          <w:ilvl w:val="1"/>
          <w:numId w:val="60"/>
        </w:numPr>
        <w:pBdr>
          <w:top w:val="nil"/>
          <w:left w:val="nil"/>
          <w:bottom w:val="nil"/>
          <w:right w:val="nil"/>
          <w:between w:val="nil"/>
        </w:pBdr>
        <w:spacing w:line="240" w:lineRule="auto"/>
        <w:ind w:left="0" w:hanging="2"/>
        <w:rPr>
          <w:color w:val="000000"/>
        </w:rPr>
      </w:pPr>
      <w:r>
        <w:rPr>
          <w:b/>
          <w:color w:val="000000"/>
        </w:rPr>
        <w:lastRenderedPageBreak/>
        <w:t xml:space="preserve"> BENDRA INFORMACIJA APIE ĮSTAIGĄ</w:t>
      </w:r>
    </w:p>
    <w:p w:rsidR="000B544B" w:rsidRDefault="000B544B">
      <w:pPr>
        <w:ind w:left="0" w:hanging="2"/>
      </w:pPr>
    </w:p>
    <w:p w:rsidR="000B544B" w:rsidRDefault="000B544B">
      <w:pPr>
        <w:ind w:left="0" w:hanging="2"/>
      </w:pPr>
    </w:p>
    <w:p w:rsidR="000B544B" w:rsidRDefault="000B544B">
      <w:pPr>
        <w:ind w:left="0" w:hanging="2"/>
      </w:pP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Mokyklos oficialusis pavadinimas – Trakų r. Senųjų Trakų vaikų lopšelis – darželis, trumpasis pavadinimas – Senųjų Trakų lopšelis – darželis. Mokykla įregistruota Juridinių asmenų registre, kodas –190650461.</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 xml:space="preserve">Mokyklos įsteigimo data – 1983 m. gegužės mėn. 3 d., </w:t>
      </w:r>
      <w:r>
        <w:t>registravimo</w:t>
      </w:r>
      <w:r>
        <w:rPr>
          <w:color w:val="000000"/>
        </w:rPr>
        <w:t xml:space="preserve"> data 1994 m. rugsėjo 15 d.</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 xml:space="preserve">Mokyklos teisinė forma – biudžetinė įstaiga.    </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 xml:space="preserve">Priklausomybė – Trakų rajono savivaldybės. </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Savininkas –Trakų r.  savivaldybė, Vytauto g. 33, Trakai, kodas 111104791.</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 xml:space="preserve"> Savininko teises ir pareigas įgyvendinanti institucija – Trakų rajono savivaldybės taryba. Trakų rajono savivaldybės taryba: tvirtina Mokyklos Nuostatus; priima į pareigas ir iš jų atleidžia Mokyklos direktorių; priima sprendimą dėl įstaigos buveinės pakeitimo, įstaigos reorganizavimo ar likvidavimo, dėl įstaigos filialo steigimo ir jo veiklos nutraukimo; sprendžia kitus jos kompetencijai priskirtus klausimus. </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Adresas – Trakų g. 39A, Senųjų Trakų kaimas, Senųjų Trakų sen., Trakų rajonas, LT- 21145.</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Mokyklos grupė – ikimokyklinio ugdymo mokykla, kodas 3110.</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 xml:space="preserve">Mokyklos paskirtis – ikimokyklinis ugdymas. </w:t>
      </w:r>
      <w:r>
        <w:rPr>
          <w:noProof/>
          <w:lang w:eastAsia="lt-LT"/>
        </w:rPr>
        <w:drawing>
          <wp:anchor distT="0" distB="0" distL="0" distR="0" simplePos="0" relativeHeight="251663360" behindDoc="1" locked="0" layoutInCell="1" hidden="0" allowOverlap="1">
            <wp:simplePos x="0" y="0"/>
            <wp:positionH relativeFrom="column">
              <wp:posOffset>6473825</wp:posOffset>
            </wp:positionH>
            <wp:positionV relativeFrom="paragraph">
              <wp:posOffset>4445</wp:posOffset>
            </wp:positionV>
            <wp:extent cx="3238500" cy="3227705"/>
            <wp:effectExtent l="0" t="0" r="0" b="0"/>
            <wp:wrapNone/>
            <wp:docPr id="105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3238500" cy="3227705"/>
                    </a:xfrm>
                    <a:prstGeom prst="rect">
                      <a:avLst/>
                    </a:prstGeom>
                    <a:ln/>
                  </pic:spPr>
                </pic:pic>
              </a:graphicData>
            </a:graphic>
          </wp:anchor>
        </w:drawing>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Ugdymo kalbos – lietuvių, lenkų.</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 xml:space="preserve">Ugdymo forma – dieninė. </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Mokyklos veiklos koordinatorius – Trakų r. savivaldybės administracijos Švietimo ir sporto skyrius.</w:t>
      </w:r>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 xml:space="preserve">El. pašto adresas - </w:t>
      </w:r>
      <w:hyperlink r:id="rId14">
        <w:r>
          <w:rPr>
            <w:color w:val="0563C1"/>
            <w:u w:val="single"/>
          </w:rPr>
          <w:t>st.darzelis@yahoo.pl</w:t>
        </w:r>
      </w:hyperlink>
    </w:p>
    <w:p w:rsidR="000B544B" w:rsidRDefault="009A31CE">
      <w:pPr>
        <w:numPr>
          <w:ilvl w:val="0"/>
          <w:numId w:val="62"/>
        </w:numPr>
        <w:pBdr>
          <w:top w:val="nil"/>
          <w:left w:val="nil"/>
          <w:bottom w:val="nil"/>
          <w:right w:val="nil"/>
          <w:between w:val="nil"/>
        </w:pBdr>
        <w:tabs>
          <w:tab w:val="left" w:pos="360"/>
          <w:tab w:val="left" w:pos="630"/>
          <w:tab w:val="left" w:pos="1080"/>
          <w:tab w:val="left" w:pos="1440"/>
        </w:tabs>
        <w:spacing w:line="240" w:lineRule="auto"/>
        <w:ind w:left="0" w:hanging="2"/>
        <w:jc w:val="both"/>
        <w:rPr>
          <w:color w:val="000000"/>
        </w:rPr>
      </w:pPr>
      <w:r>
        <w:rPr>
          <w:color w:val="000000"/>
        </w:rPr>
        <w:t xml:space="preserve">Internetinio tinklalapio adresas - </w:t>
      </w:r>
      <w:hyperlink r:id="rId15">
        <w:r>
          <w:rPr>
            <w:color w:val="0563C1"/>
            <w:u w:val="single"/>
          </w:rPr>
          <w:t>https://www.darzelis.senieji.trakai.lm.lt/</w:t>
        </w:r>
      </w:hyperlink>
      <w:r>
        <w:rPr>
          <w:color w:val="000000"/>
        </w:rPr>
        <w:t xml:space="preserve"> </w:t>
      </w:r>
    </w:p>
    <w:p w:rsidR="000B544B" w:rsidRDefault="000B544B">
      <w:pPr>
        <w:pBdr>
          <w:top w:val="nil"/>
          <w:left w:val="nil"/>
          <w:bottom w:val="nil"/>
          <w:right w:val="nil"/>
          <w:between w:val="nil"/>
        </w:pBdr>
        <w:tabs>
          <w:tab w:val="left" w:pos="360"/>
          <w:tab w:val="left" w:pos="630"/>
          <w:tab w:val="left" w:pos="1080"/>
          <w:tab w:val="left" w:pos="1440"/>
        </w:tabs>
        <w:spacing w:line="276" w:lineRule="auto"/>
        <w:ind w:left="0" w:hanging="2"/>
        <w:jc w:val="both"/>
        <w:rPr>
          <w:color w:val="000000"/>
        </w:rPr>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9A31CE">
      <w:pPr>
        <w:ind w:left="0" w:hanging="2"/>
      </w:pPr>
      <w:r>
        <w:t>Trakų r. Senųjų Trakų vaikų lopšelio – darželio mokytojai ir švietimo pagalbos specialistai:</w:t>
      </w:r>
    </w:p>
    <w:p w:rsidR="000B544B" w:rsidRDefault="000B544B">
      <w:pPr>
        <w:ind w:left="0" w:hanging="2"/>
      </w:pPr>
    </w:p>
    <w:p w:rsidR="000B544B" w:rsidRDefault="000B544B">
      <w:pPr>
        <w:ind w:left="0" w:hanging="2"/>
      </w:pPr>
    </w:p>
    <w:p w:rsidR="000B544B" w:rsidRDefault="000B544B">
      <w:pPr>
        <w:ind w:left="0" w:hanging="2"/>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kūrybiškai modeliuoja ikimokyklinio ugdymo turinį, būdus ir metodus;</w:t>
      </w:r>
    </w:p>
    <w:p w:rsidR="000B544B" w:rsidRDefault="000B544B">
      <w:pPr>
        <w:widowControl w:val="0"/>
        <w:pBdr>
          <w:top w:val="nil"/>
          <w:left w:val="nil"/>
          <w:bottom w:val="nil"/>
          <w:right w:val="nil"/>
          <w:between w:val="nil"/>
        </w:pBdr>
        <w:spacing w:before="10" w:line="240" w:lineRule="auto"/>
        <w:ind w:left="0" w:hanging="2"/>
        <w:rPr>
          <w:color w:val="000000"/>
          <w:sz w:val="23"/>
          <w:szCs w:val="23"/>
        </w:rPr>
      </w:pPr>
    </w:p>
    <w:p w:rsidR="000B544B" w:rsidRDefault="009A31CE">
      <w:pPr>
        <w:widowControl w:val="0"/>
        <w:numPr>
          <w:ilvl w:val="0"/>
          <w:numId w:val="45"/>
        </w:numPr>
        <w:pBdr>
          <w:top w:val="nil"/>
          <w:left w:val="nil"/>
          <w:bottom w:val="nil"/>
          <w:right w:val="nil"/>
          <w:between w:val="nil"/>
        </w:pBdr>
        <w:tabs>
          <w:tab w:val="left" w:pos="1246"/>
        </w:tabs>
        <w:spacing w:line="240" w:lineRule="auto"/>
        <w:ind w:left="0" w:right="188" w:hanging="2"/>
        <w:rPr>
          <w:color w:val="000000"/>
        </w:rPr>
      </w:pPr>
      <w:r>
        <w:rPr>
          <w:color w:val="000000"/>
        </w:rPr>
        <w:t>ugdymo procese naudoja vaikų mąstymo gebėjimus ugdančias priemones – mąstymo žemėlapius, mąstymo raktus, šešias E. de Bono mąstymo kepures, aukštesnio lygio klausimus, mąstymo įpročių ugdymą;</w:t>
      </w:r>
    </w:p>
    <w:p w:rsidR="000B544B" w:rsidRDefault="000B544B">
      <w:pPr>
        <w:widowControl w:val="0"/>
        <w:pBdr>
          <w:top w:val="nil"/>
          <w:left w:val="nil"/>
          <w:bottom w:val="nil"/>
          <w:right w:val="nil"/>
          <w:between w:val="nil"/>
        </w:pBdr>
        <w:tabs>
          <w:tab w:val="left" w:pos="1246"/>
        </w:tabs>
        <w:spacing w:line="240" w:lineRule="auto"/>
        <w:ind w:left="0" w:right="188" w:hanging="2"/>
        <w:rPr>
          <w:color w:val="000000"/>
        </w:rPr>
      </w:pPr>
    </w:p>
    <w:p w:rsidR="000B544B" w:rsidRDefault="009A31CE">
      <w:pPr>
        <w:widowControl w:val="0"/>
        <w:numPr>
          <w:ilvl w:val="0"/>
          <w:numId w:val="45"/>
        </w:numPr>
        <w:pBdr>
          <w:top w:val="nil"/>
          <w:left w:val="nil"/>
          <w:bottom w:val="nil"/>
          <w:right w:val="nil"/>
          <w:between w:val="nil"/>
        </w:pBdr>
        <w:tabs>
          <w:tab w:val="left" w:pos="1246"/>
        </w:tabs>
        <w:spacing w:line="240" w:lineRule="auto"/>
        <w:ind w:left="0" w:right="188" w:hanging="2"/>
        <w:rPr>
          <w:color w:val="000000"/>
        </w:rPr>
      </w:pPr>
      <w:r>
        <w:rPr>
          <w:color w:val="000000"/>
        </w:rPr>
        <w:t>Nuo 2019 metų lopšelis - darželis ugdymo (</w:t>
      </w:r>
      <w:proofErr w:type="spellStart"/>
      <w:r>
        <w:rPr>
          <w:color w:val="000000"/>
        </w:rPr>
        <w:t>si</w:t>
      </w:r>
      <w:proofErr w:type="spellEnd"/>
      <w:r>
        <w:rPr>
          <w:color w:val="000000"/>
        </w:rPr>
        <w:t>) veikloje pradėjo naudotis “Mąstymo mokyklos metodikos” kultūros idėjomis, taškais. 2019-2021 metais visi darželio pedagogai dalyvavo  ES struktūrinių fondų lėšų bendrai finansuojamame projekte Nr. 09.2.1-ESFA-K-728-02-0023 ,,Inovatyvios vaikų pažangos ir pasiekimų vertinimo sistemos sukūrimas: ,,Vertinimas mokymuisi“;</w:t>
      </w:r>
    </w:p>
    <w:p w:rsidR="000B544B" w:rsidRDefault="000B544B">
      <w:pPr>
        <w:widowControl w:val="0"/>
        <w:pBdr>
          <w:top w:val="nil"/>
          <w:left w:val="nil"/>
          <w:bottom w:val="nil"/>
          <w:right w:val="nil"/>
          <w:between w:val="nil"/>
        </w:pBdr>
        <w:spacing w:line="240" w:lineRule="auto"/>
        <w:ind w:left="0" w:hanging="2"/>
        <w:rPr>
          <w:color w:val="000000"/>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88" w:hanging="2"/>
        <w:rPr>
          <w:color w:val="000000"/>
        </w:rPr>
      </w:pPr>
      <w:r>
        <w:rPr>
          <w:color w:val="000000"/>
        </w:rPr>
        <w:t>orientuojasi į daugiau mokymosi galimybių teikiantį ugdymo procesą, parenka tokią mokymosi medžiagą, kuri skatina aktyvią ugdytinių veiklą ir savarankišką mąstymą (klausti, tyrinėti, ieškoti, bandyti pritaikyti, analizuoti, spręsti problemas, kurti ir pan.);</w:t>
      </w:r>
    </w:p>
    <w:p w:rsidR="000B544B" w:rsidRDefault="000B544B">
      <w:pPr>
        <w:widowControl w:val="0"/>
        <w:pBdr>
          <w:top w:val="nil"/>
          <w:left w:val="nil"/>
          <w:bottom w:val="nil"/>
          <w:right w:val="nil"/>
          <w:between w:val="nil"/>
        </w:pBdr>
        <w:spacing w:before="10" w:line="240" w:lineRule="auto"/>
        <w:ind w:left="0" w:hanging="2"/>
        <w:rPr>
          <w:color w:val="000000"/>
          <w:sz w:val="23"/>
          <w:szCs w:val="23"/>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mokymosi veiklas organizuoja taip, kad jos atitiktų ugdytinių patirtį, gebėjimus, polinkius, ugdymo(</w:t>
      </w:r>
      <w:proofErr w:type="spellStart"/>
      <w:r>
        <w:rPr>
          <w:color w:val="000000"/>
        </w:rPr>
        <w:t>si</w:t>
      </w:r>
      <w:proofErr w:type="spellEnd"/>
      <w:r>
        <w:rPr>
          <w:color w:val="000000"/>
        </w:rPr>
        <w:t>) stilių;</w:t>
      </w:r>
    </w:p>
    <w:p w:rsidR="000B544B" w:rsidRDefault="000B544B">
      <w:pPr>
        <w:widowControl w:val="0"/>
        <w:pBdr>
          <w:top w:val="nil"/>
          <w:left w:val="nil"/>
          <w:bottom w:val="nil"/>
          <w:right w:val="nil"/>
          <w:between w:val="nil"/>
        </w:pBdr>
        <w:spacing w:before="10" w:line="240" w:lineRule="auto"/>
        <w:ind w:left="0" w:hanging="2"/>
        <w:rPr>
          <w:color w:val="000000"/>
          <w:sz w:val="23"/>
          <w:szCs w:val="23"/>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right="191" w:hanging="2"/>
        <w:rPr>
          <w:color w:val="000000"/>
        </w:rPr>
      </w:pPr>
      <w:r>
        <w:rPr>
          <w:color w:val="000000"/>
        </w:rPr>
        <w:t xml:space="preserve">objektyviai stebi, apibendrina ir </w:t>
      </w:r>
      <w:r>
        <w:t>įvertinus</w:t>
      </w:r>
      <w:r>
        <w:rPr>
          <w:color w:val="000000"/>
        </w:rPr>
        <w:t xml:space="preserve"> individualius ugdytinių pasiekimus ir pažangą, diferencijuoja užduotis, numato vaikų gebėjimų raidos nuoseklumą ir tęstinumą;</w:t>
      </w:r>
    </w:p>
    <w:p w:rsidR="000B544B" w:rsidRDefault="000B544B">
      <w:pPr>
        <w:widowControl w:val="0"/>
        <w:pBdr>
          <w:top w:val="nil"/>
          <w:left w:val="nil"/>
          <w:bottom w:val="nil"/>
          <w:right w:val="nil"/>
          <w:between w:val="nil"/>
        </w:pBdr>
        <w:spacing w:before="11" w:line="240" w:lineRule="auto"/>
        <w:ind w:left="0" w:hanging="2"/>
        <w:rPr>
          <w:color w:val="000000"/>
          <w:sz w:val="23"/>
          <w:szCs w:val="23"/>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bendraudami su vaikais vadovaujasi šiuolaikinės pedagoginės sąveikos principais;</w:t>
      </w:r>
    </w:p>
    <w:p w:rsidR="000B544B" w:rsidRDefault="000B544B">
      <w:pPr>
        <w:widowControl w:val="0"/>
        <w:pBdr>
          <w:top w:val="nil"/>
          <w:left w:val="nil"/>
          <w:bottom w:val="nil"/>
          <w:right w:val="nil"/>
          <w:between w:val="nil"/>
        </w:pBdr>
        <w:spacing w:before="1" w:line="240" w:lineRule="auto"/>
        <w:ind w:left="0" w:hanging="2"/>
        <w:rPr>
          <w:color w:val="000000"/>
        </w:rPr>
      </w:pPr>
    </w:p>
    <w:p w:rsidR="000B544B" w:rsidRDefault="009A31CE">
      <w:pPr>
        <w:widowControl w:val="0"/>
        <w:numPr>
          <w:ilvl w:val="0"/>
          <w:numId w:val="61"/>
        </w:numPr>
        <w:pBdr>
          <w:top w:val="nil"/>
          <w:left w:val="nil"/>
          <w:bottom w:val="nil"/>
          <w:right w:val="nil"/>
          <w:between w:val="nil"/>
        </w:pBdr>
        <w:tabs>
          <w:tab w:val="left" w:pos="1246"/>
        </w:tabs>
        <w:spacing w:line="240" w:lineRule="auto"/>
        <w:ind w:left="0" w:hanging="2"/>
        <w:rPr>
          <w:color w:val="000000"/>
        </w:rPr>
      </w:pPr>
      <w:r>
        <w:rPr>
          <w:color w:val="000000"/>
        </w:rPr>
        <w:t>geba efektyviai bendrauti ir bendradarbiauti.</w:t>
      </w:r>
    </w:p>
    <w:p w:rsidR="000B544B" w:rsidRDefault="000B544B">
      <w:pPr>
        <w:widowControl w:val="0"/>
        <w:pBdr>
          <w:top w:val="nil"/>
          <w:left w:val="nil"/>
          <w:bottom w:val="nil"/>
          <w:right w:val="nil"/>
          <w:between w:val="nil"/>
        </w:pBdr>
        <w:spacing w:line="240" w:lineRule="auto"/>
        <w:ind w:left="1" w:hanging="3"/>
        <w:rPr>
          <w:color w:val="000000"/>
          <w:sz w:val="28"/>
          <w:szCs w:val="28"/>
        </w:rPr>
      </w:pPr>
    </w:p>
    <w:p w:rsidR="000B544B" w:rsidRDefault="009A31CE">
      <w:pPr>
        <w:widowControl w:val="0"/>
        <w:pBdr>
          <w:top w:val="nil"/>
          <w:left w:val="nil"/>
          <w:bottom w:val="nil"/>
          <w:right w:val="nil"/>
          <w:between w:val="nil"/>
        </w:pBdr>
        <w:spacing w:before="230" w:line="240" w:lineRule="auto"/>
        <w:ind w:left="0" w:hanging="2"/>
        <w:rPr>
          <w:color w:val="000000"/>
        </w:rPr>
      </w:pPr>
      <w:r>
        <w:rPr>
          <w:color w:val="000000"/>
        </w:rPr>
        <w:t>Mokytojų ir švietimo pagalbos specialistų profesionalumas – pagrindinė kokybiško ikimokyklinio ugdymo sąlyga. Palanki ikimokyklinio, priešmokyklinio, meninio ugdymo mokytojų bei švietimo pagalbos specialistų sąveika turi lemiamą įtaką gerai vaiko savijautai ir jo įgyjamai patirčiai.</w:t>
      </w:r>
    </w:p>
    <w:p w:rsidR="000B544B" w:rsidRDefault="000B544B">
      <w:pPr>
        <w:widowControl w:val="0"/>
        <w:pBdr>
          <w:top w:val="nil"/>
          <w:left w:val="nil"/>
          <w:bottom w:val="nil"/>
          <w:right w:val="nil"/>
          <w:between w:val="nil"/>
        </w:pBdr>
        <w:spacing w:before="230" w:line="240" w:lineRule="auto"/>
        <w:ind w:left="0" w:hanging="2"/>
        <w:rPr>
          <w:color w:val="000000"/>
        </w:rPr>
      </w:pPr>
    </w:p>
    <w:p w:rsidR="009A31CE" w:rsidRDefault="009A31CE">
      <w:pPr>
        <w:widowControl w:val="0"/>
        <w:pBdr>
          <w:top w:val="nil"/>
          <w:left w:val="nil"/>
          <w:bottom w:val="nil"/>
          <w:right w:val="nil"/>
          <w:between w:val="nil"/>
        </w:pBdr>
        <w:spacing w:before="230" w:line="240" w:lineRule="auto"/>
        <w:ind w:left="0" w:hanging="2"/>
        <w:rPr>
          <w:color w:val="000000"/>
        </w:rPr>
      </w:pPr>
    </w:p>
    <w:p w:rsidR="000B544B" w:rsidRDefault="009A31CE">
      <w:pPr>
        <w:widowControl w:val="0"/>
        <w:numPr>
          <w:ilvl w:val="1"/>
          <w:numId w:val="60"/>
        </w:numPr>
        <w:pBdr>
          <w:top w:val="nil"/>
          <w:left w:val="nil"/>
          <w:bottom w:val="nil"/>
          <w:right w:val="nil"/>
          <w:between w:val="nil"/>
        </w:pBdr>
        <w:spacing w:before="230" w:line="240" w:lineRule="auto"/>
        <w:ind w:left="0" w:hanging="2"/>
        <w:rPr>
          <w:color w:val="000000"/>
        </w:rPr>
      </w:pPr>
      <w:r>
        <w:rPr>
          <w:b/>
          <w:color w:val="000000"/>
        </w:rPr>
        <w:t xml:space="preserve"> ĮSTAIGOS SAVITUMAS</w:t>
      </w: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9A31CE">
      <w:pPr>
        <w:ind w:left="0" w:right="-1" w:hanging="2"/>
        <w:jc w:val="both"/>
      </w:pPr>
      <w:r>
        <w:t>Senieji Trakai garsūs savo istorine praeitimi. Gedimino pastatytoje Senųjų Trakų pilyje, kunigaikščiui Kęstučiui gimė kunigaikštis Vytautas, tapo vienu galingiausiu Lietuvos Didžiuoju kunigaikščiu. Į Senuosius Trakus, Vytauto Didžiojo gimtinę, veda Vytauto Didžiojo kelias, kurį supa medinės skulptūros. Senieji Trakai didžiuojasi puošnia neogotikinio stiliaus Viešpaties Apreiškimo Švč. Mergelės Marijos ir Šv. Benedikto bažnyčia, statyta XIX a. pabaigoje. Darželis įsikūręs istorinėje vietovėje. Senieji Trakai įeina ir į Nacionalinio parko teritoriją.</w:t>
      </w:r>
    </w:p>
    <w:tbl>
      <w:tblPr>
        <w:tblStyle w:val="a"/>
        <w:tblW w:w="10116" w:type="dxa"/>
        <w:tblInd w:w="-108" w:type="dxa"/>
        <w:tblLayout w:type="fixed"/>
        <w:tblLook w:val="0000" w:firstRow="0" w:lastRow="0" w:firstColumn="0" w:lastColumn="0" w:noHBand="0" w:noVBand="0"/>
      </w:tblPr>
      <w:tblGrid>
        <w:gridCol w:w="5058"/>
        <w:gridCol w:w="5058"/>
      </w:tblGrid>
      <w:tr w:rsidR="000B544B">
        <w:tc>
          <w:tcPr>
            <w:tcW w:w="5058" w:type="dxa"/>
          </w:tcPr>
          <w:p w:rsidR="000B544B" w:rsidRDefault="000B544B">
            <w:pPr>
              <w:ind w:left="0" w:right="-1" w:hanging="2"/>
              <w:jc w:val="both"/>
            </w:pPr>
          </w:p>
          <w:p w:rsidR="000B544B" w:rsidRDefault="009A31CE">
            <w:pPr>
              <w:ind w:left="0" w:right="-1" w:hanging="2"/>
              <w:jc w:val="both"/>
            </w:pPr>
            <w:r>
              <w:t xml:space="preserve">Todėl stengiamės ugdyti: </w:t>
            </w:r>
          </w:p>
          <w:p w:rsidR="000B544B" w:rsidRDefault="009A31CE">
            <w:pPr>
              <w:numPr>
                <w:ilvl w:val="0"/>
                <w:numId w:val="47"/>
              </w:numPr>
              <w:ind w:left="0" w:right="-1" w:hanging="2"/>
              <w:jc w:val="both"/>
            </w:pPr>
            <w:r>
              <w:t>meilę gimtam kraštui,</w:t>
            </w:r>
          </w:p>
          <w:p w:rsidR="000B544B" w:rsidRDefault="009A31CE">
            <w:pPr>
              <w:numPr>
                <w:ilvl w:val="0"/>
                <w:numId w:val="47"/>
              </w:numPr>
              <w:ind w:left="0" w:right="-1" w:hanging="2"/>
              <w:jc w:val="both"/>
            </w:pPr>
            <w:r>
              <w:t>pagarbą jo praeičiai,</w:t>
            </w:r>
          </w:p>
          <w:p w:rsidR="000B544B" w:rsidRDefault="009A31CE">
            <w:pPr>
              <w:numPr>
                <w:ilvl w:val="0"/>
                <w:numId w:val="47"/>
              </w:numPr>
              <w:ind w:left="0" w:right="-1" w:hanging="2"/>
              <w:jc w:val="both"/>
            </w:pPr>
            <w:r>
              <w:t>rūpestingumą jo gamtai,</w:t>
            </w:r>
          </w:p>
          <w:p w:rsidR="000B544B" w:rsidRDefault="009A31CE">
            <w:pPr>
              <w:numPr>
                <w:ilvl w:val="0"/>
                <w:numId w:val="47"/>
              </w:numPr>
              <w:ind w:left="0" w:right="-1" w:hanging="2"/>
              <w:jc w:val="both"/>
            </w:pPr>
            <w:r>
              <w:t xml:space="preserve">gerumą jo žmonėms. </w:t>
            </w:r>
          </w:p>
          <w:p w:rsidR="000B544B" w:rsidRDefault="000B544B">
            <w:pPr>
              <w:ind w:left="0" w:right="-1" w:hanging="2"/>
              <w:jc w:val="both"/>
            </w:pPr>
          </w:p>
          <w:p w:rsidR="000B544B" w:rsidRDefault="009A31CE">
            <w:pPr>
              <w:ind w:left="0" w:right="-1" w:hanging="2"/>
              <w:jc w:val="both"/>
            </w:pPr>
            <w:r>
              <w:rPr>
                <w:b/>
              </w:rPr>
              <w:t>Gamtosauga ir pilietinis ugdymas - tai ugdymo sritys, kurias apsprendžia paties lopšelio - darželio buvimo vieta.</w:t>
            </w:r>
          </w:p>
          <w:p w:rsidR="000B544B" w:rsidRDefault="009A31CE">
            <w:pPr>
              <w:ind w:left="0" w:right="-1" w:hanging="2"/>
              <w:jc w:val="both"/>
            </w:pPr>
            <w:r>
              <w:t xml:space="preserve">Mažo žmogaus gamtosauginių ir </w:t>
            </w:r>
          </w:p>
          <w:p w:rsidR="000B544B" w:rsidRDefault="009A31CE">
            <w:pPr>
              <w:ind w:left="0" w:right="-1" w:hanging="2"/>
              <w:jc w:val="both"/>
            </w:pPr>
            <w:r>
              <w:t xml:space="preserve">pilietinių jausmų ugdymas neatsiejamas </w:t>
            </w:r>
          </w:p>
          <w:p w:rsidR="000B544B" w:rsidRDefault="009A31CE">
            <w:pPr>
              <w:ind w:left="0" w:right="-1" w:hanging="2"/>
              <w:jc w:val="both"/>
            </w:pPr>
            <w:r>
              <w:t xml:space="preserve">nuo jausmų ugdymo. Gamtą vertiname ne </w:t>
            </w:r>
          </w:p>
          <w:p w:rsidR="000B544B" w:rsidRDefault="009A31CE">
            <w:pPr>
              <w:ind w:left="0" w:right="-1" w:hanging="2"/>
              <w:jc w:val="both"/>
            </w:pPr>
            <w:r>
              <w:t>tik dėl naudingumo, bet ir dėl grožio.</w:t>
            </w:r>
          </w:p>
        </w:tc>
        <w:tc>
          <w:tcPr>
            <w:tcW w:w="5058" w:type="dxa"/>
            <w:vAlign w:val="center"/>
          </w:tcPr>
          <w:p w:rsidR="000B544B" w:rsidRDefault="009A31CE">
            <w:pPr>
              <w:ind w:left="0" w:right="-1" w:hanging="2"/>
              <w:jc w:val="center"/>
            </w:pPr>
            <w:r>
              <w:rPr>
                <w:noProof/>
                <w:lang w:eastAsia="lt-LT"/>
              </w:rPr>
              <w:drawing>
                <wp:anchor distT="0" distB="0" distL="0" distR="0" simplePos="0" relativeHeight="251664384" behindDoc="1" locked="0" layoutInCell="1" hidden="0" allowOverlap="1">
                  <wp:simplePos x="0" y="0"/>
                  <wp:positionH relativeFrom="column">
                    <wp:posOffset>2339975</wp:posOffset>
                  </wp:positionH>
                  <wp:positionV relativeFrom="paragraph">
                    <wp:posOffset>-74929</wp:posOffset>
                  </wp:positionV>
                  <wp:extent cx="3705225" cy="2171700"/>
                  <wp:effectExtent l="0" t="0" r="0" b="0"/>
                  <wp:wrapNone/>
                  <wp:docPr id="10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3705225" cy="2171700"/>
                          </a:xfrm>
                          <a:prstGeom prst="rect">
                            <a:avLst/>
                          </a:prstGeom>
                          <a:ln/>
                        </pic:spPr>
                      </pic:pic>
                    </a:graphicData>
                  </a:graphic>
                </wp:anchor>
              </w:drawing>
            </w:r>
          </w:p>
        </w:tc>
      </w:tr>
    </w:tbl>
    <w:p w:rsidR="000B544B" w:rsidRDefault="009A31CE">
      <w:pPr>
        <w:ind w:left="0" w:right="-1" w:hanging="2"/>
        <w:jc w:val="both"/>
      </w:pPr>
      <w:r>
        <w:br/>
        <w:t xml:space="preserve">Vaikai mėgsta išvykas į gamtą. Įspūdžiai stiprina vaiko emocinę atmintį ir duoda peno vaizduotei. Gamtos jausmas padeda vaikui suvokti ir žmogų. Pamažu gamta, žmogus, tėvynė vaiko sąmonėje susilieja į vieną nedalomą visumą. </w:t>
      </w:r>
      <w:r>
        <w:rPr>
          <w:b/>
        </w:rPr>
        <w:t>Svarbi vaiko jausmų ugdymo sritis yra estetinis - meninis ugdymas</w:t>
      </w:r>
      <w:r>
        <w:t>.</w:t>
      </w:r>
    </w:p>
    <w:p w:rsidR="000B544B" w:rsidRDefault="009A31CE">
      <w:pPr>
        <w:ind w:left="0" w:right="-1" w:hanging="2"/>
        <w:jc w:val="both"/>
      </w:pPr>
      <w:r>
        <w:t xml:space="preserve">Gyvenant sparčiai kintančiame pasaulyje, svarbu ugdyti vaikų troškimą </w:t>
      </w:r>
      <w:r>
        <w:rPr>
          <w:b/>
        </w:rPr>
        <w:t>mokytis visą gyvenimą</w:t>
      </w:r>
      <w:r>
        <w:t>. Todėl pripažįstame, vertiname ir ugdome tas būdo savybes, kurių prireiks sparčiai keičiantis laikui.</w:t>
      </w:r>
    </w:p>
    <w:p w:rsidR="000B544B" w:rsidRDefault="009A31CE">
      <w:pPr>
        <w:ind w:left="0" w:right="-1" w:hanging="2"/>
        <w:jc w:val="both"/>
        <w:rPr>
          <w:sz w:val="16"/>
          <w:szCs w:val="16"/>
        </w:rPr>
      </w:pPr>
      <w:r>
        <w:t xml:space="preserve">Didesnė dalis vietos bendruomenės narių ir darželį lankančių vaikų yra dvikalbiai. Vaikai darželyje gyvena daugialypės kultūros terpėje. </w:t>
      </w:r>
      <w:proofErr w:type="spellStart"/>
      <w:r>
        <w:t>Daugiakultūriškumas</w:t>
      </w:r>
      <w:proofErr w:type="spellEnd"/>
      <w:r>
        <w:t xml:space="preserve"> yra vienas svarbiausių įstaigos bruožų. Stengiamės puoselėti vaikų tautinį savitumą, švęsdami tautines šventes, puoselėdami vaiko gimtąją kalbą. Vaiko gimtosios kalbos ir lietuvių kalbos ugdymas, </w:t>
      </w:r>
      <w:r>
        <w:rPr>
          <w:b/>
        </w:rPr>
        <w:t xml:space="preserve">komunikavimo gebėjimų ugdymas yra kitas svarbus vaikų ugdymo prioritetas. </w:t>
      </w:r>
    </w:p>
    <w:p w:rsidR="000B544B" w:rsidRDefault="009A31CE">
      <w:pPr>
        <w:ind w:left="0" w:right="-1" w:hanging="2"/>
        <w:jc w:val="both"/>
      </w:pPr>
      <w:r>
        <w:rPr>
          <w:color w:val="000000"/>
        </w:rPr>
        <w:t xml:space="preserve">Vaikystė yra vienas svarbiausių saugumo ir sveikatos raidos laikotarpių. Šio laikotarpio elgsenos ir ypatybės bei požiūris į saugumą ir sveikatą dažnai lemia viso vėlesnio gyvenimo kokybę. Nuo mažens siekiame tobulinti individualias sveikatos stiprinimo žinias ir įgūdžius, kad vaikai suprastų sveikos gyvensenos stiprinimo principus, išmoktų saugoti savo sveikatą, aplinką. </w:t>
      </w:r>
      <w:r>
        <w:rPr>
          <w:b/>
          <w:color w:val="000000"/>
        </w:rPr>
        <w:t xml:space="preserve">Vaiko sveikata ir saugumas – </w:t>
      </w:r>
      <w:r>
        <w:rPr>
          <w:b/>
        </w:rPr>
        <w:t>dar vienas mūsų prioritetas.</w:t>
      </w: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9A31CE">
      <w:pPr>
        <w:widowControl w:val="0"/>
        <w:numPr>
          <w:ilvl w:val="1"/>
          <w:numId w:val="60"/>
        </w:numPr>
        <w:pBdr>
          <w:top w:val="nil"/>
          <w:left w:val="nil"/>
          <w:bottom w:val="nil"/>
          <w:right w:val="nil"/>
          <w:between w:val="nil"/>
        </w:pBdr>
        <w:spacing w:before="230" w:line="240" w:lineRule="auto"/>
        <w:ind w:left="0" w:hanging="2"/>
        <w:rPr>
          <w:color w:val="000000"/>
        </w:rPr>
      </w:pPr>
      <w:r>
        <w:rPr>
          <w:b/>
          <w:color w:val="000000"/>
        </w:rPr>
        <w:t xml:space="preserve"> VAIKAI IR JŲ POREIKIAI</w:t>
      </w:r>
      <w:r>
        <w:rPr>
          <w:noProof/>
          <w:lang w:eastAsia="lt-LT"/>
        </w:rPr>
        <w:drawing>
          <wp:anchor distT="0" distB="0" distL="114300" distR="114300" simplePos="0" relativeHeight="251665408" behindDoc="0" locked="0" layoutInCell="1" hidden="0" allowOverlap="1">
            <wp:simplePos x="0" y="0"/>
            <wp:positionH relativeFrom="column">
              <wp:posOffset>5045075</wp:posOffset>
            </wp:positionH>
            <wp:positionV relativeFrom="paragraph">
              <wp:posOffset>151765</wp:posOffset>
            </wp:positionV>
            <wp:extent cx="4619625" cy="4619625"/>
            <wp:effectExtent l="0" t="0" r="0" b="0"/>
            <wp:wrapSquare wrapText="bothSides" distT="0" distB="0" distL="114300" distR="114300"/>
            <wp:docPr id="105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4619625" cy="4619625"/>
                    </a:xfrm>
                    <a:prstGeom prst="rect">
                      <a:avLst/>
                    </a:prstGeom>
                    <a:ln/>
                  </pic:spPr>
                </pic:pic>
              </a:graphicData>
            </a:graphic>
          </wp:anchor>
        </w:drawing>
      </w: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9A31CE">
      <w:pPr>
        <w:ind w:left="0" w:right="-1" w:hanging="2"/>
        <w:jc w:val="both"/>
      </w:pPr>
      <w:r>
        <w:t xml:space="preserve">Šiuolaikiniai vaikai vadinami įvairiai – „interneto amžiaus“, Z kartos, skaitmeninių technologijų vaikas ir kt. Jie auga su kompiuteriais, interaktyviomis lentomis, mobiliaisiais telefonais, fotoaparatais, skaitmeninėmis knygomis bei žaislais. </w:t>
      </w:r>
    </w:p>
    <w:p w:rsidR="000B544B" w:rsidRDefault="009A31CE">
      <w:pPr>
        <w:ind w:left="0" w:right="-1" w:hanging="2"/>
        <w:jc w:val="both"/>
      </w:pPr>
      <w:r>
        <w:t xml:space="preserve">Ši programa vadinasi ,,Atrandu pasaulį“ -  </w:t>
      </w:r>
      <w:r>
        <w:rPr>
          <w:b/>
        </w:rPr>
        <w:t>,,Aš esu toks vienintelis ir mano atrastas pasaulis yra nepakartojamas“.</w:t>
      </w:r>
    </w:p>
    <w:p w:rsidR="000B544B" w:rsidRDefault="009A31CE">
      <w:pPr>
        <w:ind w:left="0" w:right="-1" w:hanging="2"/>
        <w:jc w:val="both"/>
      </w:pPr>
      <w:r>
        <w:t>Šiame ieškojimų kelyje svarbūs kiekvieno vaiko poreikiai. Darželyje stengiamasi patenkinti svarbiausius vaiko poreikius – žaisti, judėti, kurti, pažinti, eksperimentuoti. Programa ,,Atrandu pasaulį” garantuoja vaikams galimybę rinktis veiklą pagal interesus ir poreikius, garantuoja jų plėtojimąsi ir naujų atsiradimą. Programa siekiame užtikrinti kiekvienam amžiaus tarpsniui svarbių vaiko gebėjimų nuoseklųjį ugdymą (</w:t>
      </w:r>
      <w:proofErr w:type="spellStart"/>
      <w:r>
        <w:t>si</w:t>
      </w:r>
      <w:proofErr w:type="spellEnd"/>
      <w:r>
        <w:t>).</w:t>
      </w:r>
    </w:p>
    <w:p w:rsidR="000B544B" w:rsidRDefault="009A31CE">
      <w:pPr>
        <w:widowControl w:val="0"/>
        <w:pBdr>
          <w:top w:val="nil"/>
          <w:left w:val="nil"/>
          <w:bottom w:val="nil"/>
          <w:right w:val="nil"/>
          <w:between w:val="nil"/>
        </w:pBdr>
        <w:spacing w:before="230" w:line="240" w:lineRule="auto"/>
        <w:ind w:left="0" w:hanging="2"/>
        <w:rPr>
          <w:color w:val="000000"/>
        </w:rPr>
      </w:pPr>
      <w:r>
        <w:rPr>
          <w:color w:val="000000"/>
        </w:rPr>
        <w:t xml:space="preserve">Darželyje dirba pedagogai, galintys su vaiku bendrauti jo gimtąja (lenkų, rusų) kalba ir tuo pačiu galintys vaiką išmokyti kalbėti valstybine lietuvių kalba. </w:t>
      </w:r>
      <w:r>
        <w:t>Pedagogai</w:t>
      </w:r>
      <w:r>
        <w:rPr>
          <w:color w:val="000000"/>
        </w:rPr>
        <w:t xml:space="preserve"> </w:t>
      </w:r>
      <w:r>
        <w:t>pasirengę</w:t>
      </w:r>
      <w:r>
        <w:rPr>
          <w:color w:val="000000"/>
        </w:rPr>
        <w:t xml:space="preserve"> dirbti pagal Mąstymo mokyklos metodus, naudoja vaikų mokėjimo mokytis kompetencijas </w:t>
      </w:r>
      <w:proofErr w:type="spellStart"/>
      <w:r>
        <w:rPr>
          <w:color w:val="000000"/>
        </w:rPr>
        <w:t>lavinčias</w:t>
      </w:r>
      <w:proofErr w:type="spellEnd"/>
      <w:r>
        <w:rPr>
          <w:color w:val="000000"/>
        </w:rPr>
        <w:t xml:space="preserve"> įrankius. Mokytojai kelia savo kvalifikaciją, kad esant reikalui galėtų patenkinti specialiuosius vaikų poreikius. Stengiamės patenkinti gabių vaikų poreikius. Sudarome vaikams galimybę dalyvauti rajoninėse, šalies ir tarptautinėse parodose ir konkursuose.</w:t>
      </w: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9A31CE">
      <w:pPr>
        <w:widowControl w:val="0"/>
        <w:pBdr>
          <w:top w:val="nil"/>
          <w:left w:val="nil"/>
          <w:bottom w:val="nil"/>
          <w:right w:val="nil"/>
          <w:between w:val="nil"/>
        </w:pBdr>
        <w:spacing w:before="230" w:line="240" w:lineRule="auto"/>
        <w:ind w:left="0" w:hanging="2"/>
        <w:rPr>
          <w:color w:val="000000"/>
        </w:rPr>
      </w:pPr>
      <w:r>
        <w:rPr>
          <w:noProof/>
          <w:lang w:eastAsia="lt-LT"/>
        </w:rPr>
        <w:drawing>
          <wp:anchor distT="0" distB="0" distL="114300" distR="114300" simplePos="0" relativeHeight="251666432" behindDoc="0" locked="0" layoutInCell="1" hidden="0" allowOverlap="1">
            <wp:simplePos x="0" y="0"/>
            <wp:positionH relativeFrom="column">
              <wp:posOffset>5387975</wp:posOffset>
            </wp:positionH>
            <wp:positionV relativeFrom="paragraph">
              <wp:posOffset>243840</wp:posOffset>
            </wp:positionV>
            <wp:extent cx="4267200" cy="4267200"/>
            <wp:effectExtent l="0" t="0" r="0" b="0"/>
            <wp:wrapSquare wrapText="bothSides" distT="0" distB="0" distL="114300" distR="114300"/>
            <wp:docPr id="105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4267200" cy="4267200"/>
                    </a:xfrm>
                    <a:prstGeom prst="rect">
                      <a:avLst/>
                    </a:prstGeom>
                    <a:ln/>
                  </pic:spPr>
                </pic:pic>
              </a:graphicData>
            </a:graphic>
          </wp:anchor>
        </w:drawing>
      </w:r>
    </w:p>
    <w:p w:rsidR="000B544B" w:rsidRDefault="009A31CE">
      <w:pPr>
        <w:widowControl w:val="0"/>
        <w:numPr>
          <w:ilvl w:val="1"/>
          <w:numId w:val="60"/>
        </w:numPr>
        <w:pBdr>
          <w:top w:val="nil"/>
          <w:left w:val="nil"/>
          <w:bottom w:val="nil"/>
          <w:right w:val="nil"/>
          <w:between w:val="nil"/>
        </w:pBdr>
        <w:spacing w:before="230" w:line="240" w:lineRule="auto"/>
        <w:ind w:left="0" w:hanging="2"/>
        <w:rPr>
          <w:color w:val="000000"/>
        </w:rPr>
      </w:pPr>
      <w:r>
        <w:rPr>
          <w:b/>
          <w:color w:val="000000"/>
        </w:rPr>
        <w:t xml:space="preserve"> TĖVŲ (GLOBĖJŲ, RŪPINTOJŲ) LŪKESČIAI</w:t>
      </w: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9A31CE">
      <w:pPr>
        <w:ind w:left="0" w:hanging="2"/>
        <w:jc w:val="both"/>
      </w:pPr>
      <w:r>
        <w:t xml:space="preserve">Lopšelio – darželio, kaip šiuolaikinės institucijos, dirbančios pagal ikimokyklinio ugdymo programą paskirtis - padėti šeimai ugdyti vaiką. </w:t>
      </w:r>
    </w:p>
    <w:p w:rsidR="000B544B" w:rsidRDefault="009A31CE">
      <w:pPr>
        <w:ind w:left="0" w:hanging="2"/>
        <w:jc w:val="both"/>
      </w:pPr>
      <w:r>
        <w:t>Lopšelio – darželio bendruomenė siekia:</w:t>
      </w:r>
    </w:p>
    <w:p w:rsidR="000B544B" w:rsidRDefault="009A31CE">
      <w:pPr>
        <w:numPr>
          <w:ilvl w:val="0"/>
          <w:numId w:val="48"/>
        </w:numPr>
        <w:ind w:left="0" w:hanging="2"/>
        <w:jc w:val="both"/>
      </w:pPr>
      <w:r>
        <w:t>pažinti įstaigą lankančių vaikų šeimas;</w:t>
      </w:r>
    </w:p>
    <w:p w:rsidR="000B544B" w:rsidRDefault="009A31CE">
      <w:pPr>
        <w:numPr>
          <w:ilvl w:val="0"/>
          <w:numId w:val="48"/>
        </w:numPr>
        <w:ind w:left="0" w:hanging="2"/>
        <w:jc w:val="both"/>
      </w:pPr>
      <w:r>
        <w:t>rinkti informaciją apie emocinę, socialinę ir kultūrinę vaiko aplinką;</w:t>
      </w:r>
    </w:p>
    <w:p w:rsidR="000B544B" w:rsidRDefault="009A31CE">
      <w:pPr>
        <w:numPr>
          <w:ilvl w:val="0"/>
          <w:numId w:val="48"/>
        </w:numPr>
        <w:ind w:left="0" w:hanging="2"/>
        <w:jc w:val="both"/>
      </w:pPr>
      <w:r>
        <w:t>įvertinti, kokią patirtį vaikai į ugdymo įstaigą ,,atsineša” iš namų ir bendruomenės aplinkos;</w:t>
      </w:r>
    </w:p>
    <w:p w:rsidR="000B544B" w:rsidRDefault="009A31CE">
      <w:pPr>
        <w:numPr>
          <w:ilvl w:val="0"/>
          <w:numId w:val="48"/>
        </w:numPr>
        <w:ind w:left="0" w:hanging="2"/>
        <w:jc w:val="both"/>
      </w:pPr>
      <w:r>
        <w:t>numatyti vaiko ugdymo(</w:t>
      </w:r>
      <w:proofErr w:type="spellStart"/>
      <w:r>
        <w:t>si</w:t>
      </w:r>
      <w:proofErr w:type="spellEnd"/>
      <w:r>
        <w:t>) darną garantuojančias sąlygas.</w:t>
      </w:r>
    </w:p>
    <w:p w:rsidR="000B544B" w:rsidRDefault="009A31CE">
      <w:pPr>
        <w:ind w:left="0" w:hanging="2"/>
        <w:jc w:val="both"/>
      </w:pPr>
      <w:r>
        <w:t>Ikimokyklinio ugdymo(</w:t>
      </w:r>
      <w:proofErr w:type="spellStart"/>
      <w:r>
        <w:t>si</w:t>
      </w:r>
      <w:proofErr w:type="spellEnd"/>
      <w:r>
        <w:t>) programa siekia įvertinti ir tenkinti individualius, vaiko raidą atitinkančius tėvų (globėjų, rūpintojų) poreikius, skatinti demokratiškų santykių plėtojimą tarp vaikų, tėvų (globėjų, rūpintojų), pedagogų bei vietos bendruomenės.</w:t>
      </w: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9A31CE">
      <w:pPr>
        <w:ind w:left="0" w:hanging="2"/>
        <w:jc w:val="both"/>
      </w:pPr>
      <w:r>
        <w:t>Vaiko ugdymosi pasiekimus ir pažanga aktuali ikimokyklinio ugdymo mokytojams, tėvams (globėjams, rūpintojams), vaikams, specialiesiems pedagogams, psichologams, logopedams ir administracijai.</w:t>
      </w:r>
    </w:p>
    <w:p w:rsidR="000B544B" w:rsidRDefault="009A31CE">
      <w:pPr>
        <w:ind w:left="0" w:hanging="2"/>
        <w:jc w:val="both"/>
      </w:pPr>
      <w:r>
        <w:rPr>
          <w:b/>
        </w:rPr>
        <w:t>Visiems tėvams (globėjams, rūpintojams) svarbu:</w:t>
      </w:r>
    </w:p>
    <w:p w:rsidR="000B544B" w:rsidRDefault="009A31CE">
      <w:pPr>
        <w:numPr>
          <w:ilvl w:val="0"/>
          <w:numId w:val="50"/>
        </w:numPr>
        <w:pBdr>
          <w:top w:val="nil"/>
          <w:left w:val="nil"/>
          <w:bottom w:val="nil"/>
          <w:right w:val="nil"/>
          <w:between w:val="nil"/>
        </w:pBdr>
        <w:spacing w:line="259" w:lineRule="auto"/>
        <w:ind w:left="0" w:hanging="2"/>
        <w:jc w:val="both"/>
        <w:rPr>
          <w:color w:val="000000"/>
        </w:rPr>
      </w:pPr>
      <w:r>
        <w:rPr>
          <w:i/>
          <w:color w:val="000000"/>
        </w:rPr>
        <w:t>Įstaigos aplinkos saugumas,</w:t>
      </w:r>
    </w:p>
    <w:p w:rsidR="000B544B" w:rsidRDefault="009A31CE">
      <w:pPr>
        <w:numPr>
          <w:ilvl w:val="0"/>
          <w:numId w:val="50"/>
        </w:numPr>
        <w:pBdr>
          <w:top w:val="nil"/>
          <w:left w:val="nil"/>
          <w:bottom w:val="nil"/>
          <w:right w:val="nil"/>
          <w:between w:val="nil"/>
        </w:pBdr>
        <w:spacing w:line="259" w:lineRule="auto"/>
        <w:ind w:left="0" w:hanging="2"/>
        <w:jc w:val="both"/>
        <w:rPr>
          <w:color w:val="000000"/>
        </w:rPr>
      </w:pPr>
      <w:r>
        <w:rPr>
          <w:i/>
          <w:color w:val="000000"/>
        </w:rPr>
        <w:t>Pasitikėjimas,</w:t>
      </w:r>
    </w:p>
    <w:p w:rsidR="000B544B" w:rsidRDefault="009A31CE">
      <w:pPr>
        <w:numPr>
          <w:ilvl w:val="0"/>
          <w:numId w:val="50"/>
        </w:numPr>
        <w:pBdr>
          <w:top w:val="nil"/>
          <w:left w:val="nil"/>
          <w:bottom w:val="nil"/>
          <w:right w:val="nil"/>
          <w:between w:val="nil"/>
        </w:pBdr>
        <w:spacing w:line="259" w:lineRule="auto"/>
        <w:ind w:left="0" w:hanging="2"/>
        <w:jc w:val="both"/>
        <w:rPr>
          <w:color w:val="000000"/>
        </w:rPr>
      </w:pPr>
      <w:r>
        <w:rPr>
          <w:i/>
          <w:color w:val="000000"/>
        </w:rPr>
        <w:t>Vaiko poreikių tenkinimas</w:t>
      </w:r>
      <w:r>
        <w:rPr>
          <w:color w:val="000000"/>
        </w:rPr>
        <w:t>.</w:t>
      </w:r>
    </w:p>
    <w:p w:rsidR="000B544B" w:rsidRDefault="009A31CE">
      <w:pPr>
        <w:pBdr>
          <w:top w:val="nil"/>
          <w:left w:val="nil"/>
          <w:bottom w:val="nil"/>
          <w:right w:val="nil"/>
          <w:between w:val="nil"/>
        </w:pBdr>
        <w:spacing w:line="240" w:lineRule="auto"/>
        <w:ind w:left="0" w:hanging="2"/>
        <w:jc w:val="both"/>
        <w:rPr>
          <w:color w:val="000000"/>
        </w:rPr>
      </w:pPr>
      <w:r>
        <w:rPr>
          <w:color w:val="000000"/>
        </w:rPr>
        <w:t>Auklėtoja turi orientuotis į vaikų poreikius, turėtų gerai pažinti tėvų (globėjų, rūpintojų) galimybes, kalbėti tėvams (globėjams, rūpintojams) suprantama kalba, bei padėti tėvams (globėjams, rūpintojams) suprasti savo vaiko ugdymo poreikius ir ypatybes.</w:t>
      </w:r>
    </w:p>
    <w:p w:rsidR="000B544B" w:rsidRDefault="009A31CE">
      <w:pPr>
        <w:pBdr>
          <w:top w:val="nil"/>
          <w:left w:val="nil"/>
          <w:bottom w:val="nil"/>
          <w:right w:val="nil"/>
          <w:between w:val="nil"/>
        </w:pBdr>
        <w:spacing w:line="240" w:lineRule="auto"/>
        <w:ind w:left="0" w:hanging="2"/>
        <w:jc w:val="both"/>
        <w:rPr>
          <w:color w:val="000000"/>
        </w:rPr>
      </w:pPr>
      <w:r>
        <w:rPr>
          <w:color w:val="000000"/>
        </w:rPr>
        <w:t xml:space="preserve">Auklėtoja yra ne tik vaikų, bet ir daugelio tėvų (globėjų, </w:t>
      </w:r>
      <w:r>
        <w:t>rūpintojų</w:t>
      </w:r>
      <w:r>
        <w:rPr>
          <w:color w:val="000000"/>
        </w:rPr>
        <w:t>) ugdytojas.</w:t>
      </w:r>
    </w:p>
    <w:p w:rsidR="000B544B" w:rsidRDefault="009A31CE">
      <w:pPr>
        <w:pBdr>
          <w:top w:val="nil"/>
          <w:left w:val="nil"/>
          <w:bottom w:val="nil"/>
          <w:right w:val="nil"/>
          <w:between w:val="nil"/>
        </w:pBdr>
        <w:spacing w:line="240" w:lineRule="auto"/>
        <w:ind w:left="0" w:hanging="2"/>
        <w:jc w:val="both"/>
        <w:rPr>
          <w:color w:val="000000"/>
        </w:rPr>
      </w:pPr>
      <w:r>
        <w:rPr>
          <w:color w:val="000000"/>
        </w:rPr>
        <w:t>Kaip rodo tyrimai tėvų (globėjų, rūpintojų) įsitraukimas į vaiko ugdymą: daugiausiai dėmesio kreipia į vaiko kontrolę, arba į jo savarankiškumo skatinimą, ne į vaiko ugdymosi procesą, o į rezultatus.</w:t>
      </w:r>
    </w:p>
    <w:p w:rsidR="000B544B" w:rsidRDefault="000B544B">
      <w:pPr>
        <w:pBdr>
          <w:top w:val="nil"/>
          <w:left w:val="nil"/>
          <w:bottom w:val="nil"/>
          <w:right w:val="nil"/>
          <w:between w:val="nil"/>
        </w:pBdr>
        <w:spacing w:line="240" w:lineRule="auto"/>
        <w:ind w:left="0" w:hanging="2"/>
        <w:jc w:val="both"/>
        <w:rPr>
          <w:color w:val="000000"/>
        </w:rPr>
      </w:pPr>
    </w:p>
    <w:p w:rsidR="000B544B" w:rsidRDefault="000B544B">
      <w:pPr>
        <w:pBdr>
          <w:top w:val="nil"/>
          <w:left w:val="nil"/>
          <w:bottom w:val="nil"/>
          <w:right w:val="nil"/>
          <w:between w:val="nil"/>
        </w:pBdr>
        <w:spacing w:line="240" w:lineRule="auto"/>
        <w:ind w:left="0" w:hanging="2"/>
        <w:jc w:val="both"/>
        <w:rPr>
          <w:color w:val="000000"/>
        </w:rPr>
      </w:pPr>
    </w:p>
    <w:p w:rsidR="000B544B" w:rsidRDefault="000B544B">
      <w:pPr>
        <w:pBdr>
          <w:top w:val="nil"/>
          <w:left w:val="nil"/>
          <w:bottom w:val="nil"/>
          <w:right w:val="nil"/>
          <w:between w:val="nil"/>
        </w:pBdr>
        <w:spacing w:line="240" w:lineRule="auto"/>
        <w:ind w:left="0" w:hanging="2"/>
        <w:jc w:val="both"/>
        <w:rPr>
          <w:color w:val="000000"/>
        </w:rPr>
      </w:pPr>
    </w:p>
    <w:p w:rsidR="000B544B" w:rsidRDefault="009A31CE">
      <w:pPr>
        <w:widowControl w:val="0"/>
        <w:numPr>
          <w:ilvl w:val="0"/>
          <w:numId w:val="60"/>
        </w:numPr>
        <w:pBdr>
          <w:top w:val="nil"/>
          <w:left w:val="nil"/>
          <w:bottom w:val="nil"/>
          <w:right w:val="nil"/>
          <w:between w:val="nil"/>
        </w:pBdr>
        <w:spacing w:before="230" w:line="240" w:lineRule="auto"/>
        <w:ind w:left="0" w:hanging="2"/>
        <w:rPr>
          <w:color w:val="000000"/>
        </w:rPr>
      </w:pPr>
      <w:r>
        <w:rPr>
          <w:b/>
          <w:color w:val="000000"/>
        </w:rPr>
        <w:t xml:space="preserve"> IKIMOKYKLINIO UGDYMO(SI) TIKSLAS IR UŽDAVINIAI   </w:t>
      </w: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9A31CE">
      <w:pPr>
        <w:widowControl w:val="0"/>
        <w:pBdr>
          <w:top w:val="nil"/>
          <w:left w:val="nil"/>
          <w:bottom w:val="nil"/>
          <w:right w:val="nil"/>
          <w:between w:val="nil"/>
        </w:pBdr>
        <w:spacing w:before="176" w:line="259" w:lineRule="auto"/>
        <w:ind w:left="0" w:hanging="2"/>
        <w:rPr>
          <w:color w:val="000000"/>
        </w:rPr>
      </w:pPr>
      <w:r>
        <w:rPr>
          <w:b/>
          <w:color w:val="000000"/>
        </w:rPr>
        <w:t>Ikimokyklinio  ugdymo(</w:t>
      </w:r>
      <w:proofErr w:type="spellStart"/>
      <w:r>
        <w:rPr>
          <w:b/>
          <w:color w:val="000000"/>
        </w:rPr>
        <w:t>si</w:t>
      </w:r>
      <w:proofErr w:type="spellEnd"/>
      <w:r>
        <w:rPr>
          <w:b/>
          <w:color w:val="000000"/>
        </w:rPr>
        <w:t>)  tikslas</w:t>
      </w:r>
      <w:r>
        <w:rPr>
          <w:color w:val="000000"/>
        </w:rPr>
        <w:t xml:space="preserve"> – mąstantis,  smalsus,  aktyvus, pasitikintis  savimi,  kūrybiškas,  norintis mokytis, gebantis  lanksčiai  elgtis besikeičiančioje aplinkoje vaikas.</w:t>
      </w:r>
    </w:p>
    <w:p w:rsidR="000B544B" w:rsidRDefault="009A31CE">
      <w:pPr>
        <w:widowControl w:val="0"/>
        <w:pBdr>
          <w:top w:val="nil"/>
          <w:left w:val="nil"/>
          <w:bottom w:val="nil"/>
          <w:right w:val="nil"/>
          <w:between w:val="nil"/>
        </w:pBdr>
        <w:spacing w:before="230" w:line="240" w:lineRule="auto"/>
        <w:ind w:left="0" w:hanging="2"/>
        <w:rPr>
          <w:color w:val="000000"/>
        </w:rPr>
      </w:pPr>
      <w:r>
        <w:rPr>
          <w:color w:val="000000"/>
        </w:rPr>
        <w:t xml:space="preserve">                </w:t>
      </w:r>
      <w:r>
        <w:rPr>
          <w:b/>
          <w:color w:val="000000"/>
        </w:rPr>
        <w:t xml:space="preserve">Ikimokyklinio ugdymo  uždaviniai:   </w:t>
      </w:r>
    </w:p>
    <w:p w:rsidR="000B544B" w:rsidRDefault="009A31CE">
      <w:pPr>
        <w:tabs>
          <w:tab w:val="left" w:pos="8640"/>
        </w:tabs>
        <w:ind w:left="0" w:right="-180" w:hanging="2"/>
        <w:jc w:val="center"/>
        <w:rPr>
          <w:sz w:val="28"/>
          <w:szCs w:val="28"/>
        </w:rPr>
      </w:pPr>
      <w:r>
        <w:rPr>
          <w:b/>
        </w:rPr>
        <w:t xml:space="preserve"> </w:t>
      </w:r>
    </w:p>
    <w:p w:rsidR="000B544B" w:rsidRDefault="009A31CE">
      <w:pPr>
        <w:numPr>
          <w:ilvl w:val="0"/>
          <w:numId w:val="54"/>
        </w:numPr>
        <w:ind w:left="0" w:hanging="2"/>
        <w:jc w:val="both"/>
        <w:rPr>
          <w:color w:val="000000"/>
        </w:rPr>
      </w:pPr>
      <w:r>
        <w:rPr>
          <w:color w:val="000000"/>
        </w:rPr>
        <w:t>Užtikrinti vaikui saugius, turiningus ir kūrybiškus ikimokyklinius metus. Puoselėti vaiko individualumą, sudaryti sąlygas asmenybės plėtotei.</w:t>
      </w:r>
    </w:p>
    <w:p w:rsidR="000B544B" w:rsidRDefault="009A31CE">
      <w:pPr>
        <w:numPr>
          <w:ilvl w:val="0"/>
          <w:numId w:val="56"/>
        </w:numPr>
        <w:ind w:left="0" w:hanging="2"/>
        <w:jc w:val="both"/>
        <w:rPr>
          <w:color w:val="000000"/>
        </w:rPr>
      </w:pPr>
      <w:r>
        <w:rPr>
          <w:color w:val="000000"/>
        </w:rPr>
        <w:t>Skatinti vaiką veikti, bendrauti, bendradarbiauti su bendraamžiais ir suaugusiais, kartu plėtojant jo emocinę, socialinę, kultūrinę patirtį.</w:t>
      </w:r>
    </w:p>
    <w:p w:rsidR="000B544B" w:rsidRDefault="009A31CE">
      <w:pPr>
        <w:numPr>
          <w:ilvl w:val="0"/>
          <w:numId w:val="24"/>
        </w:numPr>
        <w:ind w:left="0" w:hanging="2"/>
        <w:jc w:val="both"/>
        <w:rPr>
          <w:color w:val="000000"/>
        </w:rPr>
      </w:pPr>
      <w:r>
        <w:rPr>
          <w:color w:val="000000"/>
        </w:rPr>
        <w:t xml:space="preserve">Padėti formuotis vaiko bendravimo ir bendradarbiavimo įgūdžiams, skatinti vaiko kalbos </w:t>
      </w:r>
      <w:r>
        <w:t>ugdymą</w:t>
      </w:r>
      <w:r>
        <w:rPr>
          <w:color w:val="000000"/>
        </w:rPr>
        <w:t>.</w:t>
      </w:r>
    </w:p>
    <w:p w:rsidR="000B544B" w:rsidRDefault="009A31CE">
      <w:pPr>
        <w:numPr>
          <w:ilvl w:val="0"/>
          <w:numId w:val="26"/>
        </w:numPr>
        <w:ind w:left="0" w:hanging="2"/>
        <w:jc w:val="both"/>
        <w:rPr>
          <w:color w:val="000000"/>
        </w:rPr>
      </w:pPr>
      <w:r>
        <w:rPr>
          <w:color w:val="000000"/>
        </w:rPr>
        <w:t>Ugdyti vaiko kūrybiškumą, žadinti jautrumą aplinkos estetikai ir meno reiškiniams, skatinant  saviraišką  įvairiomis meno priemonėmis, siekti, kad vaikas išgyventų kūrybos džiaugsmą.</w:t>
      </w:r>
    </w:p>
    <w:p w:rsidR="000B544B" w:rsidRDefault="009A31CE">
      <w:pPr>
        <w:numPr>
          <w:ilvl w:val="0"/>
          <w:numId w:val="28"/>
        </w:numPr>
        <w:ind w:left="0" w:hanging="2"/>
        <w:jc w:val="both"/>
        <w:rPr>
          <w:color w:val="000000"/>
        </w:rPr>
      </w:pPr>
      <w:r>
        <w:rPr>
          <w:color w:val="000000"/>
        </w:rPr>
        <w:t>Stiprinti vaiko psichinę ir fizinę sveikatą. Tenkinti judėjimo, saviraiškos, saugumo, aktyvumo poreikį. Brandinti teigiamą požiūrį į sveiką gyvenseną. </w:t>
      </w:r>
    </w:p>
    <w:p w:rsidR="000B544B" w:rsidRDefault="009A31CE">
      <w:pPr>
        <w:numPr>
          <w:ilvl w:val="0"/>
          <w:numId w:val="29"/>
        </w:numPr>
        <w:ind w:left="0" w:hanging="2"/>
        <w:jc w:val="both"/>
        <w:rPr>
          <w:color w:val="000000"/>
        </w:rPr>
      </w:pPr>
      <w:r>
        <w:rPr>
          <w:color w:val="000000"/>
        </w:rPr>
        <w:t>Sudaryti sąlygas pagrindinei vaikų veiklai – žaidimui. Sukurti saugią, stimuliuojančią ugdomąją aplinką.</w:t>
      </w:r>
    </w:p>
    <w:p w:rsidR="000B544B" w:rsidRDefault="009A31CE">
      <w:pPr>
        <w:numPr>
          <w:ilvl w:val="0"/>
          <w:numId w:val="30"/>
        </w:numPr>
        <w:ind w:left="0" w:hanging="2"/>
        <w:jc w:val="both"/>
        <w:rPr>
          <w:color w:val="000000"/>
        </w:rPr>
      </w:pPr>
      <w:r>
        <w:rPr>
          <w:color w:val="000000"/>
        </w:rPr>
        <w:t>Žadinti vaiko poreikį pažinti ir vertinti aplinkinį pasaulį, atrasti žmogaus ir jį supančios aplinkos tarpusavio ryšį. </w:t>
      </w:r>
    </w:p>
    <w:p w:rsidR="000B544B" w:rsidRDefault="009A31CE">
      <w:pPr>
        <w:numPr>
          <w:ilvl w:val="0"/>
          <w:numId w:val="42"/>
        </w:numPr>
        <w:ind w:left="0" w:hanging="2"/>
        <w:jc w:val="both"/>
        <w:rPr>
          <w:color w:val="000000"/>
        </w:rPr>
      </w:pPr>
      <w:r>
        <w:rPr>
          <w:color w:val="000000"/>
        </w:rPr>
        <w:t>Sąveikaujant su šeimomis individualizuoti ugdymą. Gerbti kiekvieno vaiko ir jo šeimos kultūros individualumą ir unikalumą.</w:t>
      </w:r>
    </w:p>
    <w:p w:rsidR="000B544B" w:rsidRDefault="009A31CE">
      <w:pPr>
        <w:numPr>
          <w:ilvl w:val="0"/>
          <w:numId w:val="43"/>
        </w:numPr>
        <w:ind w:left="0" w:hanging="2"/>
        <w:jc w:val="both"/>
        <w:rPr>
          <w:color w:val="000000"/>
        </w:rPr>
      </w:pPr>
      <w:r>
        <w:rPr>
          <w:color w:val="000000"/>
        </w:rPr>
        <w:t>Padėti vaikui pažinti save, jį supantį pasaulį jam priimtinais pasaulio pažinimo būdais, sudaryti sąlygas pačiam tyrinėti, atrasti, skatinti savarankiškumą, pasitikėjimą savimi.</w:t>
      </w:r>
    </w:p>
    <w:p w:rsidR="000B544B" w:rsidRDefault="009A31CE">
      <w:pPr>
        <w:numPr>
          <w:ilvl w:val="0"/>
          <w:numId w:val="44"/>
        </w:numPr>
        <w:ind w:left="0" w:hanging="2"/>
        <w:jc w:val="both"/>
        <w:rPr>
          <w:color w:val="000000"/>
        </w:rPr>
      </w:pPr>
      <w:r>
        <w:rPr>
          <w:color w:val="000000"/>
        </w:rPr>
        <w:t>Padėti vaikui ugdytis savybes padedančias gyventi nuolat besikeičiančiame pasaulyje: savivertę, kritinį mąstymą, iniciatyvumą, kūrybiškumą, rūpinimąsi savimi ir kitais, visuomeniškumo jausmą.</w:t>
      </w: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0B544B">
      <w:pPr>
        <w:widowControl w:val="0"/>
        <w:pBdr>
          <w:top w:val="nil"/>
          <w:left w:val="nil"/>
          <w:bottom w:val="nil"/>
          <w:right w:val="nil"/>
          <w:between w:val="nil"/>
        </w:pBdr>
        <w:spacing w:before="230" w:line="240" w:lineRule="auto"/>
        <w:ind w:left="0" w:hanging="2"/>
        <w:rPr>
          <w:color w:val="000000"/>
        </w:rPr>
      </w:pPr>
    </w:p>
    <w:p w:rsidR="000B544B" w:rsidRDefault="000B544B">
      <w:pPr>
        <w:widowControl w:val="0"/>
        <w:pBdr>
          <w:top w:val="nil"/>
          <w:left w:val="nil"/>
          <w:bottom w:val="nil"/>
          <w:right w:val="nil"/>
          <w:between w:val="nil"/>
        </w:pBdr>
        <w:spacing w:before="90" w:line="259" w:lineRule="auto"/>
        <w:ind w:left="0" w:hanging="2"/>
        <w:rPr>
          <w:color w:val="000000"/>
        </w:rPr>
      </w:pPr>
    </w:p>
    <w:p w:rsidR="009A31CE" w:rsidRDefault="009A31CE">
      <w:pPr>
        <w:widowControl w:val="0"/>
        <w:pBdr>
          <w:top w:val="nil"/>
          <w:left w:val="nil"/>
          <w:bottom w:val="nil"/>
          <w:right w:val="nil"/>
          <w:between w:val="nil"/>
        </w:pBdr>
        <w:spacing w:before="90" w:line="259" w:lineRule="auto"/>
        <w:ind w:left="0" w:hanging="2"/>
        <w:rPr>
          <w:color w:val="000000"/>
        </w:rPr>
      </w:pPr>
    </w:p>
    <w:p w:rsidR="000B544B" w:rsidRDefault="009A31CE">
      <w:pPr>
        <w:widowControl w:val="0"/>
        <w:pBdr>
          <w:top w:val="nil"/>
          <w:left w:val="nil"/>
          <w:bottom w:val="nil"/>
          <w:right w:val="nil"/>
          <w:between w:val="nil"/>
        </w:pBdr>
        <w:spacing w:before="90" w:line="259" w:lineRule="auto"/>
        <w:ind w:left="0" w:hanging="2"/>
        <w:rPr>
          <w:color w:val="000000"/>
        </w:rPr>
      </w:pPr>
      <w:r>
        <w:rPr>
          <w:color w:val="000000"/>
        </w:rPr>
        <w:t>Ikimokyklinio ugdymo tikslas ir uždaviniai bus sėkmingai įgyvendinti, kai lopšelio-darželio bendruomenė vadovausis iš anksto apgalvotais kokybiško ugdymo principais.</w:t>
      </w:r>
      <w:r>
        <w:rPr>
          <w:noProof/>
          <w:lang w:eastAsia="lt-LT"/>
        </w:rPr>
        <w:drawing>
          <wp:anchor distT="0" distB="0" distL="114300" distR="114300" simplePos="0" relativeHeight="251667456" behindDoc="0" locked="0" layoutInCell="1" hidden="0" allowOverlap="1">
            <wp:simplePos x="0" y="0"/>
            <wp:positionH relativeFrom="column">
              <wp:posOffset>971550</wp:posOffset>
            </wp:positionH>
            <wp:positionV relativeFrom="paragraph">
              <wp:posOffset>635635</wp:posOffset>
            </wp:positionV>
            <wp:extent cx="7677150" cy="5163820"/>
            <wp:effectExtent l="0" t="0" r="0" b="0"/>
            <wp:wrapTopAndBottom distT="0" distB="0"/>
            <wp:docPr id="105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7677150" cy="5163820"/>
                    </a:xfrm>
                    <a:prstGeom prst="rect">
                      <a:avLst/>
                    </a:prstGeom>
                    <a:ln/>
                  </pic:spPr>
                </pic:pic>
              </a:graphicData>
            </a:graphic>
          </wp:anchor>
        </w:drawing>
      </w:r>
    </w:p>
    <w:p w:rsidR="000B544B" w:rsidRDefault="000B544B">
      <w:pPr>
        <w:widowControl w:val="0"/>
        <w:pBdr>
          <w:top w:val="nil"/>
          <w:left w:val="nil"/>
          <w:bottom w:val="nil"/>
          <w:right w:val="nil"/>
          <w:between w:val="nil"/>
        </w:pBdr>
        <w:spacing w:before="90" w:line="259" w:lineRule="auto"/>
        <w:ind w:left="0" w:hanging="2"/>
        <w:rPr>
          <w:color w:val="000000"/>
        </w:rPr>
      </w:pPr>
    </w:p>
    <w:p w:rsidR="000B544B" w:rsidRDefault="000B544B">
      <w:pPr>
        <w:widowControl w:val="0"/>
        <w:pBdr>
          <w:top w:val="nil"/>
          <w:left w:val="nil"/>
          <w:bottom w:val="nil"/>
          <w:right w:val="nil"/>
          <w:between w:val="nil"/>
        </w:pBdr>
        <w:spacing w:before="90" w:line="259" w:lineRule="auto"/>
        <w:ind w:left="0" w:hanging="2"/>
        <w:rPr>
          <w:color w:val="000000"/>
        </w:rPr>
      </w:pPr>
    </w:p>
    <w:p w:rsidR="000B544B" w:rsidRDefault="009A31CE">
      <w:pPr>
        <w:widowControl w:val="0"/>
        <w:numPr>
          <w:ilvl w:val="0"/>
          <w:numId w:val="56"/>
        </w:numPr>
        <w:pBdr>
          <w:top w:val="nil"/>
          <w:left w:val="nil"/>
          <w:bottom w:val="nil"/>
          <w:right w:val="nil"/>
          <w:between w:val="nil"/>
        </w:pBdr>
        <w:spacing w:before="90" w:line="240" w:lineRule="auto"/>
        <w:ind w:left="0" w:hanging="2"/>
        <w:rPr>
          <w:color w:val="000000"/>
        </w:rPr>
      </w:pPr>
      <w:r>
        <w:rPr>
          <w:b/>
          <w:color w:val="000000"/>
        </w:rPr>
        <w:t>VAIKŲ UGDYMO FILOSOFINĖ KRYPTYS</w:t>
      </w:r>
    </w:p>
    <w:p w:rsidR="000B544B" w:rsidRDefault="000B544B">
      <w:pPr>
        <w:widowControl w:val="0"/>
        <w:pBdr>
          <w:top w:val="nil"/>
          <w:left w:val="nil"/>
          <w:bottom w:val="nil"/>
          <w:right w:val="nil"/>
          <w:between w:val="nil"/>
        </w:pBdr>
        <w:spacing w:before="90" w:line="240" w:lineRule="auto"/>
        <w:ind w:left="0" w:hanging="2"/>
        <w:rPr>
          <w:color w:val="000000"/>
        </w:rPr>
      </w:pPr>
    </w:p>
    <w:p w:rsidR="000B544B" w:rsidRDefault="009A31CE">
      <w:pPr>
        <w:widowControl w:val="0"/>
        <w:pBdr>
          <w:top w:val="nil"/>
          <w:left w:val="nil"/>
          <w:bottom w:val="nil"/>
          <w:right w:val="nil"/>
          <w:between w:val="nil"/>
        </w:pBdr>
        <w:spacing w:before="177" w:line="240" w:lineRule="auto"/>
        <w:ind w:left="0" w:right="189" w:hanging="2"/>
        <w:jc w:val="both"/>
        <w:rPr>
          <w:color w:val="000000"/>
        </w:rPr>
      </w:pPr>
      <w:r>
        <w:rPr>
          <w:color w:val="000000"/>
        </w:rPr>
        <w:t xml:space="preserve">Naujas filosofinis požiūris į vaiką kaip unikalią asmenybę, kaip ugdymosi subjektą, turintį savo poreikius ir ugdymosi galimybes, verčia </w:t>
      </w:r>
      <w:r>
        <w:t>ugdytoja</w:t>
      </w:r>
      <w:r>
        <w:rPr>
          <w:color w:val="000000"/>
        </w:rPr>
        <w:t xml:space="preserve"> kitaip žvelgti ir į pačią vaikystę kaip savaime vertingą žmogaus socialinio gyvenimo periodą. Šiuolaikinės ugdymo filosofijos dėmesio centre yra vaikas, jo poreikiai, jo saviraiška.</w:t>
      </w:r>
    </w:p>
    <w:p w:rsidR="000B544B" w:rsidRDefault="009A31CE">
      <w:pPr>
        <w:widowControl w:val="0"/>
        <w:pBdr>
          <w:top w:val="nil"/>
          <w:left w:val="nil"/>
          <w:bottom w:val="nil"/>
          <w:right w:val="nil"/>
          <w:between w:val="nil"/>
        </w:pBdr>
        <w:spacing w:before="177" w:line="240" w:lineRule="auto"/>
        <w:ind w:left="0" w:right="189" w:hanging="2"/>
        <w:jc w:val="both"/>
        <w:rPr>
          <w:color w:val="000000"/>
        </w:rPr>
      </w:pPr>
      <w:r>
        <w:rPr>
          <w:color w:val="000000"/>
        </w:rPr>
        <w:t xml:space="preserve">Trakų r. Senųjų Trakų vaikų lopšelio - darželio pedagogai vadovaujasi humanistine bei </w:t>
      </w:r>
      <w:proofErr w:type="spellStart"/>
      <w:r>
        <w:rPr>
          <w:color w:val="000000"/>
        </w:rPr>
        <w:t>progresyvistine</w:t>
      </w:r>
      <w:proofErr w:type="spellEnd"/>
      <w:r>
        <w:rPr>
          <w:color w:val="000000"/>
        </w:rPr>
        <w:t xml:space="preserve"> ugdymo filosofijos kryptimi.</w:t>
      </w:r>
    </w:p>
    <w:p w:rsidR="000B544B" w:rsidRDefault="009A31CE">
      <w:pPr>
        <w:numPr>
          <w:ilvl w:val="0"/>
          <w:numId w:val="46"/>
        </w:numPr>
        <w:shd w:val="clear" w:color="auto" w:fill="FFFFFF"/>
        <w:spacing w:before="280" w:after="90"/>
        <w:ind w:left="0" w:hanging="2"/>
        <w:jc w:val="both"/>
      </w:pPr>
      <w:r>
        <w:rPr>
          <w:b/>
        </w:rPr>
        <w:t xml:space="preserve">HUMANISTINĖ FILOSOFIJA -  </w:t>
      </w:r>
      <w:r>
        <w:t>ugdymo turinio požiūriu vertingesnė yra ne kognityvinė, bet refleksyvioji pedagogika. Ypač pabrėžiama vaiko saviraiškos svarba ugdymo procese.</w:t>
      </w:r>
      <w:r>
        <w:rPr>
          <w:rFonts w:ascii="Quattrocento Sans" w:eastAsia="Quattrocento Sans" w:hAnsi="Quattrocento Sans" w:cs="Quattrocento Sans"/>
          <w:b/>
          <w:color w:val="686868"/>
          <w:sz w:val="27"/>
          <w:szCs w:val="27"/>
        </w:rPr>
        <w:t xml:space="preserve"> </w:t>
      </w:r>
      <w:r>
        <w:rPr>
          <w:b/>
        </w:rPr>
        <w:t xml:space="preserve">Ugdymas </w:t>
      </w:r>
      <w:r>
        <w:t>akcentuoja vaiką dėmesio centre ir pabrėžia, vaiko savitumą, poreikius, raidos dėsningumus. Ji aktualizuoja ugdymo individualizavimo, aktyvaus šeimos dalyvavimo ir kitus principus, padedančius ugdymo procesą orientuoti į vaiko individualius poreikius.</w:t>
      </w:r>
    </w:p>
    <w:p w:rsidR="000B544B" w:rsidRDefault="009A31CE">
      <w:pPr>
        <w:numPr>
          <w:ilvl w:val="0"/>
          <w:numId w:val="46"/>
        </w:numPr>
        <w:shd w:val="clear" w:color="auto" w:fill="FFFFFF"/>
        <w:spacing w:after="90"/>
        <w:ind w:left="0" w:hanging="2"/>
        <w:jc w:val="both"/>
      </w:pPr>
      <w:r>
        <w:rPr>
          <w:b/>
        </w:rPr>
        <w:t>PROGRESYVISTINĖ –</w:t>
      </w:r>
      <w:r>
        <w:t xml:space="preserve"> ugdymo turinyje akcentuojamos ne žinios ir žinojimas, o ugdytinio gebėjimas spręsti problemas, vertinti sukauptą informaciją, ją interpretuoti, rengti individualius projektus. Ugdymo paskirtis – išmokyti mokytis, mąstyti, todėl ypač vertinami aktyvūs ugdymo(</w:t>
      </w:r>
      <w:proofErr w:type="spellStart"/>
      <w:r>
        <w:t>si</w:t>
      </w:r>
      <w:proofErr w:type="spellEnd"/>
      <w:r>
        <w:t>) metodai, kreipiantys ugdytinius į veiklą. Pedagogai – ne visažinis specialistas, o ugdymo proceso organizatorius. Pabrėžiamos individualios ugdytinio stiprybės, todėl sudarant ugdymo turinį vadovaujamasi individualizavimo, integravimo principais.</w:t>
      </w:r>
    </w:p>
    <w:p w:rsidR="000B544B" w:rsidRDefault="000B544B">
      <w:pPr>
        <w:shd w:val="clear" w:color="auto" w:fill="FFFFFF"/>
        <w:spacing w:before="280" w:after="90"/>
        <w:ind w:left="0" w:hanging="2"/>
      </w:pPr>
    </w:p>
    <w:p w:rsidR="000B544B" w:rsidRDefault="009A31CE">
      <w:pPr>
        <w:widowControl w:val="0"/>
        <w:pBdr>
          <w:top w:val="nil"/>
          <w:left w:val="nil"/>
          <w:bottom w:val="nil"/>
          <w:right w:val="nil"/>
          <w:between w:val="nil"/>
        </w:pBdr>
        <w:spacing w:line="240" w:lineRule="auto"/>
        <w:ind w:left="0" w:right="186" w:hanging="2"/>
        <w:jc w:val="both"/>
        <w:rPr>
          <w:color w:val="000000"/>
        </w:rPr>
      </w:pPr>
      <w:r>
        <w:rPr>
          <w:color w:val="000000"/>
        </w:rPr>
        <w:t xml:space="preserve">Be </w:t>
      </w:r>
      <w:r>
        <w:t>aukščiau</w:t>
      </w:r>
      <w:r>
        <w:rPr>
          <w:color w:val="000000"/>
        </w:rPr>
        <w:t xml:space="preserve"> minėtų mokymosi filosofijų, Trakų r. Senųjų Trakų vaikų lopšelio – darželio ugdytojai vadovaujasi </w:t>
      </w:r>
      <w:proofErr w:type="spellStart"/>
      <w:r>
        <w:rPr>
          <w:color w:val="000000"/>
        </w:rPr>
        <w:t>kognityvistinėmis</w:t>
      </w:r>
      <w:proofErr w:type="spellEnd"/>
      <w:r>
        <w:rPr>
          <w:color w:val="000000"/>
        </w:rPr>
        <w:t xml:space="preserve"> filosofinių krypčių idėjomis, kurios gali laiduoti šiuolaikinį kokybišką vaiko ugdymą(</w:t>
      </w:r>
      <w:proofErr w:type="spellStart"/>
      <w:r>
        <w:rPr>
          <w:color w:val="000000"/>
        </w:rPr>
        <w:t>si</w:t>
      </w:r>
      <w:proofErr w:type="spellEnd"/>
      <w:r>
        <w:rPr>
          <w:color w:val="000000"/>
        </w:rPr>
        <w:t>).</w:t>
      </w:r>
    </w:p>
    <w:p w:rsidR="000B544B" w:rsidRDefault="000B544B">
      <w:pPr>
        <w:widowControl w:val="0"/>
        <w:tabs>
          <w:tab w:val="left" w:pos="1685"/>
        </w:tabs>
        <w:ind w:left="0" w:right="183" w:hanging="2"/>
        <w:jc w:val="both"/>
      </w:pPr>
    </w:p>
    <w:p w:rsidR="000B544B" w:rsidRDefault="009A31CE">
      <w:pPr>
        <w:widowControl w:val="0"/>
        <w:tabs>
          <w:tab w:val="left" w:pos="1685"/>
        </w:tabs>
        <w:ind w:left="0" w:right="183" w:hanging="2"/>
        <w:jc w:val="both"/>
      </w:pPr>
      <w:proofErr w:type="spellStart"/>
      <w:r>
        <w:rPr>
          <w:b/>
        </w:rPr>
        <w:t>Kognityvistinė</w:t>
      </w:r>
      <w:proofErr w:type="spellEnd"/>
      <w:r>
        <w:rPr>
          <w:b/>
        </w:rPr>
        <w:t xml:space="preserve"> </w:t>
      </w:r>
      <w:r>
        <w:t xml:space="preserve">– (J. </w:t>
      </w:r>
      <w:proofErr w:type="spellStart"/>
      <w:r>
        <w:t>Piaget</w:t>
      </w:r>
      <w:proofErr w:type="spellEnd"/>
      <w:r>
        <w:t xml:space="preserve">, L.S. </w:t>
      </w:r>
      <w:proofErr w:type="spellStart"/>
      <w:r>
        <w:t>Vygotskis</w:t>
      </w:r>
      <w:proofErr w:type="spellEnd"/>
      <w:r>
        <w:t xml:space="preserve">, J.S. </w:t>
      </w:r>
      <w:proofErr w:type="spellStart"/>
      <w:r>
        <w:t>Bruneris</w:t>
      </w:r>
      <w:proofErr w:type="spellEnd"/>
      <w:r>
        <w:t>). Ji akcentuoja aktyvų asmens mąstymą, išmokimą atrandant, smalsaujant. Norint mokyti vaikus, reikia suprasti, kaip jie mąsto. Kur kas daugiau sužinome apie vaiko išmokimą iš jo klaidų, o ne iš teisingų atsakymų – klaidos  atskleidžia mąstymo ypatumus. Besiugdantis kuria turimos ir naujos informacijos sąveiką. Suaugę ir vaikai kuria savo protines schemas, kurios padeda organizuoti suvokimą ir patyrimą. Besimokantis gali sąveikauti su įvairaus pobūdžio aplinka.</w:t>
      </w: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9A31CE">
      <w:pPr>
        <w:numPr>
          <w:ilvl w:val="0"/>
          <w:numId w:val="56"/>
        </w:numPr>
        <w:pBdr>
          <w:top w:val="nil"/>
          <w:left w:val="nil"/>
          <w:bottom w:val="nil"/>
          <w:right w:val="nil"/>
          <w:between w:val="nil"/>
        </w:pBdr>
        <w:shd w:val="clear" w:color="auto" w:fill="FFFFFF"/>
        <w:spacing w:before="280" w:after="90" w:line="240" w:lineRule="auto"/>
        <w:ind w:left="0" w:hanging="2"/>
        <w:rPr>
          <w:color w:val="000000"/>
        </w:rPr>
      </w:pPr>
      <w:r>
        <w:rPr>
          <w:b/>
          <w:color w:val="000000"/>
        </w:rPr>
        <w:t>UGDYMO PROGRAMOS MODELIS</w:t>
      </w:r>
    </w:p>
    <w:p w:rsidR="000B544B" w:rsidRDefault="009A31CE">
      <w:pPr>
        <w:shd w:val="clear" w:color="auto" w:fill="FFFFFF"/>
        <w:spacing w:before="280" w:after="90"/>
        <w:ind w:left="0" w:hanging="2"/>
      </w:pPr>
      <w:r>
        <w:rPr>
          <w:noProof/>
          <w:lang w:eastAsia="lt-LT"/>
        </w:rPr>
        <w:drawing>
          <wp:anchor distT="0" distB="0" distL="114300" distR="114300" simplePos="0" relativeHeight="251668480" behindDoc="0" locked="0" layoutInCell="1" hidden="0" allowOverlap="1">
            <wp:simplePos x="0" y="0"/>
            <wp:positionH relativeFrom="column">
              <wp:posOffset>617219</wp:posOffset>
            </wp:positionH>
            <wp:positionV relativeFrom="paragraph">
              <wp:posOffset>76200</wp:posOffset>
            </wp:positionV>
            <wp:extent cx="8001635" cy="5656580"/>
            <wp:effectExtent l="0" t="0" r="0" b="0"/>
            <wp:wrapSquare wrapText="bothSides" distT="0" distB="0" distL="114300" distR="114300"/>
            <wp:docPr id="10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8001635" cy="5656580"/>
                    </a:xfrm>
                    <a:prstGeom prst="rect">
                      <a:avLst/>
                    </a:prstGeom>
                    <a:ln/>
                  </pic:spPr>
                </pic:pic>
              </a:graphicData>
            </a:graphic>
          </wp:anchor>
        </w:drawing>
      </w: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9A31CE">
      <w:pPr>
        <w:shd w:val="clear" w:color="auto" w:fill="FFFFFF"/>
        <w:tabs>
          <w:tab w:val="left" w:pos="14325"/>
        </w:tabs>
        <w:spacing w:before="280" w:after="90"/>
        <w:ind w:left="0" w:hanging="2"/>
      </w:pPr>
      <w:r>
        <w:rPr>
          <w:b/>
        </w:rPr>
        <w:tab/>
      </w: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pPr>
        <w:shd w:val="clear" w:color="auto" w:fill="FFFFFF"/>
        <w:spacing w:before="280" w:after="90"/>
        <w:ind w:left="0" w:hanging="2"/>
      </w:pPr>
    </w:p>
    <w:p w:rsidR="000B544B" w:rsidRDefault="000B544B" w:rsidP="00E6754C">
      <w:pPr>
        <w:shd w:val="clear" w:color="auto" w:fill="FFFFFF"/>
        <w:spacing w:before="280" w:after="90"/>
        <w:ind w:leftChars="0" w:left="0" w:firstLineChars="0" w:firstLine="0"/>
      </w:pPr>
    </w:p>
    <w:p w:rsidR="000B544B" w:rsidRDefault="009A31CE">
      <w:pPr>
        <w:numPr>
          <w:ilvl w:val="0"/>
          <w:numId w:val="56"/>
        </w:numPr>
        <w:pBdr>
          <w:top w:val="nil"/>
          <w:left w:val="nil"/>
          <w:bottom w:val="nil"/>
          <w:right w:val="nil"/>
          <w:between w:val="nil"/>
        </w:pBdr>
        <w:shd w:val="clear" w:color="auto" w:fill="FFFFFF"/>
        <w:spacing w:before="280" w:after="90" w:line="240" w:lineRule="auto"/>
        <w:ind w:left="0" w:hanging="2"/>
        <w:rPr>
          <w:color w:val="000000"/>
        </w:rPr>
      </w:pPr>
      <w:r>
        <w:rPr>
          <w:b/>
          <w:color w:val="000000"/>
        </w:rPr>
        <w:t>UGDYMO IR UGDYMOSI TURINYS</w:t>
      </w:r>
    </w:p>
    <w:p w:rsidR="000B544B" w:rsidRDefault="000B544B">
      <w:pPr>
        <w:shd w:val="clear" w:color="auto" w:fill="FFFFFF"/>
        <w:spacing w:before="280" w:after="90"/>
        <w:ind w:left="0" w:hanging="2"/>
      </w:pPr>
    </w:p>
    <w:p w:rsidR="000B544B" w:rsidRDefault="009A31CE">
      <w:pPr>
        <w:ind w:left="0" w:hanging="2"/>
        <w:jc w:val="both"/>
      </w:pPr>
      <w:r>
        <w:t xml:space="preserve">Asmenybės sklaidą skatinantis ugdymo programos turinys vadovaujasi vaiko vystymosi dėsningumu žinojimu: supratimu, kad visi vaikai augdami pereina tas pačias vystymosi stadijas ir kad kiekvienas vaikas yra nepakartojama asmenybė. Ugdytojai privalo išmanyti vaiko vystymosi stadijas, kad parinktų adekvačias ugdymo priemones, veiklą, metodus, priemones. </w:t>
      </w:r>
    </w:p>
    <w:p w:rsidR="000B544B" w:rsidRDefault="009A31CE">
      <w:pPr>
        <w:ind w:left="0" w:right="-1" w:hanging="2"/>
        <w:jc w:val="both"/>
      </w:pPr>
      <w:r>
        <w:t>Ikimokykliniame amžiuje pagrindinė vaikų ugdymo(</w:t>
      </w:r>
      <w:proofErr w:type="spellStart"/>
      <w:r>
        <w:t>si</w:t>
      </w:r>
      <w:proofErr w:type="spellEnd"/>
      <w:r>
        <w:t xml:space="preserve">) organizavimo forma yra įvairi vaikų veikla. Tai gali būti visos grupės, mažos vaikų grupės, individuali vaiko veikla. </w:t>
      </w:r>
    </w:p>
    <w:p w:rsidR="000B544B" w:rsidRDefault="009A31CE">
      <w:pPr>
        <w:ind w:left="0" w:right="-1" w:hanging="2"/>
        <w:jc w:val="both"/>
      </w:pPr>
      <w:r>
        <w:t>Į vaiką žiūrime kaip į aktyvų žmogų, svarbiausią ugdymo(</w:t>
      </w:r>
      <w:proofErr w:type="spellStart"/>
      <w:r>
        <w:t>si</w:t>
      </w:r>
      <w:proofErr w:type="spellEnd"/>
      <w:r>
        <w:t>) proceso dalyvį. Nes asmenybės pokyčius lemia pačio vaiko atradimų išgyvenimas. Tai suvokdami ugdytojai kreipia dėmesį ne tiek į rezultatą, kiek į vaiko minčių tėkmę ir jausmų kaitą. Ugdymas turi skatinti vaiko saviraišką, kūrybiškumą, kritinį ir probleminį mąstymą, turi būti paisoma jo norų, polinkių ir gabumų.</w:t>
      </w:r>
    </w:p>
    <w:p w:rsidR="000B544B" w:rsidRDefault="009A31CE">
      <w:pPr>
        <w:ind w:left="0" w:right="-1" w:hanging="2"/>
        <w:jc w:val="both"/>
      </w:pPr>
      <w:r>
        <w:t>Ypatingas dėmesys ugdyme(</w:t>
      </w:r>
      <w:proofErr w:type="spellStart"/>
      <w:r>
        <w:t>si</w:t>
      </w:r>
      <w:proofErr w:type="spellEnd"/>
      <w:r>
        <w:t>) skiriamas konstruktyvios sąveikos būdams: partnerystei, bendradarbiavimui, bendravimui, susitarimui, vienas kito idėjų palaikymui. Šioje sąveikoje pedagogui tenka labai svarbi užduotis - klausytis, ,,matyti” vaiką, žinoti jo norus ir ugdymosi poreikius, padėti vaikui realizuoti savo sumanymus. Vaikui tenka aktyvaus veikėjo, atradėjo vaidmuo. Ugdydami vaikus atsižvelgiame į ,,interneto amžiaus“ vaikų ypatumus tam, kad geriau pritaikyti ugdymo turinį vaikų poreikiams ir mokėjimą mokytis pagal Mąstymo mokyklos metodą ir įrankius.</w:t>
      </w:r>
    </w:p>
    <w:p w:rsidR="000B544B" w:rsidRDefault="009A31CE">
      <w:pPr>
        <w:widowControl w:val="0"/>
        <w:pBdr>
          <w:top w:val="nil"/>
          <w:left w:val="nil"/>
          <w:bottom w:val="nil"/>
          <w:right w:val="nil"/>
          <w:between w:val="nil"/>
        </w:pBdr>
        <w:spacing w:before="160" w:line="259" w:lineRule="auto"/>
        <w:ind w:left="0" w:hanging="2"/>
        <w:rPr>
          <w:color w:val="000000"/>
        </w:rPr>
      </w:pPr>
      <w:r>
        <w:rPr>
          <w:color w:val="000000"/>
        </w:rPr>
        <w:t>Planuodami veiklas ikimokyklinio ugdymo mokytojai  fokusuojasi į šiuos svarbiausius akcentus:</w:t>
      </w:r>
    </w:p>
    <w:p w:rsidR="000B544B" w:rsidRDefault="009A31CE">
      <w:pPr>
        <w:widowControl w:val="0"/>
        <w:numPr>
          <w:ilvl w:val="0"/>
          <w:numId w:val="45"/>
        </w:numPr>
        <w:pBdr>
          <w:top w:val="nil"/>
          <w:left w:val="nil"/>
          <w:bottom w:val="nil"/>
          <w:right w:val="nil"/>
          <w:between w:val="nil"/>
        </w:pBdr>
        <w:tabs>
          <w:tab w:val="left" w:pos="1246"/>
        </w:tabs>
        <w:spacing w:before="157" w:line="259" w:lineRule="auto"/>
        <w:ind w:left="0" w:right="184" w:hanging="2"/>
        <w:jc w:val="both"/>
        <w:rPr>
          <w:color w:val="000000"/>
        </w:rPr>
      </w:pPr>
      <w:r>
        <w:rPr>
          <w:color w:val="000000"/>
        </w:rPr>
        <w:t xml:space="preserve">Organizuojamos veiklos turi gilinti vaiko žinias, keičiančias jo nuostatas, mąstymą ir elgesį. Vaikas pats ieško informacijos, klausia, aiškinasi priežastis, samprotauja, įvairiai panaudoja turimas žinias, kuria giliau suprasdamas aplinkos reiškinius, </w:t>
      </w:r>
      <w:r>
        <w:rPr>
          <w:b/>
          <w:color w:val="000000"/>
        </w:rPr>
        <w:t xml:space="preserve">mokydamasis mąstyti, </w:t>
      </w:r>
      <w:r>
        <w:rPr>
          <w:color w:val="000000"/>
        </w:rPr>
        <w:t xml:space="preserve">įžvelgdamas skirtingo elgesio  pasekmes, </w:t>
      </w:r>
      <w:r>
        <w:t>jausdamas</w:t>
      </w:r>
      <w:r>
        <w:rPr>
          <w:color w:val="000000"/>
        </w:rPr>
        <w:t xml:space="preserve"> pagarbą kitiems, norą būti drauge, poreikį daugiau sužinoti, pažinti.</w:t>
      </w:r>
    </w:p>
    <w:p w:rsidR="000B544B" w:rsidRDefault="009A31CE">
      <w:pPr>
        <w:widowControl w:val="0"/>
        <w:numPr>
          <w:ilvl w:val="0"/>
          <w:numId w:val="45"/>
        </w:numPr>
        <w:pBdr>
          <w:top w:val="nil"/>
          <w:left w:val="nil"/>
          <w:bottom w:val="nil"/>
          <w:right w:val="nil"/>
          <w:between w:val="nil"/>
        </w:pBdr>
        <w:tabs>
          <w:tab w:val="left" w:pos="1246"/>
        </w:tabs>
        <w:spacing w:line="256" w:lineRule="auto"/>
        <w:ind w:left="0" w:right="197" w:hanging="2"/>
        <w:jc w:val="both"/>
        <w:rPr>
          <w:color w:val="000000"/>
        </w:rPr>
      </w:pPr>
      <w:r>
        <w:rPr>
          <w:color w:val="000000"/>
        </w:rPr>
        <w:t>Kiekvienas ugdytinis turi patirti sėkmę nepaisant jo gebėjimų ar pomėgių. Siekiant šio tikslo laikomasi principo eiti nuo paprastesnio link sudėtingesnio.</w:t>
      </w:r>
    </w:p>
    <w:p w:rsidR="000B544B" w:rsidRDefault="009A31CE">
      <w:pPr>
        <w:widowControl w:val="0"/>
        <w:numPr>
          <w:ilvl w:val="0"/>
          <w:numId w:val="45"/>
        </w:numPr>
        <w:pBdr>
          <w:top w:val="nil"/>
          <w:left w:val="nil"/>
          <w:bottom w:val="nil"/>
          <w:right w:val="nil"/>
          <w:between w:val="nil"/>
        </w:pBdr>
        <w:tabs>
          <w:tab w:val="left" w:pos="1246"/>
        </w:tabs>
        <w:spacing w:line="259" w:lineRule="auto"/>
        <w:ind w:left="0" w:right="194" w:hanging="2"/>
        <w:jc w:val="both"/>
        <w:rPr>
          <w:color w:val="000000"/>
        </w:rPr>
      </w:pPr>
      <w:r>
        <w:rPr>
          <w:color w:val="000000"/>
        </w:rPr>
        <w:t>Atsižvelgdami į tarimosi su vaikais, tėvais (globėjais, rūpintojais), specialistais bei vaiko turimų pasiekimų vertinimo rezultatus, konkretina uždavinius savo grupės vaikams ir konkrečiam vaikui.</w:t>
      </w:r>
    </w:p>
    <w:p w:rsidR="000B544B" w:rsidRDefault="009A31CE">
      <w:pPr>
        <w:widowControl w:val="0"/>
        <w:numPr>
          <w:ilvl w:val="0"/>
          <w:numId w:val="45"/>
        </w:numPr>
        <w:pBdr>
          <w:top w:val="nil"/>
          <w:left w:val="nil"/>
          <w:bottom w:val="nil"/>
          <w:right w:val="nil"/>
          <w:between w:val="nil"/>
        </w:pBdr>
        <w:tabs>
          <w:tab w:val="left" w:pos="1246"/>
        </w:tabs>
        <w:spacing w:line="256" w:lineRule="auto"/>
        <w:ind w:left="0" w:right="185" w:hanging="2"/>
        <w:jc w:val="both"/>
        <w:rPr>
          <w:color w:val="000000"/>
        </w:rPr>
      </w:pPr>
      <w:r>
        <w:rPr>
          <w:color w:val="000000"/>
        </w:rPr>
        <w:t xml:space="preserve">Organizuojamos veiklos turi būti vaikui naudingos ir įdomios. Vaikai ugdosi ką nors veikdami kartu su kitais vaikais. Bendra vaikų veikla sukuria sąlygas aiškintis, diskutuoti, </w:t>
      </w:r>
      <w:r>
        <w:t>dalintis</w:t>
      </w:r>
      <w:r>
        <w:rPr>
          <w:color w:val="000000"/>
        </w:rPr>
        <w:t xml:space="preserve"> patyrimu, palaikyti ir padėti įgyvendinti vienam kito idėjas, </w:t>
      </w:r>
      <w:r>
        <w:rPr>
          <w:b/>
          <w:color w:val="000000"/>
        </w:rPr>
        <w:t>mokytis vienam iš kito.</w:t>
      </w:r>
    </w:p>
    <w:p w:rsidR="000B544B" w:rsidRDefault="000B544B">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5867FF" w:rsidRDefault="005867FF" w:rsidP="00E6754C">
      <w:pPr>
        <w:widowControl w:val="0"/>
        <w:pBdr>
          <w:top w:val="nil"/>
          <w:left w:val="nil"/>
          <w:bottom w:val="nil"/>
          <w:right w:val="nil"/>
          <w:between w:val="nil"/>
        </w:pBdr>
        <w:tabs>
          <w:tab w:val="left" w:pos="1246"/>
        </w:tabs>
        <w:spacing w:line="256" w:lineRule="auto"/>
        <w:ind w:left="0" w:right="185" w:hanging="2"/>
        <w:jc w:val="both"/>
        <w:rPr>
          <w:color w:val="000000"/>
        </w:rPr>
      </w:pPr>
    </w:p>
    <w:p w:rsidR="005867FF" w:rsidRDefault="005867FF" w:rsidP="00E6754C">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E6754C" w:rsidP="00E6754C">
      <w:pPr>
        <w:widowControl w:val="0"/>
        <w:pBdr>
          <w:top w:val="nil"/>
          <w:left w:val="nil"/>
          <w:bottom w:val="nil"/>
          <w:right w:val="nil"/>
          <w:between w:val="nil"/>
        </w:pBdr>
        <w:tabs>
          <w:tab w:val="left" w:pos="1246"/>
        </w:tabs>
        <w:spacing w:line="256" w:lineRule="auto"/>
        <w:ind w:left="0" w:right="185" w:hanging="2"/>
        <w:jc w:val="both"/>
        <w:rPr>
          <w:color w:val="000000"/>
        </w:rPr>
      </w:pPr>
      <w:r>
        <w:rPr>
          <w:color w:val="000000"/>
        </w:rPr>
        <w:t xml:space="preserve">Senųjų Trakų vaikų lopšelyje – darželyje vaikų </w:t>
      </w:r>
      <w:r w:rsidRPr="00E6754C">
        <w:rPr>
          <w:color w:val="000000"/>
        </w:rPr>
        <w:t>ugdymas orientuotas į svarbiausią pasiekimą – vaiko asmenybės brandinimą, taip pat į sėkmingą jo ugdymosi pa</w:t>
      </w:r>
      <w:r>
        <w:rPr>
          <w:color w:val="000000"/>
        </w:rPr>
        <w:t xml:space="preserve">žangą ir gerus pasiekimus visose </w:t>
      </w:r>
      <w:r w:rsidRPr="00E6754C">
        <w:rPr>
          <w:color w:val="000000"/>
        </w:rPr>
        <w:t>18 pasiekimų sričių.</w:t>
      </w:r>
      <w:r>
        <w:rPr>
          <w:color w:val="000000"/>
        </w:rPr>
        <w:t xml:space="preserve"> Ugdymo turinį sudaro 9 bendrai nuspręstos ir sutartos temos, kiekvienam mėnesiui priskirta tema. Šios temos yra bendros visiems darželyje dirbantiems pedagogams ir grupėms, tačiau rengiant ilgalaikius planus, jos sukonkretinamos</w:t>
      </w:r>
      <w:r w:rsidRPr="00E6754C">
        <w:rPr>
          <w:color w:val="000000"/>
        </w:rPr>
        <w:t>, atsižvelgiant į vaikų amžių, poreikį bei interesus.</w:t>
      </w:r>
      <w:r>
        <w:rPr>
          <w:color w:val="000000"/>
        </w:rPr>
        <w:t xml:space="preserve"> Planuojant veiklas taip pat atsižvelgiama į vaikų norus, jų pomėgius. Jie gali nuspręsti, kaip bus interpretuojamos mėnesio temos.</w:t>
      </w: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r>
        <w:rPr>
          <w:noProof/>
          <w:color w:val="000000"/>
          <w:lang w:eastAsia="lt-LT"/>
        </w:rPr>
        <w:drawing>
          <wp:anchor distT="0" distB="0" distL="114300" distR="114300" simplePos="0" relativeHeight="251687936" behindDoc="0" locked="0" layoutInCell="1" allowOverlap="1" wp14:anchorId="6F54E7AD" wp14:editId="2748C2FF">
            <wp:simplePos x="0" y="0"/>
            <wp:positionH relativeFrom="margin">
              <wp:posOffset>987425</wp:posOffset>
            </wp:positionH>
            <wp:positionV relativeFrom="paragraph">
              <wp:posOffset>66431</wp:posOffset>
            </wp:positionV>
            <wp:extent cx="7648575" cy="5407524"/>
            <wp:effectExtent l="0" t="0" r="0" b="317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EMO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50189" cy="5408665"/>
                    </a:xfrm>
                    <a:prstGeom prst="rect">
                      <a:avLst/>
                    </a:prstGeom>
                  </pic:spPr>
                </pic:pic>
              </a:graphicData>
            </a:graphic>
            <wp14:sizeRelH relativeFrom="margin">
              <wp14:pctWidth>0</wp14:pctWidth>
            </wp14:sizeRelH>
            <wp14:sizeRelV relativeFrom="margin">
              <wp14:pctHeight>0</wp14:pctHeight>
            </wp14:sizeRelV>
          </wp:anchor>
        </w:drawing>
      </w: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9A31CE" w:rsidRDefault="009A31CE">
      <w:pPr>
        <w:widowControl w:val="0"/>
        <w:pBdr>
          <w:top w:val="nil"/>
          <w:left w:val="nil"/>
          <w:bottom w:val="nil"/>
          <w:right w:val="nil"/>
          <w:between w:val="nil"/>
        </w:pBdr>
        <w:tabs>
          <w:tab w:val="left" w:pos="1246"/>
        </w:tabs>
        <w:spacing w:line="256" w:lineRule="auto"/>
        <w:ind w:left="0" w:right="185" w:hanging="2"/>
        <w:jc w:val="both"/>
        <w:rPr>
          <w:color w:val="000000"/>
        </w:rPr>
      </w:pPr>
    </w:p>
    <w:p w:rsidR="000B544B" w:rsidRDefault="000B544B">
      <w:pPr>
        <w:widowControl w:val="0"/>
        <w:pBdr>
          <w:top w:val="nil"/>
          <w:left w:val="nil"/>
          <w:bottom w:val="nil"/>
          <w:right w:val="nil"/>
          <w:between w:val="nil"/>
        </w:pBdr>
        <w:tabs>
          <w:tab w:val="left" w:pos="1246"/>
        </w:tabs>
        <w:spacing w:line="256" w:lineRule="auto"/>
        <w:ind w:left="0" w:right="185" w:hanging="2"/>
        <w:jc w:val="both"/>
        <w:rPr>
          <w:color w:val="000000"/>
        </w:rPr>
      </w:pPr>
    </w:p>
    <w:p w:rsidR="000B544B" w:rsidRDefault="000B544B">
      <w:pPr>
        <w:widowControl w:val="0"/>
        <w:pBdr>
          <w:top w:val="nil"/>
          <w:left w:val="nil"/>
          <w:bottom w:val="nil"/>
          <w:right w:val="nil"/>
          <w:between w:val="nil"/>
        </w:pBdr>
        <w:tabs>
          <w:tab w:val="left" w:pos="1246"/>
        </w:tabs>
        <w:spacing w:line="256" w:lineRule="auto"/>
        <w:ind w:left="0" w:right="185" w:hanging="2"/>
        <w:jc w:val="both"/>
        <w:rPr>
          <w:color w:val="000000"/>
        </w:rPr>
      </w:pPr>
    </w:p>
    <w:p w:rsidR="000B544B" w:rsidRDefault="000B544B">
      <w:pPr>
        <w:widowControl w:val="0"/>
        <w:pBdr>
          <w:top w:val="nil"/>
          <w:left w:val="nil"/>
          <w:bottom w:val="nil"/>
          <w:right w:val="nil"/>
          <w:between w:val="nil"/>
        </w:pBdr>
        <w:tabs>
          <w:tab w:val="left" w:pos="1246"/>
        </w:tabs>
        <w:spacing w:line="256" w:lineRule="auto"/>
        <w:ind w:left="0" w:right="185" w:hanging="2"/>
        <w:jc w:val="both"/>
        <w:rPr>
          <w:color w:val="000000"/>
        </w:rPr>
      </w:pPr>
    </w:p>
    <w:p w:rsidR="000B544B" w:rsidRDefault="000B544B">
      <w:pPr>
        <w:widowControl w:val="0"/>
        <w:pBdr>
          <w:top w:val="nil"/>
          <w:left w:val="nil"/>
          <w:bottom w:val="nil"/>
          <w:right w:val="nil"/>
          <w:between w:val="nil"/>
        </w:pBdr>
        <w:tabs>
          <w:tab w:val="left" w:pos="1246"/>
        </w:tabs>
        <w:spacing w:line="256" w:lineRule="auto"/>
        <w:ind w:left="0" w:right="185" w:hanging="2"/>
        <w:jc w:val="both"/>
        <w:rPr>
          <w:color w:val="000000"/>
        </w:rPr>
      </w:pPr>
    </w:p>
    <w:p w:rsidR="000B544B" w:rsidRDefault="009A31CE">
      <w:pPr>
        <w:numPr>
          <w:ilvl w:val="0"/>
          <w:numId w:val="56"/>
        </w:numPr>
        <w:pBdr>
          <w:top w:val="nil"/>
          <w:left w:val="nil"/>
          <w:bottom w:val="nil"/>
          <w:right w:val="nil"/>
          <w:between w:val="nil"/>
        </w:pBdr>
        <w:shd w:val="clear" w:color="auto" w:fill="FFFFFF"/>
        <w:spacing w:after="90" w:line="240" w:lineRule="auto"/>
        <w:ind w:left="0" w:hanging="2"/>
        <w:rPr>
          <w:color w:val="000000"/>
        </w:rPr>
      </w:pPr>
      <w:r>
        <w:rPr>
          <w:b/>
          <w:color w:val="000000"/>
        </w:rPr>
        <w:t>VAIKŲ UGDYMO METODAI IR PRIEMONĖS</w:t>
      </w:r>
    </w:p>
    <w:p w:rsidR="000B544B" w:rsidRDefault="000B544B">
      <w:pPr>
        <w:ind w:left="0" w:hanging="2"/>
        <w:jc w:val="both"/>
      </w:pPr>
    </w:p>
    <w:p w:rsidR="000B544B" w:rsidRDefault="009A31CE">
      <w:pPr>
        <w:ind w:left="0" w:hanging="2"/>
        <w:jc w:val="both"/>
      </w:pPr>
      <w:r>
        <w:rPr>
          <w:b/>
        </w:rPr>
        <w:t>Ugdymo(</w:t>
      </w:r>
      <w:proofErr w:type="spellStart"/>
      <w:r>
        <w:rPr>
          <w:b/>
        </w:rPr>
        <w:t>si</w:t>
      </w:r>
      <w:proofErr w:type="spellEnd"/>
      <w:r>
        <w:rPr>
          <w:b/>
        </w:rPr>
        <w:t>) metodai</w:t>
      </w:r>
      <w:r>
        <w:rPr>
          <w:rFonts w:ascii="Corsiva" w:eastAsia="Corsiva" w:hAnsi="Corsiva" w:cs="Corsiva"/>
          <w:b/>
          <w:i/>
        </w:rPr>
        <w:t xml:space="preserve"> –</w:t>
      </w:r>
      <w:r>
        <w:t xml:space="preserve"> tai pedagoginio poveikio vaikui ir vaiko poveikio pedagogui bei grupės vaikams būdų sistema, padedami siekti ugdymo(</w:t>
      </w:r>
      <w:proofErr w:type="spellStart"/>
      <w:r>
        <w:t>si</w:t>
      </w:r>
      <w:proofErr w:type="spellEnd"/>
      <w:r>
        <w:t xml:space="preserve">) tikslo ir uždavinių. </w:t>
      </w:r>
    </w:p>
    <w:p w:rsidR="000B544B" w:rsidRDefault="009A31CE">
      <w:pPr>
        <w:ind w:left="0" w:hanging="2"/>
        <w:jc w:val="both"/>
      </w:pPr>
      <w:r>
        <w:rPr>
          <w:b/>
        </w:rPr>
        <w:t xml:space="preserve">Žaidybinis– </w:t>
      </w:r>
      <w:r>
        <w:t xml:space="preserve">skatinantys vaikų interesą, teigiamas emocijas, dėmesio sukaupimą, tarpusavio bendravimą, išgyvenimą, patiria atradimo džiaugsmą. </w:t>
      </w:r>
    </w:p>
    <w:p w:rsidR="000B544B" w:rsidRDefault="009A31CE">
      <w:pPr>
        <w:ind w:left="0" w:hanging="2"/>
        <w:jc w:val="both"/>
      </w:pPr>
      <w:r>
        <w:rPr>
          <w:b/>
        </w:rPr>
        <w:t>Žodinis</w:t>
      </w:r>
      <w:r>
        <w:rPr>
          <w:rFonts w:ascii="Corsiva" w:eastAsia="Corsiva" w:hAnsi="Corsiva" w:cs="Corsiva"/>
          <w:b/>
        </w:rPr>
        <w:t xml:space="preserve"> –  </w:t>
      </w:r>
      <w:r>
        <w:t>suteikiantys galimybę perduoti ar gauti informaciją, natūraliai bendrauti (pokalbis, pasakojimas, aptarimas, diskusija).</w:t>
      </w:r>
    </w:p>
    <w:p w:rsidR="000B544B" w:rsidRDefault="009A31CE">
      <w:pPr>
        <w:ind w:left="0" w:hanging="2"/>
        <w:jc w:val="both"/>
      </w:pPr>
      <w:r>
        <w:rPr>
          <w:b/>
        </w:rPr>
        <w:t>Vaizdinis</w:t>
      </w:r>
      <w:r>
        <w:rPr>
          <w:b/>
          <w:i/>
        </w:rPr>
        <w:t xml:space="preserve"> </w:t>
      </w:r>
      <w:r>
        <w:rPr>
          <w:rFonts w:ascii="Corsiva" w:eastAsia="Corsiva" w:hAnsi="Corsiva" w:cs="Corsiva"/>
          <w:b/>
        </w:rPr>
        <w:t xml:space="preserve">–  </w:t>
      </w:r>
      <w:r>
        <w:t>nukreipiantys į vaizdinių apie vaikus supančio pasaulio objektus ir reiškinius tikslinimą, išreikšti savo nuomonę (demonstravimas, stebėjimas).</w:t>
      </w:r>
    </w:p>
    <w:p w:rsidR="000B544B" w:rsidRDefault="009A31CE">
      <w:pPr>
        <w:ind w:left="0" w:hanging="2"/>
        <w:jc w:val="both"/>
      </w:pPr>
      <w:r>
        <w:rPr>
          <w:b/>
        </w:rPr>
        <w:t>Praktinis</w:t>
      </w:r>
      <w:r>
        <w:rPr>
          <w:b/>
          <w:i/>
        </w:rPr>
        <w:t xml:space="preserve"> </w:t>
      </w:r>
      <w:r>
        <w:rPr>
          <w:rFonts w:ascii="Corsiva" w:eastAsia="Corsiva" w:hAnsi="Corsiva" w:cs="Corsiva"/>
          <w:b/>
        </w:rPr>
        <w:t>–</w:t>
      </w:r>
      <w:r>
        <w:t xml:space="preserve"> ugdymo proceso metu suteikiantys galimybę vaikams atlikti įvairius praktinius būdus, susipažinti su juos supančia aplinka (vaikų darbai, praktinė veikla, tyrinėjimai, stebėjimai, eksperimentavimai).</w:t>
      </w:r>
    </w:p>
    <w:p w:rsidR="000B544B" w:rsidRDefault="009A31CE">
      <w:pPr>
        <w:ind w:left="0" w:hanging="2"/>
        <w:jc w:val="both"/>
      </w:pPr>
      <w:r>
        <w:rPr>
          <w:b/>
        </w:rPr>
        <w:t xml:space="preserve">Mokymo ir mokymosi veikiant </w:t>
      </w:r>
      <w:r>
        <w:rPr>
          <w:rFonts w:ascii="Corsiva" w:eastAsia="Corsiva" w:hAnsi="Corsiva" w:cs="Corsiva"/>
        </w:rPr>
        <w:t>–</w:t>
      </w:r>
      <w:r>
        <w:t xml:space="preserve">  sudarantys sąlygas vaikams kelti ir įgyvendinti savo idėjas, ieškoti problemų sprendimų būdų, atrasti, tyrinėti, analizuoti, interpretuoti, tai, kas nauja, originalu, netikėta (diskusijos, tyrinėjimai, eksperimentavimas, pažintinės išvykos, ekskursijos).</w:t>
      </w:r>
    </w:p>
    <w:p w:rsidR="000B544B" w:rsidRDefault="009A31CE">
      <w:pPr>
        <w:ind w:left="0" w:hanging="2"/>
        <w:jc w:val="both"/>
      </w:pPr>
      <w:r>
        <w:rPr>
          <w:b/>
        </w:rPr>
        <w:t>Modeliavimo metodai</w:t>
      </w:r>
      <w:r>
        <w:rPr>
          <w:rFonts w:ascii="Corsiva" w:eastAsia="Corsiva" w:hAnsi="Corsiva" w:cs="Corsiva"/>
          <w:b/>
        </w:rPr>
        <w:t xml:space="preserve"> – </w:t>
      </w:r>
      <w:r>
        <w:t>skatinantys vaikų smalsumą, domėjimąsi, norą skaičiuoti ir matematikos metodus modeliuoti, imituoti ir analizuoti įvairių sistemų funkcionavimą, natūraliai ir pamatuotai įtraukia informacinių technologijų panaudojimą į visas ugdymo sritis.</w:t>
      </w:r>
    </w:p>
    <w:p w:rsidR="000B544B" w:rsidRDefault="009A31CE">
      <w:pPr>
        <w:ind w:left="0" w:hanging="2"/>
        <w:jc w:val="both"/>
      </w:pPr>
      <w:r>
        <w:rPr>
          <w:b/>
        </w:rPr>
        <w:t>Aiškinamasis</w:t>
      </w:r>
      <w:r>
        <w:rPr>
          <w:b/>
          <w:i/>
        </w:rPr>
        <w:t xml:space="preserve"> </w:t>
      </w:r>
      <w:r>
        <w:rPr>
          <w:rFonts w:ascii="Corsiva" w:eastAsia="Corsiva" w:hAnsi="Corsiva" w:cs="Corsiva"/>
          <w:b/>
        </w:rPr>
        <w:t xml:space="preserve">– </w:t>
      </w:r>
      <w:r>
        <w:t>padedantys vaikams išsiaiškinti ir suprasti jiems suprantama kalba, pateikiant konkretūs pavyzdžius naudojant vaizdines priemones. Aiškinama labai trumpai, ypač tiksliai, siekiama plėsti vaiko žodyną naujais, dar nežinomais terminais.</w:t>
      </w:r>
    </w:p>
    <w:p w:rsidR="000B544B" w:rsidRDefault="009A31CE">
      <w:pPr>
        <w:ind w:left="0" w:right="-180" w:hanging="2"/>
        <w:jc w:val="both"/>
      </w:pPr>
      <w:r>
        <w:rPr>
          <w:b/>
        </w:rPr>
        <w:t xml:space="preserve">Kūrybinis - </w:t>
      </w:r>
      <w:r>
        <w:t>sudarantys sąlygas vaikams kelti ir įgyvendinti savo idėjas, atrasti, tyrinėti, analizuoti, interpretuoti, tai, kas nauja, originalu, netikėta.</w:t>
      </w:r>
    </w:p>
    <w:p w:rsidR="000B544B" w:rsidRDefault="009A31CE">
      <w:pPr>
        <w:ind w:left="0" w:hanging="2"/>
        <w:jc w:val="both"/>
      </w:pPr>
      <w:r>
        <w:rPr>
          <w:b/>
        </w:rPr>
        <w:t xml:space="preserve">Pažintinis </w:t>
      </w:r>
      <w:r>
        <w:t xml:space="preserve">– edukacinės ekskursijos, išvykos – padeda pažinti ir suprasti supančią aplinką. </w:t>
      </w:r>
    </w:p>
    <w:p w:rsidR="000B544B" w:rsidRDefault="009A31CE">
      <w:pPr>
        <w:ind w:left="0" w:hanging="2"/>
        <w:jc w:val="both"/>
      </w:pPr>
      <w:r>
        <w:rPr>
          <w:b/>
        </w:rPr>
        <w:t>Sportinės veiklos metodai</w:t>
      </w:r>
      <w:r>
        <w:t xml:space="preserve"> – estafetės, varžybos, komandiniai žaidimai, fiziniai pratimai.</w:t>
      </w:r>
    </w:p>
    <w:p w:rsidR="000B544B" w:rsidRDefault="009A31CE">
      <w:pPr>
        <w:ind w:left="0" w:hanging="2"/>
        <w:jc w:val="both"/>
      </w:pPr>
      <w:r>
        <w:rPr>
          <w:b/>
        </w:rPr>
        <w:t xml:space="preserve">Mąstymo mokyklos metodai – </w:t>
      </w:r>
      <w:r>
        <w:t xml:space="preserve">Mąstymo mokyklos metodo dėka vaikas yra ugdymo proceso centre: jis pats kuria savo žinojimą, aktyviai ieško ir autentiškai perpranta informaciją. Pedagogas yra jo partneris, padedantis reflektuoti. Vaikas yra savarankiškas veikėjas. Taikant šį metodą, ugdomi vaikų kognityviniai, mokymosi tyrinėjant (aukštesnio lygio mąstymo) bei </w:t>
      </w:r>
      <w:proofErr w:type="spellStart"/>
      <w:r>
        <w:t>savirefleksijos</w:t>
      </w:r>
      <w:proofErr w:type="spellEnd"/>
      <w:r>
        <w:t xml:space="preserve"> gebėjimai.  Kuriama unikali visą lopšelį - darželį apimanti kultūra, kurioje pedagogai nuolat kartu apmąsto tai, ką ir kaip mokosi ir išmoksta, reflektuoja, tikslingai bendrai perplanuoja ugdomąją veiklą, siekdami labai konkrečių ugdymo tikslų. </w:t>
      </w:r>
    </w:p>
    <w:p w:rsidR="000B544B" w:rsidRDefault="009A31CE">
      <w:pPr>
        <w:spacing w:line="276" w:lineRule="auto"/>
        <w:ind w:left="0" w:hanging="2"/>
        <w:jc w:val="both"/>
      </w:pPr>
      <w:r>
        <w:t xml:space="preserve">Šiuo metu ugdymo procese yra taikomi visi  </w:t>
      </w:r>
      <w:r>
        <w:rPr>
          <w:b/>
        </w:rPr>
        <w:t>Mąstymo mokyklos metodo įrankiai – mąstymo žemėlapiai, klausimų raktai, de Bono kepurės, mąstymo įpročių ir aukštesnio lygio klausimų formavimas</w:t>
      </w:r>
      <w:r>
        <w:t>. Mąstymo mokyklos metodikos įrankiai vaidina labai svarbų vaidmenį ugdyme, jie padeda ugdyti aukštesnius mąstymo gebėjimus. Inovatyvūs metodo įrankiai  padeda įgyvendinti ugdymo turinį.</w:t>
      </w:r>
    </w:p>
    <w:p w:rsidR="000B544B" w:rsidRDefault="009A31CE">
      <w:pPr>
        <w:spacing w:line="276" w:lineRule="auto"/>
        <w:ind w:left="0" w:hanging="2"/>
        <w:jc w:val="both"/>
      </w:pPr>
      <w:r>
        <w:rPr>
          <w:b/>
        </w:rPr>
        <w:t xml:space="preserve">Vaikų pasiekimų ir gebėjimų ugdymas, jo turinio ir metodų kaitą papildoma projektinio ugdymo metodo taikymu. </w:t>
      </w:r>
      <w:r>
        <w:t>Programos turinys orientuotas į ankstyvojo, ikimokyklinio amžiaus vaikų galimybes ir jų augimą. Ikimokyklinio ugdymo programos turinį papildo projektai, kuriais siekiama ugdyti aukščiau minėtus vaiko pasiekimus ir gebėjimus, tame tarpe ir ugdytinos vertybinės nuostatos, amžiaus tarpsnį atitinkantys gebėjimai ir įgūdžiai.</w:t>
      </w:r>
    </w:p>
    <w:p w:rsidR="00E6754C" w:rsidRPr="00E6754C" w:rsidRDefault="009A31CE" w:rsidP="00E6754C">
      <w:pPr>
        <w:spacing w:line="276" w:lineRule="auto"/>
        <w:ind w:left="0" w:hanging="2"/>
        <w:jc w:val="both"/>
        <w:rPr>
          <w:b/>
        </w:rPr>
      </w:pPr>
      <w:r>
        <w:rPr>
          <w:b/>
        </w:rPr>
        <w:t>PAGRINDINIS IKIMOKYKLINIO AMŽIAUS VAIKŲ GYVENIMO IR UGDYMO (SI) BŪDAS YRA ŽAIDIMAS.</w:t>
      </w:r>
    </w:p>
    <w:p w:rsidR="005867FF" w:rsidRDefault="005867FF">
      <w:pPr>
        <w:shd w:val="clear" w:color="auto" w:fill="FFFFFF"/>
        <w:spacing w:before="280" w:after="90"/>
        <w:ind w:left="0" w:hanging="2"/>
        <w:rPr>
          <w:b/>
        </w:rPr>
      </w:pPr>
    </w:p>
    <w:p w:rsidR="000B544B" w:rsidRDefault="009A31CE">
      <w:pPr>
        <w:shd w:val="clear" w:color="auto" w:fill="FFFFFF"/>
        <w:spacing w:before="280" w:after="90"/>
        <w:ind w:left="0" w:hanging="2"/>
      </w:pPr>
      <w:r>
        <w:rPr>
          <w:b/>
        </w:rPr>
        <w:t>6.1. MĄSTYMO ŽEMĖLAPIAI</w:t>
      </w:r>
    </w:p>
    <w:p w:rsidR="000B544B" w:rsidRDefault="000B544B">
      <w:pPr>
        <w:widowControl w:val="0"/>
        <w:pBdr>
          <w:top w:val="nil"/>
          <w:left w:val="nil"/>
          <w:bottom w:val="nil"/>
          <w:right w:val="nil"/>
          <w:between w:val="nil"/>
        </w:pBdr>
        <w:spacing w:line="240" w:lineRule="auto"/>
        <w:ind w:left="0" w:right="190" w:hanging="2"/>
        <w:jc w:val="both"/>
        <w:rPr>
          <w:color w:val="000000"/>
        </w:rPr>
      </w:pPr>
    </w:p>
    <w:p w:rsidR="000B544B" w:rsidRDefault="000B544B">
      <w:pPr>
        <w:widowControl w:val="0"/>
        <w:pBdr>
          <w:top w:val="nil"/>
          <w:left w:val="nil"/>
          <w:bottom w:val="nil"/>
          <w:right w:val="nil"/>
          <w:between w:val="nil"/>
        </w:pBdr>
        <w:spacing w:line="240" w:lineRule="auto"/>
        <w:ind w:left="0" w:right="190" w:hanging="2"/>
        <w:jc w:val="both"/>
        <w:rPr>
          <w:color w:val="000000"/>
        </w:rPr>
      </w:pPr>
    </w:p>
    <w:p w:rsidR="000B544B" w:rsidRDefault="000B544B">
      <w:pPr>
        <w:widowControl w:val="0"/>
        <w:pBdr>
          <w:top w:val="nil"/>
          <w:left w:val="nil"/>
          <w:bottom w:val="nil"/>
          <w:right w:val="nil"/>
          <w:between w:val="nil"/>
        </w:pBdr>
        <w:spacing w:line="240" w:lineRule="auto"/>
        <w:ind w:left="0" w:right="190" w:hanging="2"/>
        <w:jc w:val="both"/>
        <w:rPr>
          <w:color w:val="000000"/>
        </w:rPr>
      </w:pPr>
    </w:p>
    <w:p w:rsidR="000B544B" w:rsidRDefault="009A31CE">
      <w:pPr>
        <w:widowControl w:val="0"/>
        <w:pBdr>
          <w:top w:val="nil"/>
          <w:left w:val="nil"/>
          <w:bottom w:val="nil"/>
          <w:right w:val="nil"/>
          <w:between w:val="nil"/>
        </w:pBdr>
        <w:spacing w:line="240" w:lineRule="auto"/>
        <w:ind w:left="0" w:right="190" w:hanging="2"/>
        <w:jc w:val="both"/>
        <w:rPr>
          <w:color w:val="000000"/>
        </w:rPr>
      </w:pPr>
      <w:r>
        <w:rPr>
          <w:color w:val="000000"/>
        </w:rPr>
        <w:t>Žemėlapį renkamės pagal tai, kokio mąstymo proceso ugdomojoje veikloje reikia: atpažinti, apibūdinti, palyginti, grupuoti, sudaryti seką, kurti analogijas, išskaidyti visumą į dalis, rasti priežasčių ir pasekmių ryšius. Mąstymo žemėlapiai, paremti intelekto tyrimais, mokantis kognityvinius mąstymo procesus sujungia su vizualiniu informacijos pateikimu.</w:t>
      </w:r>
    </w:p>
    <w:p w:rsidR="000B544B" w:rsidRDefault="009A31CE">
      <w:pPr>
        <w:widowControl w:val="0"/>
        <w:pBdr>
          <w:top w:val="nil"/>
          <w:left w:val="nil"/>
          <w:bottom w:val="nil"/>
          <w:right w:val="nil"/>
          <w:between w:val="nil"/>
        </w:pBdr>
        <w:spacing w:line="240" w:lineRule="auto"/>
        <w:ind w:left="0" w:right="186" w:hanging="2"/>
        <w:jc w:val="both"/>
        <w:rPr>
          <w:color w:val="000000"/>
        </w:rPr>
      </w:pPr>
      <w:r>
        <w:rPr>
          <w:color w:val="000000"/>
        </w:rPr>
        <w:t>Kurdami Mąstymo žemėlapius, vaikai natūraliai grafiniais vaizdais, sutartiniais ženklais, raidėmis, žodžiais, piešiniais perduoda savo mintis, jausmus, žinojimą, patirtį.</w:t>
      </w: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before="6" w:after="1" w:line="240" w:lineRule="auto"/>
        <w:ind w:left="1" w:hanging="3"/>
        <w:rPr>
          <w:color w:val="000000"/>
          <w:sz w:val="28"/>
          <w:szCs w:val="28"/>
        </w:rPr>
      </w:pPr>
    </w:p>
    <w:tbl>
      <w:tblPr>
        <w:tblStyle w:val="a0"/>
        <w:tblW w:w="1457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9"/>
        <w:gridCol w:w="3595"/>
        <w:gridCol w:w="3661"/>
        <w:gridCol w:w="3645"/>
      </w:tblGrid>
      <w:tr w:rsidR="000B544B">
        <w:trPr>
          <w:trHeight w:val="2707"/>
        </w:trPr>
        <w:tc>
          <w:tcPr>
            <w:tcW w:w="3669" w:type="dxa"/>
          </w:tcPr>
          <w:p w:rsidR="000B544B" w:rsidRDefault="009A31CE">
            <w:pPr>
              <w:widowControl w:val="0"/>
              <w:pBdr>
                <w:top w:val="nil"/>
                <w:left w:val="nil"/>
                <w:bottom w:val="nil"/>
                <w:right w:val="nil"/>
                <w:between w:val="nil"/>
              </w:pBdr>
              <w:spacing w:line="240" w:lineRule="auto"/>
              <w:ind w:left="0" w:right="762" w:hanging="2"/>
              <w:jc w:val="center"/>
              <w:rPr>
                <w:color w:val="000000"/>
              </w:rPr>
            </w:pPr>
            <w:r>
              <w:rPr>
                <w:b/>
                <w:color w:val="000000"/>
              </w:rPr>
              <w:t>Apskritimo žemėlapis</w:t>
            </w:r>
          </w:p>
          <w:p w:rsidR="000B544B" w:rsidRDefault="000B544B">
            <w:pPr>
              <w:widowControl w:val="0"/>
              <w:pBdr>
                <w:top w:val="nil"/>
                <w:left w:val="nil"/>
                <w:bottom w:val="nil"/>
                <w:right w:val="nil"/>
                <w:between w:val="nil"/>
              </w:pBdr>
              <w:spacing w:before="10" w:line="240" w:lineRule="auto"/>
              <w:ind w:left="0" w:hanging="2"/>
              <w:rPr>
                <w:color w:val="000000"/>
              </w:rPr>
            </w:pPr>
          </w:p>
          <w:p w:rsidR="000B544B" w:rsidRDefault="009A31CE">
            <w:pPr>
              <w:widowControl w:val="0"/>
              <w:pBdr>
                <w:top w:val="nil"/>
                <w:left w:val="nil"/>
                <w:bottom w:val="nil"/>
                <w:right w:val="nil"/>
                <w:between w:val="nil"/>
              </w:pBdr>
              <w:spacing w:line="240" w:lineRule="auto"/>
              <w:ind w:left="0" w:hanging="2"/>
              <w:rPr>
                <w:color w:val="000000"/>
                <w:sz w:val="20"/>
                <w:szCs w:val="20"/>
              </w:rPr>
            </w:pPr>
            <w:r>
              <w:rPr>
                <w:noProof/>
                <w:color w:val="000000"/>
                <w:sz w:val="20"/>
                <w:szCs w:val="20"/>
                <w:lang w:eastAsia="lt-LT"/>
              </w:rPr>
              <w:drawing>
                <wp:inline distT="0" distB="0" distL="114300" distR="114300">
                  <wp:extent cx="1831975" cy="1110615"/>
                  <wp:effectExtent l="0" t="0" r="0" b="0"/>
                  <wp:docPr id="1074" name="image29.png" descr="circle_img"/>
                  <wp:cNvGraphicFramePr/>
                  <a:graphic xmlns:a="http://schemas.openxmlformats.org/drawingml/2006/main">
                    <a:graphicData uri="http://schemas.openxmlformats.org/drawingml/2006/picture">
                      <pic:pic xmlns:pic="http://schemas.openxmlformats.org/drawingml/2006/picture">
                        <pic:nvPicPr>
                          <pic:cNvPr id="0" name="image29.png" descr="circle_img"/>
                          <pic:cNvPicPr preferRelativeResize="0"/>
                        </pic:nvPicPr>
                        <pic:blipFill>
                          <a:blip r:embed="rId22"/>
                          <a:srcRect/>
                          <a:stretch>
                            <a:fillRect/>
                          </a:stretch>
                        </pic:blipFill>
                        <pic:spPr>
                          <a:xfrm>
                            <a:off x="0" y="0"/>
                            <a:ext cx="1831975" cy="1110615"/>
                          </a:xfrm>
                          <a:prstGeom prst="rect">
                            <a:avLst/>
                          </a:prstGeom>
                          <a:ln/>
                        </pic:spPr>
                      </pic:pic>
                    </a:graphicData>
                  </a:graphic>
                </wp:inline>
              </w:drawing>
            </w:r>
          </w:p>
          <w:p w:rsidR="000B544B" w:rsidRDefault="000B544B">
            <w:pPr>
              <w:widowControl w:val="0"/>
              <w:pBdr>
                <w:top w:val="nil"/>
                <w:left w:val="nil"/>
                <w:bottom w:val="nil"/>
                <w:right w:val="nil"/>
                <w:between w:val="nil"/>
              </w:pBdr>
              <w:spacing w:line="240" w:lineRule="auto"/>
              <w:ind w:left="0" w:hanging="2"/>
              <w:rPr>
                <w:color w:val="000000"/>
                <w:sz w:val="20"/>
                <w:szCs w:val="20"/>
              </w:rPr>
            </w:pPr>
          </w:p>
        </w:tc>
        <w:tc>
          <w:tcPr>
            <w:tcW w:w="3595" w:type="dxa"/>
          </w:tcPr>
          <w:p w:rsidR="000B544B" w:rsidRDefault="009A31CE">
            <w:pPr>
              <w:widowControl w:val="0"/>
              <w:pBdr>
                <w:top w:val="nil"/>
                <w:left w:val="nil"/>
                <w:bottom w:val="nil"/>
                <w:right w:val="nil"/>
                <w:between w:val="nil"/>
              </w:pBdr>
              <w:spacing w:line="240" w:lineRule="auto"/>
              <w:ind w:left="0" w:right="229" w:hanging="2"/>
              <w:jc w:val="center"/>
              <w:rPr>
                <w:color w:val="000000"/>
              </w:rPr>
            </w:pPr>
            <w:r>
              <w:rPr>
                <w:b/>
                <w:color w:val="000000"/>
              </w:rPr>
              <w:t>Burbulo žemėlapis</w:t>
            </w:r>
          </w:p>
          <w:p w:rsidR="000B544B" w:rsidRDefault="000B544B">
            <w:pPr>
              <w:widowControl w:val="0"/>
              <w:pBdr>
                <w:top w:val="nil"/>
                <w:left w:val="nil"/>
                <w:bottom w:val="nil"/>
                <w:right w:val="nil"/>
                <w:between w:val="nil"/>
              </w:pBdr>
              <w:spacing w:before="6" w:line="240" w:lineRule="auto"/>
              <w:ind w:left="1" w:hanging="3"/>
              <w:rPr>
                <w:color w:val="000000"/>
                <w:sz w:val="25"/>
                <w:szCs w:val="25"/>
              </w:rPr>
            </w:pPr>
          </w:p>
          <w:p w:rsidR="000B544B" w:rsidRDefault="009A31CE">
            <w:pPr>
              <w:widowControl w:val="0"/>
              <w:pBdr>
                <w:top w:val="nil"/>
                <w:left w:val="nil"/>
                <w:bottom w:val="nil"/>
                <w:right w:val="nil"/>
                <w:between w:val="nil"/>
              </w:pBdr>
              <w:spacing w:line="240" w:lineRule="auto"/>
              <w:ind w:left="0" w:hanging="2"/>
              <w:rPr>
                <w:color w:val="000000"/>
                <w:sz w:val="20"/>
                <w:szCs w:val="20"/>
              </w:rPr>
            </w:pPr>
            <w:r>
              <w:rPr>
                <w:noProof/>
                <w:color w:val="000000"/>
                <w:sz w:val="20"/>
                <w:szCs w:val="20"/>
                <w:lang w:eastAsia="lt-LT"/>
              </w:rPr>
              <w:drawing>
                <wp:inline distT="0" distB="0" distL="114300" distR="114300">
                  <wp:extent cx="1454150" cy="909320"/>
                  <wp:effectExtent l="0" t="0" r="0" b="0"/>
                  <wp:docPr id="1075" name="image24.png" descr="bubble"/>
                  <wp:cNvGraphicFramePr/>
                  <a:graphic xmlns:a="http://schemas.openxmlformats.org/drawingml/2006/main">
                    <a:graphicData uri="http://schemas.openxmlformats.org/drawingml/2006/picture">
                      <pic:pic xmlns:pic="http://schemas.openxmlformats.org/drawingml/2006/picture">
                        <pic:nvPicPr>
                          <pic:cNvPr id="0" name="image24.png" descr="bubble"/>
                          <pic:cNvPicPr preferRelativeResize="0"/>
                        </pic:nvPicPr>
                        <pic:blipFill>
                          <a:blip r:embed="rId23"/>
                          <a:srcRect/>
                          <a:stretch>
                            <a:fillRect/>
                          </a:stretch>
                        </pic:blipFill>
                        <pic:spPr>
                          <a:xfrm>
                            <a:off x="0" y="0"/>
                            <a:ext cx="1454150" cy="909320"/>
                          </a:xfrm>
                          <a:prstGeom prst="rect">
                            <a:avLst/>
                          </a:prstGeom>
                          <a:ln/>
                        </pic:spPr>
                      </pic:pic>
                    </a:graphicData>
                  </a:graphic>
                </wp:inline>
              </w:drawing>
            </w: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before="4" w:line="240" w:lineRule="auto"/>
              <w:ind w:left="0" w:hanging="2"/>
              <w:rPr>
                <w:color w:val="000000"/>
                <w:sz w:val="18"/>
                <w:szCs w:val="18"/>
              </w:rPr>
            </w:pPr>
          </w:p>
        </w:tc>
        <w:tc>
          <w:tcPr>
            <w:tcW w:w="3661" w:type="dxa"/>
          </w:tcPr>
          <w:p w:rsidR="000B544B" w:rsidRDefault="009A31CE">
            <w:pPr>
              <w:widowControl w:val="0"/>
              <w:pBdr>
                <w:top w:val="nil"/>
                <w:left w:val="nil"/>
                <w:bottom w:val="nil"/>
                <w:right w:val="nil"/>
                <w:between w:val="nil"/>
              </w:pBdr>
              <w:spacing w:line="240" w:lineRule="auto"/>
              <w:ind w:left="0" w:right="469" w:hanging="2"/>
              <w:jc w:val="center"/>
              <w:rPr>
                <w:color w:val="000000"/>
              </w:rPr>
            </w:pPr>
            <w:r>
              <w:rPr>
                <w:b/>
                <w:color w:val="000000"/>
              </w:rPr>
              <w:t>Dvigubo burbulo žemėlapis</w:t>
            </w:r>
          </w:p>
          <w:p w:rsidR="000B544B" w:rsidRDefault="000B544B">
            <w:pPr>
              <w:widowControl w:val="0"/>
              <w:pBdr>
                <w:top w:val="nil"/>
                <w:left w:val="nil"/>
                <w:bottom w:val="nil"/>
                <w:right w:val="nil"/>
                <w:between w:val="nil"/>
              </w:pBdr>
              <w:spacing w:before="6" w:line="240" w:lineRule="auto"/>
              <w:ind w:left="1" w:hanging="3"/>
              <w:rPr>
                <w:color w:val="000000"/>
                <w:sz w:val="25"/>
                <w:szCs w:val="25"/>
              </w:rPr>
            </w:pPr>
          </w:p>
          <w:p w:rsidR="000B544B" w:rsidRDefault="009A31CE">
            <w:pPr>
              <w:widowControl w:val="0"/>
              <w:pBdr>
                <w:top w:val="nil"/>
                <w:left w:val="nil"/>
                <w:bottom w:val="nil"/>
                <w:right w:val="nil"/>
                <w:between w:val="nil"/>
              </w:pBdr>
              <w:spacing w:line="240" w:lineRule="auto"/>
              <w:ind w:left="0" w:hanging="2"/>
              <w:rPr>
                <w:color w:val="000000"/>
                <w:sz w:val="20"/>
                <w:szCs w:val="20"/>
              </w:rPr>
            </w:pPr>
            <w:r>
              <w:rPr>
                <w:noProof/>
                <w:color w:val="000000"/>
                <w:sz w:val="20"/>
                <w:szCs w:val="20"/>
                <w:lang w:eastAsia="lt-LT"/>
              </w:rPr>
              <w:drawing>
                <wp:inline distT="0" distB="0" distL="114300" distR="114300">
                  <wp:extent cx="1537335" cy="917575"/>
                  <wp:effectExtent l="0" t="0" r="0" b="0"/>
                  <wp:docPr id="1076" name="image26.png" descr="doublebubble"/>
                  <wp:cNvGraphicFramePr/>
                  <a:graphic xmlns:a="http://schemas.openxmlformats.org/drawingml/2006/main">
                    <a:graphicData uri="http://schemas.openxmlformats.org/drawingml/2006/picture">
                      <pic:pic xmlns:pic="http://schemas.openxmlformats.org/drawingml/2006/picture">
                        <pic:nvPicPr>
                          <pic:cNvPr id="0" name="image26.png" descr="doublebubble"/>
                          <pic:cNvPicPr preferRelativeResize="0"/>
                        </pic:nvPicPr>
                        <pic:blipFill>
                          <a:blip r:embed="rId24"/>
                          <a:srcRect/>
                          <a:stretch>
                            <a:fillRect/>
                          </a:stretch>
                        </pic:blipFill>
                        <pic:spPr>
                          <a:xfrm>
                            <a:off x="0" y="0"/>
                            <a:ext cx="1537335" cy="917575"/>
                          </a:xfrm>
                          <a:prstGeom prst="rect">
                            <a:avLst/>
                          </a:prstGeom>
                          <a:ln/>
                        </pic:spPr>
                      </pic:pic>
                    </a:graphicData>
                  </a:graphic>
                </wp:inline>
              </w:drawing>
            </w: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before="3" w:line="240" w:lineRule="auto"/>
              <w:ind w:left="0" w:hanging="2"/>
              <w:rPr>
                <w:color w:val="000000"/>
                <w:sz w:val="17"/>
                <w:szCs w:val="17"/>
              </w:rPr>
            </w:pPr>
          </w:p>
        </w:tc>
        <w:tc>
          <w:tcPr>
            <w:tcW w:w="3645" w:type="dxa"/>
          </w:tcPr>
          <w:p w:rsidR="000B544B" w:rsidRDefault="009A31CE">
            <w:pPr>
              <w:widowControl w:val="0"/>
              <w:pBdr>
                <w:top w:val="nil"/>
                <w:left w:val="nil"/>
                <w:bottom w:val="nil"/>
                <w:right w:val="nil"/>
                <w:between w:val="nil"/>
              </w:pBdr>
              <w:spacing w:line="240" w:lineRule="auto"/>
              <w:ind w:left="0" w:right="854" w:hanging="2"/>
              <w:jc w:val="center"/>
              <w:rPr>
                <w:color w:val="000000"/>
              </w:rPr>
            </w:pPr>
            <w:r>
              <w:rPr>
                <w:b/>
                <w:color w:val="000000"/>
              </w:rPr>
              <w:t>Skliaustų žemėlapis</w:t>
            </w: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before="2" w:line="240" w:lineRule="auto"/>
              <w:ind w:left="0" w:hanging="2"/>
              <w:rPr>
                <w:color w:val="000000"/>
                <w:sz w:val="16"/>
                <w:szCs w:val="16"/>
              </w:rPr>
            </w:pPr>
          </w:p>
          <w:p w:rsidR="000B544B" w:rsidRDefault="009A31CE">
            <w:pPr>
              <w:widowControl w:val="0"/>
              <w:pBdr>
                <w:top w:val="nil"/>
                <w:left w:val="nil"/>
                <w:bottom w:val="nil"/>
                <w:right w:val="nil"/>
                <w:between w:val="nil"/>
              </w:pBdr>
              <w:spacing w:line="240" w:lineRule="auto"/>
              <w:ind w:left="0" w:hanging="2"/>
              <w:rPr>
                <w:color w:val="000000"/>
                <w:sz w:val="20"/>
                <w:szCs w:val="20"/>
              </w:rPr>
            </w:pPr>
            <w:r>
              <w:rPr>
                <w:noProof/>
                <w:color w:val="000000"/>
                <w:sz w:val="20"/>
                <w:szCs w:val="20"/>
                <w:lang w:eastAsia="lt-LT"/>
              </w:rPr>
              <w:drawing>
                <wp:inline distT="0" distB="0" distL="114300" distR="114300">
                  <wp:extent cx="1432560" cy="834390"/>
                  <wp:effectExtent l="0" t="0" r="0" b="0"/>
                  <wp:docPr id="1077" name="image35.png" descr="Brace Map"/>
                  <wp:cNvGraphicFramePr/>
                  <a:graphic xmlns:a="http://schemas.openxmlformats.org/drawingml/2006/main">
                    <a:graphicData uri="http://schemas.openxmlformats.org/drawingml/2006/picture">
                      <pic:pic xmlns:pic="http://schemas.openxmlformats.org/drawingml/2006/picture">
                        <pic:nvPicPr>
                          <pic:cNvPr id="0" name="image35.png" descr="Brace Map"/>
                          <pic:cNvPicPr preferRelativeResize="0"/>
                        </pic:nvPicPr>
                        <pic:blipFill>
                          <a:blip r:embed="rId25"/>
                          <a:srcRect/>
                          <a:stretch>
                            <a:fillRect/>
                          </a:stretch>
                        </pic:blipFill>
                        <pic:spPr>
                          <a:xfrm>
                            <a:off x="0" y="0"/>
                            <a:ext cx="1432560" cy="834390"/>
                          </a:xfrm>
                          <a:prstGeom prst="rect">
                            <a:avLst/>
                          </a:prstGeom>
                          <a:ln/>
                        </pic:spPr>
                      </pic:pic>
                    </a:graphicData>
                  </a:graphic>
                </wp:inline>
              </w:drawing>
            </w: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before="1" w:line="240" w:lineRule="auto"/>
              <w:ind w:left="0" w:hanging="2"/>
              <w:rPr>
                <w:color w:val="000000"/>
                <w:sz w:val="18"/>
                <w:szCs w:val="18"/>
              </w:rPr>
            </w:pPr>
          </w:p>
        </w:tc>
      </w:tr>
      <w:tr w:rsidR="000B544B">
        <w:trPr>
          <w:trHeight w:val="3075"/>
        </w:trPr>
        <w:tc>
          <w:tcPr>
            <w:tcW w:w="3669" w:type="dxa"/>
          </w:tcPr>
          <w:p w:rsidR="000B544B" w:rsidRDefault="009A31CE">
            <w:pPr>
              <w:widowControl w:val="0"/>
              <w:pBdr>
                <w:top w:val="nil"/>
                <w:left w:val="nil"/>
                <w:bottom w:val="nil"/>
                <w:right w:val="nil"/>
                <w:between w:val="nil"/>
              </w:pBdr>
              <w:spacing w:line="240" w:lineRule="auto"/>
              <w:ind w:left="0" w:right="761" w:hanging="2"/>
              <w:jc w:val="center"/>
              <w:rPr>
                <w:color w:val="000000"/>
              </w:rPr>
            </w:pPr>
            <w:r>
              <w:rPr>
                <w:b/>
                <w:color w:val="000000"/>
              </w:rPr>
              <w:t>Medžio žemėlapis</w:t>
            </w:r>
          </w:p>
          <w:p w:rsidR="000B544B" w:rsidRDefault="000B544B">
            <w:pPr>
              <w:widowControl w:val="0"/>
              <w:pBdr>
                <w:top w:val="nil"/>
                <w:left w:val="nil"/>
                <w:bottom w:val="nil"/>
                <w:right w:val="nil"/>
                <w:between w:val="nil"/>
              </w:pBdr>
              <w:spacing w:before="2" w:line="240" w:lineRule="auto"/>
              <w:ind w:left="1" w:hanging="3"/>
              <w:rPr>
                <w:color w:val="000000"/>
                <w:sz w:val="25"/>
                <w:szCs w:val="25"/>
              </w:rPr>
            </w:pPr>
          </w:p>
          <w:p w:rsidR="000B544B" w:rsidRDefault="009A31CE">
            <w:pPr>
              <w:widowControl w:val="0"/>
              <w:pBdr>
                <w:top w:val="nil"/>
                <w:left w:val="nil"/>
                <w:bottom w:val="nil"/>
                <w:right w:val="nil"/>
                <w:between w:val="nil"/>
              </w:pBdr>
              <w:spacing w:line="240" w:lineRule="auto"/>
              <w:ind w:left="0" w:hanging="2"/>
              <w:rPr>
                <w:color w:val="000000"/>
                <w:sz w:val="20"/>
                <w:szCs w:val="20"/>
              </w:rPr>
            </w:pPr>
            <w:r>
              <w:rPr>
                <w:noProof/>
                <w:color w:val="000000"/>
                <w:sz w:val="20"/>
                <w:szCs w:val="20"/>
                <w:lang w:eastAsia="lt-LT"/>
              </w:rPr>
              <w:drawing>
                <wp:inline distT="0" distB="0" distL="114300" distR="114300">
                  <wp:extent cx="1473835" cy="986790"/>
                  <wp:effectExtent l="0" t="0" r="0" b="0"/>
                  <wp:docPr id="1078" name="image32.png" descr="Tree Map"/>
                  <wp:cNvGraphicFramePr/>
                  <a:graphic xmlns:a="http://schemas.openxmlformats.org/drawingml/2006/main">
                    <a:graphicData uri="http://schemas.openxmlformats.org/drawingml/2006/picture">
                      <pic:pic xmlns:pic="http://schemas.openxmlformats.org/drawingml/2006/picture">
                        <pic:nvPicPr>
                          <pic:cNvPr id="0" name="image32.png" descr="Tree Map"/>
                          <pic:cNvPicPr preferRelativeResize="0"/>
                        </pic:nvPicPr>
                        <pic:blipFill>
                          <a:blip r:embed="rId26"/>
                          <a:srcRect/>
                          <a:stretch>
                            <a:fillRect/>
                          </a:stretch>
                        </pic:blipFill>
                        <pic:spPr>
                          <a:xfrm>
                            <a:off x="0" y="0"/>
                            <a:ext cx="1473835" cy="986790"/>
                          </a:xfrm>
                          <a:prstGeom prst="rect">
                            <a:avLst/>
                          </a:prstGeom>
                          <a:ln/>
                        </pic:spPr>
                      </pic:pic>
                    </a:graphicData>
                  </a:graphic>
                </wp:inline>
              </w:drawing>
            </w: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before="8" w:line="240" w:lineRule="auto"/>
              <w:ind w:left="0" w:hanging="2"/>
              <w:rPr>
                <w:color w:val="000000"/>
                <w:sz w:val="19"/>
                <w:szCs w:val="19"/>
              </w:rPr>
            </w:pPr>
          </w:p>
        </w:tc>
        <w:tc>
          <w:tcPr>
            <w:tcW w:w="3595" w:type="dxa"/>
          </w:tcPr>
          <w:p w:rsidR="000B544B" w:rsidRDefault="009A31CE">
            <w:pPr>
              <w:widowControl w:val="0"/>
              <w:pBdr>
                <w:top w:val="nil"/>
                <w:left w:val="nil"/>
                <w:bottom w:val="nil"/>
                <w:right w:val="nil"/>
                <w:between w:val="nil"/>
              </w:pBdr>
              <w:spacing w:line="240" w:lineRule="auto"/>
              <w:ind w:left="0" w:right="232" w:hanging="2"/>
              <w:jc w:val="center"/>
              <w:rPr>
                <w:color w:val="000000"/>
              </w:rPr>
            </w:pPr>
            <w:r>
              <w:rPr>
                <w:b/>
                <w:color w:val="000000"/>
              </w:rPr>
              <w:t>Priežasties-pasekmės žemėlapis</w:t>
            </w:r>
          </w:p>
          <w:p w:rsidR="000B544B" w:rsidRDefault="000B544B">
            <w:pPr>
              <w:widowControl w:val="0"/>
              <w:pBdr>
                <w:top w:val="nil"/>
                <w:left w:val="nil"/>
                <w:bottom w:val="nil"/>
                <w:right w:val="nil"/>
                <w:between w:val="nil"/>
              </w:pBdr>
              <w:spacing w:before="2" w:line="240" w:lineRule="auto"/>
              <w:ind w:left="1" w:hanging="3"/>
              <w:rPr>
                <w:color w:val="000000"/>
                <w:sz w:val="25"/>
                <w:szCs w:val="25"/>
              </w:rPr>
            </w:pPr>
          </w:p>
          <w:p w:rsidR="000B544B" w:rsidRDefault="009A31CE">
            <w:pPr>
              <w:widowControl w:val="0"/>
              <w:pBdr>
                <w:top w:val="nil"/>
                <w:left w:val="nil"/>
                <w:bottom w:val="nil"/>
                <w:right w:val="nil"/>
                <w:between w:val="nil"/>
              </w:pBdr>
              <w:spacing w:line="240" w:lineRule="auto"/>
              <w:ind w:left="0" w:hanging="2"/>
              <w:rPr>
                <w:color w:val="000000"/>
                <w:sz w:val="20"/>
                <w:szCs w:val="20"/>
              </w:rPr>
            </w:pPr>
            <w:r>
              <w:rPr>
                <w:noProof/>
                <w:color w:val="000000"/>
                <w:sz w:val="20"/>
                <w:szCs w:val="20"/>
                <w:lang w:eastAsia="lt-LT"/>
              </w:rPr>
              <w:drawing>
                <wp:inline distT="0" distB="0" distL="114300" distR="114300">
                  <wp:extent cx="1543050" cy="871220"/>
                  <wp:effectExtent l="0" t="0" r="0" b="0"/>
                  <wp:docPr id="1079" name="image37.png" descr="multiflow"/>
                  <wp:cNvGraphicFramePr/>
                  <a:graphic xmlns:a="http://schemas.openxmlformats.org/drawingml/2006/main">
                    <a:graphicData uri="http://schemas.openxmlformats.org/drawingml/2006/picture">
                      <pic:pic xmlns:pic="http://schemas.openxmlformats.org/drawingml/2006/picture">
                        <pic:nvPicPr>
                          <pic:cNvPr id="0" name="image37.png" descr="multiflow"/>
                          <pic:cNvPicPr preferRelativeResize="0"/>
                        </pic:nvPicPr>
                        <pic:blipFill>
                          <a:blip r:embed="rId27"/>
                          <a:srcRect/>
                          <a:stretch>
                            <a:fillRect/>
                          </a:stretch>
                        </pic:blipFill>
                        <pic:spPr>
                          <a:xfrm>
                            <a:off x="0" y="0"/>
                            <a:ext cx="1543050" cy="871220"/>
                          </a:xfrm>
                          <a:prstGeom prst="rect">
                            <a:avLst/>
                          </a:prstGeom>
                          <a:ln/>
                        </pic:spPr>
                      </pic:pic>
                    </a:graphicData>
                  </a:graphic>
                </wp:inline>
              </w:drawing>
            </w: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tc>
        <w:tc>
          <w:tcPr>
            <w:tcW w:w="3661" w:type="dxa"/>
          </w:tcPr>
          <w:p w:rsidR="000B544B" w:rsidRDefault="009A31CE">
            <w:pPr>
              <w:widowControl w:val="0"/>
              <w:pBdr>
                <w:top w:val="nil"/>
                <w:left w:val="nil"/>
                <w:bottom w:val="nil"/>
                <w:right w:val="nil"/>
                <w:between w:val="nil"/>
              </w:pBdr>
              <w:spacing w:line="240" w:lineRule="auto"/>
              <w:ind w:left="0" w:right="469" w:hanging="2"/>
              <w:jc w:val="center"/>
              <w:rPr>
                <w:color w:val="000000"/>
              </w:rPr>
            </w:pPr>
            <w:r>
              <w:rPr>
                <w:b/>
                <w:color w:val="000000"/>
              </w:rPr>
              <w:t>Sekos žemėlapis</w:t>
            </w:r>
          </w:p>
          <w:p w:rsidR="000B544B" w:rsidRDefault="000B544B">
            <w:pPr>
              <w:widowControl w:val="0"/>
              <w:pBdr>
                <w:top w:val="nil"/>
                <w:left w:val="nil"/>
                <w:bottom w:val="nil"/>
                <w:right w:val="nil"/>
                <w:between w:val="nil"/>
              </w:pBdr>
              <w:spacing w:before="5" w:after="1" w:line="240" w:lineRule="auto"/>
              <w:ind w:left="0" w:hanging="2"/>
              <w:rPr>
                <w:color w:val="000000"/>
              </w:rPr>
            </w:pPr>
          </w:p>
          <w:p w:rsidR="000B544B" w:rsidRDefault="009A31CE">
            <w:pPr>
              <w:widowControl w:val="0"/>
              <w:pBdr>
                <w:top w:val="nil"/>
                <w:left w:val="nil"/>
                <w:bottom w:val="nil"/>
                <w:right w:val="nil"/>
                <w:between w:val="nil"/>
              </w:pBdr>
              <w:spacing w:line="240" w:lineRule="auto"/>
              <w:ind w:left="0" w:hanging="2"/>
              <w:rPr>
                <w:color w:val="000000"/>
                <w:sz w:val="20"/>
                <w:szCs w:val="20"/>
              </w:rPr>
            </w:pPr>
            <w:r>
              <w:rPr>
                <w:noProof/>
                <w:color w:val="000000"/>
                <w:sz w:val="20"/>
                <w:szCs w:val="20"/>
                <w:lang w:eastAsia="lt-LT"/>
              </w:rPr>
              <w:drawing>
                <wp:inline distT="0" distB="0" distL="114300" distR="114300">
                  <wp:extent cx="1805940" cy="834390"/>
                  <wp:effectExtent l="0" t="0" r="0" b="0"/>
                  <wp:docPr id="1080" name="image20.png" descr="flow"/>
                  <wp:cNvGraphicFramePr/>
                  <a:graphic xmlns:a="http://schemas.openxmlformats.org/drawingml/2006/main">
                    <a:graphicData uri="http://schemas.openxmlformats.org/drawingml/2006/picture">
                      <pic:pic xmlns:pic="http://schemas.openxmlformats.org/drawingml/2006/picture">
                        <pic:nvPicPr>
                          <pic:cNvPr id="0" name="image20.png" descr="flow"/>
                          <pic:cNvPicPr preferRelativeResize="0"/>
                        </pic:nvPicPr>
                        <pic:blipFill>
                          <a:blip r:embed="rId28"/>
                          <a:srcRect/>
                          <a:stretch>
                            <a:fillRect/>
                          </a:stretch>
                        </pic:blipFill>
                        <pic:spPr>
                          <a:xfrm>
                            <a:off x="0" y="0"/>
                            <a:ext cx="1805940" cy="834390"/>
                          </a:xfrm>
                          <a:prstGeom prst="rect">
                            <a:avLst/>
                          </a:prstGeom>
                          <a:ln/>
                        </pic:spPr>
                      </pic:pic>
                    </a:graphicData>
                  </a:graphic>
                </wp:inline>
              </w:drawing>
            </w: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before="2" w:line="240" w:lineRule="auto"/>
              <w:ind w:left="0" w:hanging="2"/>
              <w:rPr>
                <w:color w:val="000000"/>
                <w:sz w:val="21"/>
                <w:szCs w:val="21"/>
              </w:rPr>
            </w:pPr>
          </w:p>
        </w:tc>
        <w:tc>
          <w:tcPr>
            <w:tcW w:w="3645" w:type="dxa"/>
          </w:tcPr>
          <w:p w:rsidR="000B544B" w:rsidRDefault="009A31CE">
            <w:pPr>
              <w:widowControl w:val="0"/>
              <w:pBdr>
                <w:top w:val="nil"/>
                <w:left w:val="nil"/>
                <w:bottom w:val="nil"/>
                <w:right w:val="nil"/>
                <w:between w:val="nil"/>
              </w:pBdr>
              <w:spacing w:line="240" w:lineRule="auto"/>
              <w:ind w:left="0" w:right="854" w:hanging="2"/>
              <w:jc w:val="center"/>
              <w:rPr>
                <w:color w:val="000000"/>
              </w:rPr>
            </w:pPr>
            <w:r>
              <w:rPr>
                <w:b/>
                <w:color w:val="000000"/>
              </w:rPr>
              <w:t>Tilto žemėlapis</w:t>
            </w: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2"/>
                <w:szCs w:val="22"/>
              </w:rPr>
            </w:pPr>
          </w:p>
          <w:p w:rsidR="000B544B" w:rsidRDefault="009A31CE">
            <w:pPr>
              <w:widowControl w:val="0"/>
              <w:pBdr>
                <w:top w:val="nil"/>
                <w:left w:val="nil"/>
                <w:bottom w:val="nil"/>
                <w:right w:val="nil"/>
                <w:between w:val="nil"/>
              </w:pBdr>
              <w:spacing w:line="240" w:lineRule="auto"/>
              <w:ind w:left="0" w:hanging="2"/>
              <w:rPr>
                <w:color w:val="000000"/>
                <w:sz w:val="20"/>
                <w:szCs w:val="20"/>
              </w:rPr>
            </w:pPr>
            <w:r>
              <w:rPr>
                <w:noProof/>
                <w:color w:val="000000"/>
                <w:sz w:val="20"/>
                <w:szCs w:val="20"/>
                <w:lang w:eastAsia="lt-LT"/>
              </w:rPr>
              <w:drawing>
                <wp:inline distT="0" distB="0" distL="114300" distR="114300">
                  <wp:extent cx="1499870" cy="888365"/>
                  <wp:effectExtent l="0" t="0" r="0" b="0"/>
                  <wp:docPr id="1081" name="image38.png" descr="Bridge Map"/>
                  <wp:cNvGraphicFramePr/>
                  <a:graphic xmlns:a="http://schemas.openxmlformats.org/drawingml/2006/main">
                    <a:graphicData uri="http://schemas.openxmlformats.org/drawingml/2006/picture">
                      <pic:pic xmlns:pic="http://schemas.openxmlformats.org/drawingml/2006/picture">
                        <pic:nvPicPr>
                          <pic:cNvPr id="0" name="image38.png" descr="Bridge Map"/>
                          <pic:cNvPicPr preferRelativeResize="0"/>
                        </pic:nvPicPr>
                        <pic:blipFill>
                          <a:blip r:embed="rId29"/>
                          <a:srcRect/>
                          <a:stretch>
                            <a:fillRect/>
                          </a:stretch>
                        </pic:blipFill>
                        <pic:spPr>
                          <a:xfrm>
                            <a:off x="0" y="0"/>
                            <a:ext cx="1499870" cy="888365"/>
                          </a:xfrm>
                          <a:prstGeom prst="rect">
                            <a:avLst/>
                          </a:prstGeom>
                          <a:ln/>
                        </pic:spPr>
                      </pic:pic>
                    </a:graphicData>
                  </a:graphic>
                </wp:inline>
              </w:drawing>
            </w: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before="3" w:line="240" w:lineRule="auto"/>
              <w:ind w:left="0" w:hanging="2"/>
              <w:rPr>
                <w:color w:val="000000"/>
                <w:sz w:val="16"/>
                <w:szCs w:val="16"/>
              </w:rPr>
            </w:pPr>
          </w:p>
        </w:tc>
      </w:tr>
    </w:tbl>
    <w:p w:rsidR="000B544B" w:rsidRDefault="000B544B">
      <w:pPr>
        <w:shd w:val="clear" w:color="auto" w:fill="FFFFFF"/>
        <w:spacing w:before="280" w:after="90"/>
        <w:ind w:left="0" w:hanging="2"/>
      </w:pPr>
    </w:p>
    <w:p w:rsidR="000B544B" w:rsidRDefault="009A31CE">
      <w:pPr>
        <w:spacing w:before="89"/>
        <w:ind w:left="1" w:right="6289" w:hanging="3"/>
        <w:jc w:val="center"/>
        <w:rPr>
          <w:sz w:val="28"/>
          <w:szCs w:val="28"/>
        </w:rPr>
      </w:pPr>
      <w:r>
        <w:rPr>
          <w:b/>
          <w:sz w:val="28"/>
          <w:szCs w:val="28"/>
        </w:rPr>
        <w:t>Apskritimo žemėlapis (apibrėžimas kontekste)</w:t>
      </w:r>
    </w:p>
    <w:p w:rsidR="000B544B" w:rsidRDefault="009A31CE">
      <w:pPr>
        <w:widowControl w:val="0"/>
        <w:pBdr>
          <w:top w:val="nil"/>
          <w:left w:val="nil"/>
          <w:bottom w:val="nil"/>
          <w:right w:val="nil"/>
          <w:between w:val="nil"/>
        </w:pBdr>
        <w:spacing w:before="1" w:line="240" w:lineRule="auto"/>
        <w:ind w:left="0" w:hanging="2"/>
        <w:rPr>
          <w:color w:val="000000"/>
          <w:sz w:val="26"/>
          <w:szCs w:val="26"/>
        </w:rPr>
      </w:pPr>
      <w:r>
        <w:rPr>
          <w:noProof/>
          <w:lang w:eastAsia="lt-LT"/>
        </w:rPr>
        <w:drawing>
          <wp:anchor distT="0" distB="0" distL="0" distR="0" simplePos="0" relativeHeight="251669504" behindDoc="0" locked="0" layoutInCell="1" hidden="0" allowOverlap="1">
            <wp:simplePos x="0" y="0"/>
            <wp:positionH relativeFrom="column">
              <wp:posOffset>3778250</wp:posOffset>
            </wp:positionH>
            <wp:positionV relativeFrom="paragraph">
              <wp:posOffset>215265</wp:posOffset>
            </wp:positionV>
            <wp:extent cx="2224405" cy="1851025"/>
            <wp:effectExtent l="0" t="0" r="0" b="0"/>
            <wp:wrapTopAndBottom distT="0" distB="0"/>
            <wp:docPr id="106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2224405" cy="1851025"/>
                    </a:xfrm>
                    <a:prstGeom prst="rect">
                      <a:avLst/>
                    </a:prstGeom>
                    <a:ln/>
                  </pic:spPr>
                </pic:pic>
              </a:graphicData>
            </a:graphic>
          </wp:anchor>
        </w:drawing>
      </w:r>
    </w:p>
    <w:p w:rsidR="000B544B" w:rsidRDefault="000B544B">
      <w:pPr>
        <w:widowControl w:val="0"/>
        <w:pBdr>
          <w:top w:val="nil"/>
          <w:left w:val="nil"/>
          <w:bottom w:val="nil"/>
          <w:right w:val="nil"/>
          <w:between w:val="nil"/>
        </w:pBdr>
        <w:spacing w:before="7" w:line="240" w:lineRule="auto"/>
        <w:ind w:left="2" w:hanging="4"/>
        <w:rPr>
          <w:color w:val="000000"/>
          <w:sz w:val="38"/>
          <w:szCs w:val="38"/>
        </w:rPr>
      </w:pPr>
    </w:p>
    <w:p w:rsidR="000B544B" w:rsidRDefault="009A31CE">
      <w:pPr>
        <w:widowControl w:val="0"/>
        <w:pBdr>
          <w:top w:val="nil"/>
          <w:left w:val="nil"/>
          <w:bottom w:val="nil"/>
          <w:right w:val="nil"/>
          <w:between w:val="nil"/>
        </w:pBdr>
        <w:spacing w:line="261" w:lineRule="auto"/>
        <w:ind w:left="0" w:hanging="2"/>
        <w:rPr>
          <w:color w:val="000000"/>
        </w:rPr>
      </w:pPr>
      <w:r>
        <w:rPr>
          <w:color w:val="000000"/>
        </w:rPr>
        <w:t>Skirtas apibrėžti kontekste. Kitas žodis vietoje “apibrėžimas” yra “minčių lietus” arba galima pasakyti taip: “pasakyk man viską, ką žinai apie….” Šis žemėlapis moko vaikus dalintis informacija bei gilina supratimą, kad jie visada gali sužinoti daugiau.</w:t>
      </w:r>
    </w:p>
    <w:p w:rsidR="000B544B" w:rsidRDefault="009A31CE">
      <w:pPr>
        <w:widowControl w:val="0"/>
        <w:pBdr>
          <w:top w:val="nil"/>
          <w:left w:val="nil"/>
          <w:bottom w:val="nil"/>
          <w:right w:val="nil"/>
          <w:between w:val="nil"/>
        </w:pBdr>
        <w:spacing w:line="259" w:lineRule="auto"/>
        <w:ind w:left="0" w:hanging="2"/>
        <w:rPr>
          <w:color w:val="000000"/>
        </w:rPr>
      </w:pPr>
      <w:r>
        <w:rPr>
          <w:color w:val="000000"/>
        </w:rPr>
        <w:t>Papasakokite viską, ką jūs žinote apie tai. Kaip jūs tai apibrėžiate? Koks jūsų kontekstas? Į ką jūs atsižvelgiate? Kokį akademinį žodyną vaikai žino šioje temoje? Kokios sąvokos turi būti apibrėžtos ir suprastos?</w:t>
      </w:r>
    </w:p>
    <w:p w:rsidR="000B544B" w:rsidRDefault="009A31CE">
      <w:pPr>
        <w:widowControl w:val="0"/>
        <w:numPr>
          <w:ilvl w:val="0"/>
          <w:numId w:val="36"/>
        </w:numPr>
        <w:pBdr>
          <w:top w:val="nil"/>
          <w:left w:val="nil"/>
          <w:bottom w:val="nil"/>
          <w:right w:val="nil"/>
          <w:between w:val="nil"/>
        </w:pBdr>
        <w:tabs>
          <w:tab w:val="left" w:pos="1246"/>
        </w:tabs>
        <w:spacing w:line="259" w:lineRule="auto"/>
        <w:ind w:left="0" w:right="187" w:hanging="2"/>
        <w:rPr>
          <w:color w:val="000000"/>
        </w:rPr>
      </w:pPr>
      <w:r>
        <w:rPr>
          <w:color w:val="000000"/>
        </w:rPr>
        <w:t>Nubrėžkite centrinį apskritimą (mažąjį) ir į jį įrašykite (arba įklijuokite paveiksliuką) aptariamo objekto/temos pavadinimą – to, ką jūs norite apibrėžti.</w:t>
      </w:r>
    </w:p>
    <w:p w:rsidR="000B544B" w:rsidRDefault="009A31CE">
      <w:pPr>
        <w:widowControl w:val="0"/>
        <w:numPr>
          <w:ilvl w:val="0"/>
          <w:numId w:val="36"/>
        </w:numPr>
        <w:pBdr>
          <w:top w:val="nil"/>
          <w:left w:val="nil"/>
          <w:bottom w:val="nil"/>
          <w:right w:val="nil"/>
          <w:between w:val="nil"/>
        </w:pBdr>
        <w:tabs>
          <w:tab w:val="left" w:pos="1246"/>
        </w:tabs>
        <w:spacing w:line="240" w:lineRule="auto"/>
        <w:ind w:left="0" w:hanging="2"/>
        <w:rPr>
          <w:color w:val="000000"/>
        </w:rPr>
      </w:pPr>
      <w:r>
        <w:rPr>
          <w:color w:val="000000"/>
        </w:rPr>
        <w:t>Nubrėžkite išorinį apskritimą.</w:t>
      </w:r>
    </w:p>
    <w:p w:rsidR="000B544B" w:rsidRDefault="009A31CE">
      <w:pPr>
        <w:widowControl w:val="0"/>
        <w:numPr>
          <w:ilvl w:val="0"/>
          <w:numId w:val="36"/>
        </w:numPr>
        <w:pBdr>
          <w:top w:val="nil"/>
          <w:left w:val="nil"/>
          <w:bottom w:val="nil"/>
          <w:right w:val="nil"/>
          <w:between w:val="nil"/>
        </w:pBdr>
        <w:tabs>
          <w:tab w:val="left" w:pos="1246"/>
        </w:tabs>
        <w:spacing w:line="240" w:lineRule="auto"/>
        <w:ind w:left="0" w:hanging="2"/>
        <w:rPr>
          <w:color w:val="000000"/>
        </w:rPr>
      </w:pPr>
      <w:r>
        <w:rPr>
          <w:color w:val="000000"/>
        </w:rPr>
        <w:t>Tarp vidinio ir išorinio apskritimų surašykite viską, ką žinote apie objektą.</w:t>
      </w:r>
    </w:p>
    <w:p w:rsidR="000B544B" w:rsidRDefault="009A31CE">
      <w:pPr>
        <w:widowControl w:val="0"/>
        <w:numPr>
          <w:ilvl w:val="0"/>
          <w:numId w:val="36"/>
        </w:numPr>
        <w:pBdr>
          <w:top w:val="nil"/>
          <w:left w:val="nil"/>
          <w:bottom w:val="nil"/>
          <w:right w:val="nil"/>
          <w:between w:val="nil"/>
        </w:pBdr>
        <w:tabs>
          <w:tab w:val="left" w:pos="1246"/>
        </w:tabs>
        <w:spacing w:line="240" w:lineRule="auto"/>
        <w:ind w:left="0" w:hanging="2"/>
        <w:rPr>
          <w:color w:val="000000"/>
        </w:rPr>
      </w:pPr>
      <w:r>
        <w:rPr>
          <w:color w:val="000000"/>
        </w:rPr>
        <w:t xml:space="preserve">Už išorinio apskritimo </w:t>
      </w:r>
      <w:r>
        <w:t>nubrėžkime</w:t>
      </w:r>
      <w:r>
        <w:rPr>
          <w:color w:val="000000"/>
        </w:rPr>
        <w:t xml:space="preserve"> kvadratą – tai vadinama Rėmeliu.</w:t>
      </w:r>
    </w:p>
    <w:p w:rsidR="000B544B" w:rsidRDefault="009A31CE">
      <w:pPr>
        <w:widowControl w:val="0"/>
        <w:numPr>
          <w:ilvl w:val="0"/>
          <w:numId w:val="36"/>
        </w:numPr>
        <w:pBdr>
          <w:top w:val="nil"/>
          <w:left w:val="nil"/>
          <w:bottom w:val="nil"/>
          <w:right w:val="nil"/>
          <w:between w:val="nil"/>
        </w:pBdr>
        <w:tabs>
          <w:tab w:val="left" w:pos="1246"/>
        </w:tabs>
        <w:spacing w:line="259" w:lineRule="auto"/>
        <w:ind w:left="0" w:right="184" w:hanging="2"/>
        <w:rPr>
          <w:color w:val="000000"/>
        </w:rPr>
      </w:pPr>
      <w:r>
        <w:rPr>
          <w:color w:val="000000"/>
        </w:rPr>
        <w:t>Rėmelyje galite parašyti klausimus: “iš kur žinai?”, “Kas čia svarbiausia?”, “Kodėl tu taip galvoji?”. Tai patikrina atsakančiojo turimų žinių šaltinius. Atsakymus į Rėmelio klausimus reikia užrašyti tarp išorinio apskritimo ir Rėmelio.</w:t>
      </w:r>
    </w:p>
    <w:p w:rsidR="000B544B" w:rsidRDefault="009A31CE">
      <w:pPr>
        <w:widowControl w:val="0"/>
        <w:pBdr>
          <w:top w:val="nil"/>
          <w:left w:val="nil"/>
          <w:bottom w:val="nil"/>
          <w:right w:val="nil"/>
          <w:between w:val="nil"/>
        </w:pBdr>
        <w:spacing w:before="2" w:line="259" w:lineRule="auto"/>
        <w:ind w:left="0" w:right="94" w:hanging="2"/>
        <w:rPr>
          <w:color w:val="000000"/>
        </w:rPr>
      </w:pPr>
      <w:r>
        <w:rPr>
          <w:color w:val="000000"/>
        </w:rPr>
        <w:t>Raktiniai mąstymo žodžiai: kontekstas, užuominos apie kontekstą, sąrašas, apibrėžimas, pasakyti viską, ką žinote, minčių lietus, pasakojimas, reikšmės tyrinėjimas, diskusija.</w:t>
      </w:r>
    </w:p>
    <w:p w:rsidR="000B544B" w:rsidRDefault="009A31CE">
      <w:pPr>
        <w:widowControl w:val="0"/>
        <w:pBdr>
          <w:top w:val="nil"/>
          <w:left w:val="nil"/>
          <w:bottom w:val="nil"/>
          <w:right w:val="nil"/>
          <w:between w:val="nil"/>
        </w:pBdr>
        <w:spacing w:line="240" w:lineRule="auto"/>
        <w:ind w:left="0" w:hanging="2"/>
        <w:rPr>
          <w:color w:val="000000"/>
        </w:rPr>
      </w:pPr>
      <w:r>
        <w:rPr>
          <w:color w:val="000000"/>
        </w:rPr>
        <w:t>Pavyzdžiai: pasakyk viską, ką žinai apie…</w:t>
      </w:r>
    </w:p>
    <w:p w:rsidR="000B544B" w:rsidRDefault="000B544B">
      <w:pPr>
        <w:ind w:left="0" w:hanging="2"/>
      </w:pPr>
    </w:p>
    <w:p w:rsidR="000B544B" w:rsidRDefault="000B544B">
      <w:pPr>
        <w:ind w:left="0" w:hanging="2"/>
      </w:pPr>
    </w:p>
    <w:p w:rsidR="000B544B" w:rsidRDefault="000B544B">
      <w:pPr>
        <w:ind w:left="0" w:hanging="2"/>
      </w:pPr>
    </w:p>
    <w:p w:rsidR="000B544B" w:rsidRDefault="009A31CE" w:rsidP="005867FF">
      <w:pPr>
        <w:pStyle w:val="Antrat2"/>
        <w:spacing w:after="18" w:line="259" w:lineRule="auto"/>
        <w:ind w:left="-2" w:right="6639" w:firstLineChars="0" w:firstLine="0"/>
      </w:pPr>
      <w:r>
        <w:t>Burbulo žemėlapis (apibūdinimas)</w:t>
      </w:r>
    </w:p>
    <w:p w:rsidR="000B544B" w:rsidRDefault="009A31CE" w:rsidP="005867FF">
      <w:pPr>
        <w:widowControl w:val="0"/>
        <w:pBdr>
          <w:top w:val="nil"/>
          <w:left w:val="nil"/>
          <w:bottom w:val="nil"/>
          <w:right w:val="nil"/>
          <w:between w:val="nil"/>
        </w:pBdr>
        <w:spacing w:line="240" w:lineRule="auto"/>
        <w:ind w:left="0" w:hanging="2"/>
        <w:jc w:val="center"/>
        <w:rPr>
          <w:color w:val="000000"/>
          <w:sz w:val="20"/>
          <w:szCs w:val="20"/>
        </w:rPr>
      </w:pPr>
      <w:r>
        <w:rPr>
          <w:noProof/>
          <w:color w:val="000000"/>
          <w:sz w:val="20"/>
          <w:szCs w:val="20"/>
          <w:lang w:eastAsia="lt-LT"/>
        </w:rPr>
        <w:drawing>
          <wp:inline distT="0" distB="0" distL="114300" distR="114300">
            <wp:extent cx="2628265" cy="1958975"/>
            <wp:effectExtent l="0" t="0" r="0" b="0"/>
            <wp:docPr id="1071" name="image34.png" descr="bubble"/>
            <wp:cNvGraphicFramePr/>
            <a:graphic xmlns:a="http://schemas.openxmlformats.org/drawingml/2006/main">
              <a:graphicData uri="http://schemas.openxmlformats.org/drawingml/2006/picture">
                <pic:pic xmlns:pic="http://schemas.openxmlformats.org/drawingml/2006/picture">
                  <pic:nvPicPr>
                    <pic:cNvPr id="0" name="image34.png" descr="bubble"/>
                    <pic:cNvPicPr preferRelativeResize="0"/>
                  </pic:nvPicPr>
                  <pic:blipFill>
                    <a:blip r:embed="rId31"/>
                    <a:srcRect/>
                    <a:stretch>
                      <a:fillRect/>
                    </a:stretch>
                  </pic:blipFill>
                  <pic:spPr>
                    <a:xfrm>
                      <a:off x="0" y="0"/>
                      <a:ext cx="2628265" cy="1958975"/>
                    </a:xfrm>
                    <a:prstGeom prst="rect">
                      <a:avLst/>
                    </a:prstGeom>
                    <a:ln/>
                  </pic:spPr>
                </pic:pic>
              </a:graphicData>
            </a:graphic>
          </wp:inline>
        </w:drawing>
      </w:r>
    </w:p>
    <w:p w:rsidR="000B544B" w:rsidRDefault="000B544B">
      <w:pPr>
        <w:widowControl w:val="0"/>
        <w:pBdr>
          <w:top w:val="nil"/>
          <w:left w:val="nil"/>
          <w:bottom w:val="nil"/>
          <w:right w:val="nil"/>
          <w:between w:val="nil"/>
        </w:pBdr>
        <w:spacing w:line="240" w:lineRule="auto"/>
        <w:ind w:left="1" w:hanging="3"/>
        <w:rPr>
          <w:color w:val="000000"/>
          <w:sz w:val="30"/>
          <w:szCs w:val="30"/>
        </w:rPr>
      </w:pPr>
    </w:p>
    <w:p w:rsidR="000B544B" w:rsidRDefault="000B544B">
      <w:pPr>
        <w:widowControl w:val="0"/>
        <w:pBdr>
          <w:top w:val="nil"/>
          <w:left w:val="nil"/>
          <w:bottom w:val="nil"/>
          <w:right w:val="nil"/>
          <w:between w:val="nil"/>
        </w:pBdr>
        <w:spacing w:before="8" w:line="240" w:lineRule="auto"/>
        <w:ind w:left="1" w:hanging="3"/>
        <w:rPr>
          <w:color w:val="000000"/>
          <w:sz w:val="35"/>
          <w:szCs w:val="35"/>
        </w:rPr>
      </w:pPr>
    </w:p>
    <w:p w:rsidR="000B544B" w:rsidRDefault="009A31CE">
      <w:pPr>
        <w:widowControl w:val="0"/>
        <w:pBdr>
          <w:top w:val="nil"/>
          <w:left w:val="nil"/>
          <w:bottom w:val="nil"/>
          <w:right w:val="nil"/>
          <w:between w:val="nil"/>
        </w:pBdr>
        <w:spacing w:line="259" w:lineRule="auto"/>
        <w:ind w:left="0" w:hanging="2"/>
        <w:rPr>
          <w:color w:val="000000"/>
        </w:rPr>
      </w:pPr>
      <w:r>
        <w:rPr>
          <w:color w:val="000000"/>
        </w:rPr>
        <w:t>Skirtas apibūdinimui. Kokiais žodžiais apibūdintumėte daiktą, atmosferą, žmogų, veikėją ar pan.? Būtina naudoti apibūdinančius žodžius – būdvardžius ar jų frazes, pažyminius.</w:t>
      </w:r>
    </w:p>
    <w:p w:rsidR="000B544B" w:rsidRDefault="000B544B">
      <w:pPr>
        <w:widowControl w:val="0"/>
        <w:pBdr>
          <w:top w:val="nil"/>
          <w:left w:val="nil"/>
          <w:bottom w:val="nil"/>
          <w:right w:val="nil"/>
          <w:between w:val="nil"/>
        </w:pBdr>
        <w:spacing w:before="9" w:line="240" w:lineRule="auto"/>
        <w:ind w:left="1" w:hanging="3"/>
        <w:rPr>
          <w:color w:val="000000"/>
          <w:sz w:val="25"/>
          <w:szCs w:val="25"/>
        </w:rPr>
      </w:pPr>
    </w:p>
    <w:p w:rsidR="000B544B" w:rsidRDefault="009A31CE">
      <w:pPr>
        <w:widowControl w:val="0"/>
        <w:pBdr>
          <w:top w:val="nil"/>
          <w:left w:val="nil"/>
          <w:bottom w:val="nil"/>
          <w:right w:val="nil"/>
          <w:between w:val="nil"/>
        </w:pBdr>
        <w:spacing w:line="261" w:lineRule="auto"/>
        <w:ind w:left="0" w:hanging="2"/>
        <w:rPr>
          <w:color w:val="000000"/>
        </w:rPr>
      </w:pPr>
      <w:r>
        <w:rPr>
          <w:color w:val="000000"/>
        </w:rPr>
        <w:t xml:space="preserve">Kaip jūs apibūdintumėte šį daiktą, idėją, žmogų? Kokius </w:t>
      </w:r>
      <w:r>
        <w:rPr>
          <w:b/>
          <w:color w:val="000000"/>
        </w:rPr>
        <w:t xml:space="preserve">būdvardžius </w:t>
      </w:r>
      <w:r>
        <w:rPr>
          <w:color w:val="000000"/>
        </w:rPr>
        <w:t>naudotumėte? Kokius svarbius bruožus ar požymius vaikai žino apie tam tikrus žmones, herojus, vietas, dalykus, reiškinius, įvykius?</w:t>
      </w:r>
    </w:p>
    <w:p w:rsidR="000B544B" w:rsidRDefault="009A31CE">
      <w:pPr>
        <w:widowControl w:val="0"/>
        <w:numPr>
          <w:ilvl w:val="0"/>
          <w:numId w:val="37"/>
        </w:numPr>
        <w:pBdr>
          <w:top w:val="nil"/>
          <w:left w:val="nil"/>
          <w:bottom w:val="nil"/>
          <w:right w:val="nil"/>
          <w:between w:val="nil"/>
        </w:pBdr>
        <w:tabs>
          <w:tab w:val="left" w:pos="1246"/>
        </w:tabs>
        <w:spacing w:before="155" w:line="240" w:lineRule="auto"/>
        <w:ind w:left="0" w:hanging="2"/>
        <w:rPr>
          <w:color w:val="000000"/>
        </w:rPr>
      </w:pPr>
      <w:r>
        <w:rPr>
          <w:color w:val="000000"/>
        </w:rPr>
        <w:t>Nupieškite centrinį burbulą.</w:t>
      </w:r>
    </w:p>
    <w:p w:rsidR="000B544B" w:rsidRDefault="009A31CE">
      <w:pPr>
        <w:widowControl w:val="0"/>
        <w:numPr>
          <w:ilvl w:val="0"/>
          <w:numId w:val="37"/>
        </w:numPr>
        <w:pBdr>
          <w:top w:val="nil"/>
          <w:left w:val="nil"/>
          <w:bottom w:val="nil"/>
          <w:right w:val="nil"/>
          <w:between w:val="nil"/>
        </w:pBdr>
        <w:tabs>
          <w:tab w:val="left" w:pos="1246"/>
        </w:tabs>
        <w:spacing w:line="240" w:lineRule="auto"/>
        <w:ind w:left="0" w:hanging="2"/>
        <w:rPr>
          <w:color w:val="000000"/>
        </w:rPr>
      </w:pPr>
      <w:r>
        <w:rPr>
          <w:color w:val="000000"/>
        </w:rPr>
        <w:t>Nupieškite daug burbulų aplinkui, besijungiančių su centriniu. Tai lyg iššūkis mąstymui, nes burbulų skaičius atspindi idėjų skaičių.</w:t>
      </w:r>
    </w:p>
    <w:p w:rsidR="000B544B" w:rsidRDefault="009A31CE">
      <w:pPr>
        <w:widowControl w:val="0"/>
        <w:numPr>
          <w:ilvl w:val="0"/>
          <w:numId w:val="37"/>
        </w:numPr>
        <w:pBdr>
          <w:top w:val="nil"/>
          <w:left w:val="nil"/>
          <w:bottom w:val="nil"/>
          <w:right w:val="nil"/>
          <w:between w:val="nil"/>
        </w:pBdr>
        <w:tabs>
          <w:tab w:val="left" w:pos="1246"/>
        </w:tabs>
        <w:spacing w:line="240" w:lineRule="auto"/>
        <w:ind w:left="0" w:hanging="2"/>
        <w:rPr>
          <w:color w:val="000000"/>
        </w:rPr>
      </w:pPr>
      <w:r>
        <w:rPr>
          <w:color w:val="000000"/>
        </w:rPr>
        <w:t>Centriniame burbule įrašykite aprašomo objekto pavadinimą ar priklijuokite paveikslėlį.</w:t>
      </w:r>
    </w:p>
    <w:p w:rsidR="000B544B" w:rsidRDefault="009A31CE">
      <w:pPr>
        <w:widowControl w:val="0"/>
        <w:numPr>
          <w:ilvl w:val="0"/>
          <w:numId w:val="37"/>
        </w:numPr>
        <w:pBdr>
          <w:top w:val="nil"/>
          <w:left w:val="nil"/>
          <w:bottom w:val="nil"/>
          <w:right w:val="nil"/>
          <w:between w:val="nil"/>
        </w:pBdr>
        <w:tabs>
          <w:tab w:val="left" w:pos="1246"/>
        </w:tabs>
        <w:spacing w:line="240" w:lineRule="auto"/>
        <w:ind w:left="0" w:hanging="2"/>
        <w:rPr>
          <w:color w:val="000000"/>
        </w:rPr>
      </w:pPr>
      <w:r>
        <w:rPr>
          <w:color w:val="000000"/>
        </w:rPr>
        <w:t>Išoriniuose burbuluose rašykite objektą apibūdinančius žodžius ar frazes – būdvardžius ar būdvardžių frazes, pažyminius.</w:t>
      </w:r>
    </w:p>
    <w:p w:rsidR="000B544B" w:rsidRDefault="009A31CE">
      <w:pPr>
        <w:widowControl w:val="0"/>
        <w:pBdr>
          <w:top w:val="nil"/>
          <w:left w:val="nil"/>
          <w:bottom w:val="nil"/>
          <w:right w:val="nil"/>
          <w:between w:val="nil"/>
        </w:pBdr>
        <w:spacing w:before="180" w:line="259" w:lineRule="auto"/>
        <w:ind w:left="0" w:hanging="2"/>
        <w:rPr>
          <w:color w:val="000000"/>
        </w:rPr>
      </w:pPr>
      <w:r>
        <w:rPr>
          <w:color w:val="000000"/>
        </w:rPr>
        <w:t>Raktiniai mąstymo žodžiai: apibūdinkite, naudokite vaizdingą kalbą, stebėkite naudodami visus 5 pojūčius, apibūdinkite jausmus, savybes, charakterį, parametrus, savybes.</w:t>
      </w:r>
    </w:p>
    <w:p w:rsidR="000B544B" w:rsidRDefault="009A31CE">
      <w:pPr>
        <w:ind w:left="0" w:hanging="2"/>
      </w:pPr>
      <w:r>
        <w:t>Pavyzdžiai: sniegas (baltas, purvinas, lipnus, šaltas, beskonis, purus, šiugždantis ir pan.).</w:t>
      </w:r>
    </w:p>
    <w:p w:rsidR="000B544B" w:rsidRDefault="000B544B">
      <w:pPr>
        <w:ind w:left="0" w:hanging="2"/>
      </w:pPr>
    </w:p>
    <w:p w:rsidR="009A31CE" w:rsidRDefault="009A31CE">
      <w:pPr>
        <w:ind w:left="0" w:hanging="2"/>
      </w:pPr>
    </w:p>
    <w:p w:rsidR="009A31CE" w:rsidRDefault="009A31CE">
      <w:pPr>
        <w:ind w:left="0" w:hanging="2"/>
      </w:pPr>
    </w:p>
    <w:p w:rsidR="009A31CE" w:rsidRDefault="009A31CE">
      <w:pPr>
        <w:ind w:left="0" w:hanging="2"/>
      </w:pPr>
    </w:p>
    <w:p w:rsidR="000B544B" w:rsidRDefault="009A31CE">
      <w:pPr>
        <w:pStyle w:val="Antrat2"/>
        <w:ind w:left="1" w:right="5798" w:hanging="3"/>
      </w:pPr>
      <w:r>
        <w:t>Dvigubo burbulo žemėlapis (panašumų ir skirtumų paieška)</w:t>
      </w:r>
    </w:p>
    <w:p w:rsidR="000B544B" w:rsidRDefault="009A31CE">
      <w:pPr>
        <w:widowControl w:val="0"/>
        <w:pBdr>
          <w:top w:val="nil"/>
          <w:left w:val="nil"/>
          <w:bottom w:val="nil"/>
          <w:right w:val="nil"/>
          <w:between w:val="nil"/>
        </w:pBdr>
        <w:spacing w:line="240" w:lineRule="auto"/>
        <w:ind w:left="0" w:hanging="2"/>
        <w:rPr>
          <w:color w:val="000000"/>
          <w:sz w:val="26"/>
          <w:szCs w:val="26"/>
        </w:rPr>
      </w:pPr>
      <w:r>
        <w:rPr>
          <w:noProof/>
          <w:lang w:eastAsia="lt-LT"/>
        </w:rPr>
        <w:drawing>
          <wp:anchor distT="0" distB="0" distL="0" distR="0" simplePos="0" relativeHeight="251670528" behindDoc="0" locked="0" layoutInCell="1" hidden="0" allowOverlap="1">
            <wp:simplePos x="0" y="0"/>
            <wp:positionH relativeFrom="column">
              <wp:posOffset>3151505</wp:posOffset>
            </wp:positionH>
            <wp:positionV relativeFrom="paragraph">
              <wp:posOffset>215265</wp:posOffset>
            </wp:positionV>
            <wp:extent cx="3485515" cy="1814195"/>
            <wp:effectExtent l="0" t="0" r="0" b="0"/>
            <wp:wrapTopAndBottom distT="0" distB="0"/>
            <wp:docPr id="10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3485515" cy="1814195"/>
                    </a:xfrm>
                    <a:prstGeom prst="rect">
                      <a:avLst/>
                    </a:prstGeom>
                    <a:ln/>
                  </pic:spPr>
                </pic:pic>
              </a:graphicData>
            </a:graphic>
          </wp:anchor>
        </w:drawing>
      </w:r>
    </w:p>
    <w:p w:rsidR="000B544B" w:rsidRDefault="000B544B">
      <w:pPr>
        <w:widowControl w:val="0"/>
        <w:pBdr>
          <w:top w:val="nil"/>
          <w:left w:val="nil"/>
          <w:bottom w:val="nil"/>
          <w:right w:val="nil"/>
          <w:between w:val="nil"/>
        </w:pBdr>
        <w:spacing w:before="7" w:line="240" w:lineRule="auto"/>
        <w:ind w:left="1" w:hanging="3"/>
        <w:rPr>
          <w:color w:val="000000"/>
          <w:sz w:val="34"/>
          <w:szCs w:val="34"/>
        </w:rPr>
      </w:pPr>
    </w:p>
    <w:p w:rsidR="000B544B" w:rsidRDefault="009A31CE">
      <w:pPr>
        <w:widowControl w:val="0"/>
        <w:pBdr>
          <w:top w:val="nil"/>
          <w:left w:val="nil"/>
          <w:bottom w:val="nil"/>
          <w:right w:val="nil"/>
          <w:between w:val="nil"/>
        </w:pBdr>
        <w:spacing w:line="259" w:lineRule="auto"/>
        <w:ind w:left="0" w:hanging="2"/>
        <w:rPr>
          <w:color w:val="000000"/>
        </w:rPr>
      </w:pPr>
      <w:r>
        <w:rPr>
          <w:color w:val="000000"/>
        </w:rPr>
        <w:t>Skirtas panašumų ir skirtumų paieškai. Kokie yra panašumai ir skirtumai? Kokius dalykus vaikai turi palyginti ir supriešinti? Kokias išvadas jie gali padaryti iš šių panašumų ir skirtumų?</w:t>
      </w:r>
    </w:p>
    <w:p w:rsidR="000B544B" w:rsidRDefault="000B544B">
      <w:pPr>
        <w:widowControl w:val="0"/>
        <w:pBdr>
          <w:top w:val="nil"/>
          <w:left w:val="nil"/>
          <w:bottom w:val="nil"/>
          <w:right w:val="nil"/>
          <w:between w:val="nil"/>
        </w:pBdr>
        <w:spacing w:before="9" w:line="240" w:lineRule="auto"/>
        <w:ind w:left="1" w:hanging="3"/>
        <w:rPr>
          <w:color w:val="000000"/>
          <w:sz w:val="25"/>
          <w:szCs w:val="25"/>
        </w:rPr>
      </w:pPr>
    </w:p>
    <w:p w:rsidR="000B544B" w:rsidRDefault="009A31CE">
      <w:pPr>
        <w:widowControl w:val="0"/>
        <w:numPr>
          <w:ilvl w:val="0"/>
          <w:numId w:val="38"/>
        </w:numPr>
        <w:pBdr>
          <w:top w:val="nil"/>
          <w:left w:val="nil"/>
          <w:bottom w:val="nil"/>
          <w:right w:val="nil"/>
          <w:between w:val="nil"/>
        </w:pBdr>
        <w:tabs>
          <w:tab w:val="left" w:pos="1246"/>
        </w:tabs>
        <w:spacing w:line="240" w:lineRule="auto"/>
        <w:ind w:left="0" w:hanging="2"/>
        <w:rPr>
          <w:color w:val="000000"/>
        </w:rPr>
      </w:pPr>
      <w:r>
        <w:rPr>
          <w:color w:val="000000"/>
        </w:rPr>
        <w:t>Nupieškite du didelius apskritimus. Juose įrašykite objektus/žmones/idėjas, kuriuos norite palyginti.</w:t>
      </w:r>
    </w:p>
    <w:p w:rsidR="000B544B" w:rsidRDefault="009A31CE">
      <w:pPr>
        <w:widowControl w:val="0"/>
        <w:numPr>
          <w:ilvl w:val="0"/>
          <w:numId w:val="38"/>
        </w:numPr>
        <w:pBdr>
          <w:top w:val="nil"/>
          <w:left w:val="nil"/>
          <w:bottom w:val="nil"/>
          <w:right w:val="nil"/>
          <w:between w:val="nil"/>
        </w:pBdr>
        <w:tabs>
          <w:tab w:val="left" w:pos="1246"/>
        </w:tabs>
        <w:spacing w:line="240" w:lineRule="auto"/>
        <w:ind w:left="0" w:hanging="2"/>
        <w:rPr>
          <w:color w:val="000000"/>
        </w:rPr>
      </w:pPr>
      <w:r>
        <w:t>Parašykite</w:t>
      </w:r>
      <w:r>
        <w:rPr>
          <w:color w:val="000000"/>
        </w:rPr>
        <w:t xml:space="preserve"> panašumus į viduryje esančius sujungtus mažesnius apskritimus.</w:t>
      </w:r>
    </w:p>
    <w:p w:rsidR="000B544B" w:rsidRDefault="009A31CE">
      <w:pPr>
        <w:widowControl w:val="0"/>
        <w:numPr>
          <w:ilvl w:val="0"/>
          <w:numId w:val="38"/>
        </w:numPr>
        <w:pBdr>
          <w:top w:val="nil"/>
          <w:left w:val="nil"/>
          <w:bottom w:val="nil"/>
          <w:right w:val="nil"/>
          <w:between w:val="nil"/>
        </w:pBdr>
        <w:tabs>
          <w:tab w:val="left" w:pos="1246"/>
        </w:tabs>
        <w:spacing w:line="240" w:lineRule="auto"/>
        <w:ind w:left="0" w:hanging="2"/>
        <w:rPr>
          <w:color w:val="000000"/>
        </w:rPr>
      </w:pPr>
      <w:r>
        <w:rPr>
          <w:color w:val="000000"/>
        </w:rPr>
        <w:t>Išoriniuose apskritimuose surašykite skirtumus.</w:t>
      </w:r>
    </w:p>
    <w:p w:rsidR="000B544B" w:rsidRDefault="009A31CE">
      <w:pPr>
        <w:widowControl w:val="0"/>
        <w:numPr>
          <w:ilvl w:val="0"/>
          <w:numId w:val="38"/>
        </w:numPr>
        <w:pBdr>
          <w:top w:val="nil"/>
          <w:left w:val="nil"/>
          <w:bottom w:val="nil"/>
          <w:right w:val="nil"/>
          <w:between w:val="nil"/>
        </w:pBdr>
        <w:tabs>
          <w:tab w:val="left" w:pos="1246"/>
        </w:tabs>
        <w:spacing w:line="240" w:lineRule="auto"/>
        <w:ind w:left="0" w:hanging="2"/>
        <w:rPr>
          <w:color w:val="000000"/>
        </w:rPr>
      </w:pPr>
      <w:r>
        <w:rPr>
          <w:color w:val="000000"/>
        </w:rPr>
        <w:t>Pridėkite tiek apskritimų, kiek jums reikia. Kuo jų daugiau, tuo labiau skatiname vaiką mąstyti.</w:t>
      </w:r>
    </w:p>
    <w:p w:rsidR="000B544B" w:rsidRDefault="009A31CE">
      <w:pPr>
        <w:widowControl w:val="0"/>
        <w:pBdr>
          <w:top w:val="nil"/>
          <w:left w:val="nil"/>
          <w:bottom w:val="nil"/>
          <w:right w:val="nil"/>
          <w:between w:val="nil"/>
        </w:pBdr>
        <w:spacing w:before="183" w:line="240" w:lineRule="auto"/>
        <w:ind w:left="0" w:hanging="2"/>
        <w:rPr>
          <w:color w:val="000000"/>
        </w:rPr>
      </w:pPr>
      <w:r>
        <w:rPr>
          <w:color w:val="000000"/>
        </w:rPr>
        <w:t>Raktiniai mąstymo žodžiai: palyginkite/supriešinkite, aptarkite panašumus/skirtumus, atskirkite, diferencijuokite.</w:t>
      </w:r>
    </w:p>
    <w:p w:rsidR="000B544B" w:rsidRDefault="009A31CE">
      <w:pPr>
        <w:widowControl w:val="0"/>
        <w:pBdr>
          <w:top w:val="nil"/>
          <w:left w:val="nil"/>
          <w:bottom w:val="nil"/>
          <w:right w:val="nil"/>
          <w:between w:val="nil"/>
        </w:pBdr>
        <w:spacing w:before="22" w:line="259" w:lineRule="auto"/>
        <w:ind w:left="0" w:hanging="2"/>
        <w:rPr>
          <w:color w:val="000000"/>
        </w:rPr>
      </w:pPr>
      <w:r>
        <w:rPr>
          <w:color w:val="000000"/>
        </w:rPr>
        <w:t>Pavyzdžiai: varnėno ir varnos palyginimas – panašumai (panaši vardo pradžia “</w:t>
      </w:r>
      <w:proofErr w:type="spellStart"/>
      <w:r>
        <w:rPr>
          <w:color w:val="000000"/>
        </w:rPr>
        <w:t>var</w:t>
      </w:r>
      <w:proofErr w:type="spellEnd"/>
      <w:r>
        <w:rPr>
          <w:color w:val="000000"/>
        </w:rPr>
        <w:t>”, abu turi plunksnas, snapus, abu skraido; skirtumai (varna didesnė, suka lizdus, varnėnas gyvena inkile ir pan.).</w:t>
      </w:r>
    </w:p>
    <w:p w:rsidR="000B544B" w:rsidRDefault="000B544B">
      <w:pPr>
        <w:spacing w:line="259" w:lineRule="auto"/>
        <w:ind w:left="0" w:hanging="2"/>
      </w:pPr>
    </w:p>
    <w:p w:rsidR="000B544B" w:rsidRDefault="000B544B">
      <w:pPr>
        <w:spacing w:line="259" w:lineRule="auto"/>
        <w:ind w:left="0" w:hanging="2"/>
      </w:pPr>
    </w:p>
    <w:p w:rsidR="000B544B" w:rsidRDefault="000B544B">
      <w:pPr>
        <w:spacing w:line="259" w:lineRule="auto"/>
        <w:ind w:left="0" w:hanging="2"/>
      </w:pPr>
    </w:p>
    <w:p w:rsidR="000B544B" w:rsidRDefault="000B544B">
      <w:pPr>
        <w:spacing w:line="259" w:lineRule="auto"/>
        <w:ind w:left="0" w:hanging="2"/>
      </w:pPr>
    </w:p>
    <w:p w:rsidR="000B544B" w:rsidRDefault="000B544B">
      <w:pPr>
        <w:spacing w:line="259" w:lineRule="auto"/>
        <w:ind w:left="0" w:hanging="2"/>
      </w:pPr>
    </w:p>
    <w:p w:rsidR="000B544B" w:rsidRDefault="000B544B">
      <w:pPr>
        <w:spacing w:line="259" w:lineRule="auto"/>
        <w:ind w:left="0" w:hanging="2"/>
      </w:pPr>
    </w:p>
    <w:p w:rsidR="009A31CE" w:rsidRDefault="009A31CE">
      <w:pPr>
        <w:spacing w:line="259" w:lineRule="auto"/>
        <w:ind w:left="0" w:hanging="2"/>
      </w:pPr>
    </w:p>
    <w:p w:rsidR="009A31CE" w:rsidRDefault="009A31CE">
      <w:pPr>
        <w:spacing w:line="259" w:lineRule="auto"/>
        <w:ind w:left="0" w:hanging="2"/>
      </w:pPr>
    </w:p>
    <w:p w:rsidR="000B544B" w:rsidRDefault="009A31CE">
      <w:pPr>
        <w:pStyle w:val="Antrat2"/>
        <w:ind w:left="1" w:right="6034" w:hanging="3"/>
      </w:pPr>
      <w:r>
        <w:t>Skliaustų žemėlapis (visumos išskaidymas į dalis)</w:t>
      </w:r>
    </w:p>
    <w:p w:rsidR="000B544B" w:rsidRDefault="009A31CE">
      <w:pPr>
        <w:widowControl w:val="0"/>
        <w:pBdr>
          <w:top w:val="nil"/>
          <w:left w:val="nil"/>
          <w:bottom w:val="nil"/>
          <w:right w:val="nil"/>
          <w:between w:val="nil"/>
        </w:pBdr>
        <w:spacing w:line="240" w:lineRule="auto"/>
        <w:ind w:left="0" w:hanging="2"/>
        <w:rPr>
          <w:color w:val="000000"/>
          <w:sz w:val="26"/>
          <w:szCs w:val="26"/>
        </w:rPr>
      </w:pPr>
      <w:r>
        <w:rPr>
          <w:noProof/>
          <w:lang w:eastAsia="lt-LT"/>
        </w:rPr>
        <w:drawing>
          <wp:anchor distT="0" distB="0" distL="0" distR="0" simplePos="0" relativeHeight="251671552" behindDoc="0" locked="0" layoutInCell="1" hidden="0" allowOverlap="1">
            <wp:simplePos x="0" y="0"/>
            <wp:positionH relativeFrom="column">
              <wp:posOffset>2548255</wp:posOffset>
            </wp:positionH>
            <wp:positionV relativeFrom="paragraph">
              <wp:posOffset>214630</wp:posOffset>
            </wp:positionV>
            <wp:extent cx="4656455" cy="1741805"/>
            <wp:effectExtent l="0" t="0" r="0" b="0"/>
            <wp:wrapTopAndBottom distT="0" distB="0"/>
            <wp:docPr id="10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4656455" cy="1741805"/>
                    </a:xfrm>
                    <a:prstGeom prst="rect">
                      <a:avLst/>
                    </a:prstGeom>
                    <a:ln/>
                  </pic:spPr>
                </pic:pic>
              </a:graphicData>
            </a:graphic>
          </wp:anchor>
        </w:drawing>
      </w:r>
    </w:p>
    <w:p w:rsidR="000B544B" w:rsidRDefault="000B544B">
      <w:pPr>
        <w:widowControl w:val="0"/>
        <w:pBdr>
          <w:top w:val="nil"/>
          <w:left w:val="nil"/>
          <w:bottom w:val="nil"/>
          <w:right w:val="nil"/>
          <w:between w:val="nil"/>
        </w:pBdr>
        <w:spacing w:before="1" w:line="240" w:lineRule="auto"/>
        <w:ind w:left="2" w:hanging="4"/>
        <w:rPr>
          <w:color w:val="000000"/>
          <w:sz w:val="37"/>
          <w:szCs w:val="37"/>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Skirtas išskaidyti visumą į dalis, parodyti struktūrą, komponentus. Visumos dalių išskyrimas padės vaikams suprasti svarbias temos sąvokas/idėjas.</w:t>
      </w:r>
    </w:p>
    <w:p w:rsidR="000B544B" w:rsidRDefault="009A31CE">
      <w:pPr>
        <w:widowControl w:val="0"/>
        <w:pBdr>
          <w:top w:val="nil"/>
          <w:left w:val="nil"/>
          <w:bottom w:val="nil"/>
          <w:right w:val="nil"/>
          <w:between w:val="nil"/>
        </w:pBdr>
        <w:spacing w:before="22" w:line="240" w:lineRule="auto"/>
        <w:ind w:left="0" w:hanging="2"/>
        <w:rPr>
          <w:color w:val="000000"/>
        </w:rPr>
      </w:pPr>
      <w:r>
        <w:rPr>
          <w:color w:val="000000"/>
        </w:rPr>
        <w:t>Visuma turi būti realus, apčiuopiamas objektas, o ne abstrakti idėja.</w:t>
      </w:r>
    </w:p>
    <w:p w:rsidR="000B544B" w:rsidRDefault="000B544B">
      <w:pPr>
        <w:widowControl w:val="0"/>
        <w:pBdr>
          <w:top w:val="nil"/>
          <w:left w:val="nil"/>
          <w:bottom w:val="nil"/>
          <w:right w:val="nil"/>
          <w:between w:val="nil"/>
        </w:pBdr>
        <w:spacing w:before="8" w:line="240" w:lineRule="auto"/>
        <w:ind w:left="1" w:hanging="3"/>
        <w:rPr>
          <w:color w:val="000000"/>
          <w:sz w:val="27"/>
          <w:szCs w:val="27"/>
        </w:rPr>
      </w:pPr>
    </w:p>
    <w:p w:rsidR="000B544B" w:rsidRDefault="009A31CE">
      <w:pPr>
        <w:widowControl w:val="0"/>
        <w:numPr>
          <w:ilvl w:val="0"/>
          <w:numId w:val="39"/>
        </w:numPr>
        <w:pBdr>
          <w:top w:val="nil"/>
          <w:left w:val="nil"/>
          <w:bottom w:val="nil"/>
          <w:right w:val="nil"/>
          <w:between w:val="nil"/>
        </w:pBdr>
        <w:tabs>
          <w:tab w:val="left" w:pos="1246"/>
        </w:tabs>
        <w:spacing w:line="240" w:lineRule="auto"/>
        <w:ind w:left="0" w:hanging="2"/>
        <w:rPr>
          <w:color w:val="000000"/>
        </w:rPr>
      </w:pPr>
      <w:r>
        <w:rPr>
          <w:color w:val="000000"/>
        </w:rPr>
        <w:t>Kairėje žemėlapio pusėje, ant linijos užrašykite viso objekto pavadinimą.</w:t>
      </w:r>
    </w:p>
    <w:p w:rsidR="000B544B" w:rsidRDefault="009A31CE">
      <w:pPr>
        <w:widowControl w:val="0"/>
        <w:numPr>
          <w:ilvl w:val="0"/>
          <w:numId w:val="39"/>
        </w:numPr>
        <w:pBdr>
          <w:top w:val="nil"/>
          <w:left w:val="nil"/>
          <w:bottom w:val="nil"/>
          <w:right w:val="nil"/>
          <w:between w:val="nil"/>
        </w:pBdr>
        <w:tabs>
          <w:tab w:val="left" w:pos="1246"/>
        </w:tabs>
        <w:spacing w:line="240" w:lineRule="auto"/>
        <w:ind w:left="0" w:hanging="2"/>
        <w:rPr>
          <w:color w:val="000000"/>
        </w:rPr>
      </w:pPr>
      <w:r>
        <w:rPr>
          <w:color w:val="000000"/>
        </w:rPr>
        <w:t>Toliau surašykite sudėtines objekto dalis.</w:t>
      </w:r>
    </w:p>
    <w:p w:rsidR="000B544B" w:rsidRDefault="009A31CE">
      <w:pPr>
        <w:widowControl w:val="0"/>
        <w:numPr>
          <w:ilvl w:val="0"/>
          <w:numId w:val="39"/>
        </w:numPr>
        <w:pBdr>
          <w:top w:val="nil"/>
          <w:left w:val="nil"/>
          <w:bottom w:val="nil"/>
          <w:right w:val="nil"/>
          <w:between w:val="nil"/>
        </w:pBdr>
        <w:tabs>
          <w:tab w:val="left" w:pos="1246"/>
        </w:tabs>
        <w:spacing w:line="259" w:lineRule="auto"/>
        <w:ind w:left="0" w:right="4075" w:hanging="2"/>
        <w:rPr>
          <w:color w:val="000000"/>
        </w:rPr>
      </w:pPr>
      <w:r>
        <w:rPr>
          <w:color w:val="000000"/>
        </w:rPr>
        <w:t>Gali būti, kad kai kurias dalis galima išskaidyti dar smulkiau – tą taip pat galima pavaizduoti žemėlapyje. Labiau skirtas daiktams, dalims, fiziniams apčiuopiamiems objektams, ryšiui su visuma.</w:t>
      </w:r>
    </w:p>
    <w:p w:rsidR="000B544B" w:rsidRDefault="009A31CE">
      <w:pPr>
        <w:widowControl w:val="0"/>
        <w:pBdr>
          <w:top w:val="nil"/>
          <w:left w:val="nil"/>
          <w:bottom w:val="nil"/>
          <w:right w:val="nil"/>
          <w:between w:val="nil"/>
        </w:pBdr>
        <w:spacing w:line="240" w:lineRule="auto"/>
        <w:ind w:left="0" w:hanging="2"/>
        <w:rPr>
          <w:color w:val="000000"/>
        </w:rPr>
      </w:pPr>
      <w:r>
        <w:rPr>
          <w:color w:val="000000"/>
        </w:rPr>
        <w:t>Kokios dalys sudaro visa objektą? Ar galima dalis suskirstyti dar smulkiau?</w:t>
      </w:r>
    </w:p>
    <w:p w:rsidR="000B544B" w:rsidRDefault="000B544B">
      <w:pPr>
        <w:widowControl w:val="0"/>
        <w:pBdr>
          <w:top w:val="nil"/>
          <w:left w:val="nil"/>
          <w:bottom w:val="nil"/>
          <w:right w:val="nil"/>
          <w:between w:val="nil"/>
        </w:pBdr>
        <w:spacing w:before="9" w:line="240" w:lineRule="auto"/>
        <w:ind w:left="1" w:hanging="3"/>
        <w:rPr>
          <w:color w:val="000000"/>
          <w:sz w:val="27"/>
          <w:szCs w:val="27"/>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Raktiniai žodžiai: dalys, išskirstyti dalimis, parodyti struktūrą, komponentus, anatomiją.</w:t>
      </w:r>
    </w:p>
    <w:p w:rsidR="000B544B" w:rsidRDefault="009A31CE">
      <w:pPr>
        <w:widowControl w:val="0"/>
        <w:pBdr>
          <w:top w:val="nil"/>
          <w:left w:val="nil"/>
          <w:bottom w:val="nil"/>
          <w:right w:val="nil"/>
          <w:between w:val="nil"/>
        </w:pBdr>
        <w:spacing w:before="22" w:line="240" w:lineRule="auto"/>
        <w:ind w:left="0" w:hanging="2"/>
        <w:rPr>
          <w:color w:val="000000"/>
        </w:rPr>
      </w:pPr>
      <w:r>
        <w:rPr>
          <w:color w:val="000000"/>
        </w:rPr>
        <w:t>Pavyzdžiai: žmogaus, gyvūno kūno dalys, augalo dalys, žodžio, sakinio dalys, statinio/konstrukcijos dalys ir pan.</w:t>
      </w: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9A31CE" w:rsidRDefault="009A31CE">
      <w:pPr>
        <w:ind w:left="0" w:hanging="2"/>
      </w:pPr>
    </w:p>
    <w:p w:rsidR="009A31CE" w:rsidRDefault="009A31CE">
      <w:pPr>
        <w:ind w:left="0" w:hanging="2"/>
      </w:pPr>
    </w:p>
    <w:p w:rsidR="009A31CE" w:rsidRDefault="009A31CE">
      <w:pPr>
        <w:ind w:left="0" w:hanging="2"/>
      </w:pPr>
    </w:p>
    <w:p w:rsidR="000B544B" w:rsidRDefault="000B544B">
      <w:pPr>
        <w:ind w:left="0" w:hanging="2"/>
      </w:pPr>
    </w:p>
    <w:p w:rsidR="000B544B" w:rsidRDefault="009A31CE">
      <w:pPr>
        <w:pStyle w:val="Antrat2"/>
        <w:ind w:left="1" w:right="4829" w:hanging="3"/>
        <w:jc w:val="left"/>
      </w:pPr>
      <w:r>
        <w:t>Medžio žemėlapis (klasifikavimas, rūšiavimas, grupavimas)</w:t>
      </w:r>
    </w:p>
    <w:p w:rsidR="000B544B" w:rsidRDefault="009A31CE">
      <w:pPr>
        <w:widowControl w:val="0"/>
        <w:pBdr>
          <w:top w:val="nil"/>
          <w:left w:val="nil"/>
          <w:bottom w:val="nil"/>
          <w:right w:val="nil"/>
          <w:between w:val="nil"/>
        </w:pBdr>
        <w:spacing w:before="1" w:line="240" w:lineRule="auto"/>
        <w:ind w:left="0" w:hanging="2"/>
        <w:rPr>
          <w:color w:val="000000"/>
          <w:sz w:val="26"/>
          <w:szCs w:val="26"/>
        </w:rPr>
      </w:pPr>
      <w:r>
        <w:rPr>
          <w:noProof/>
          <w:lang w:eastAsia="lt-LT"/>
        </w:rPr>
        <w:drawing>
          <wp:anchor distT="0" distB="0" distL="0" distR="0" simplePos="0" relativeHeight="251672576" behindDoc="0" locked="0" layoutInCell="1" hidden="0" allowOverlap="1">
            <wp:simplePos x="0" y="0"/>
            <wp:positionH relativeFrom="column">
              <wp:posOffset>2571750</wp:posOffset>
            </wp:positionH>
            <wp:positionV relativeFrom="paragraph">
              <wp:posOffset>215900</wp:posOffset>
            </wp:positionV>
            <wp:extent cx="4655185" cy="1923415"/>
            <wp:effectExtent l="0" t="0" r="0" b="0"/>
            <wp:wrapTopAndBottom distT="0" distB="0"/>
            <wp:docPr id="106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4655185" cy="1923415"/>
                    </a:xfrm>
                    <a:prstGeom prst="rect">
                      <a:avLst/>
                    </a:prstGeom>
                    <a:ln/>
                  </pic:spPr>
                </pic:pic>
              </a:graphicData>
            </a:graphic>
          </wp:anchor>
        </w:drawing>
      </w:r>
    </w:p>
    <w:p w:rsidR="000B544B" w:rsidRDefault="000B544B">
      <w:pPr>
        <w:widowControl w:val="0"/>
        <w:pBdr>
          <w:top w:val="nil"/>
          <w:left w:val="nil"/>
          <w:bottom w:val="nil"/>
          <w:right w:val="nil"/>
          <w:between w:val="nil"/>
        </w:pBdr>
        <w:spacing w:before="3" w:line="240" w:lineRule="auto"/>
        <w:ind w:left="1" w:hanging="3"/>
        <w:rPr>
          <w:color w:val="000000"/>
          <w:sz w:val="35"/>
          <w:szCs w:val="35"/>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Skirtas klasifikuoti, sugrupuoti, paskirstyti idėjų, žmonių, daiktų grupes.</w:t>
      </w:r>
    </w:p>
    <w:p w:rsidR="000B544B" w:rsidRDefault="009A31CE">
      <w:pPr>
        <w:widowControl w:val="0"/>
        <w:pBdr>
          <w:top w:val="nil"/>
          <w:left w:val="nil"/>
          <w:bottom w:val="nil"/>
          <w:right w:val="nil"/>
          <w:between w:val="nil"/>
        </w:pBdr>
        <w:spacing w:line="240" w:lineRule="auto"/>
        <w:ind w:left="0" w:right="319" w:hanging="2"/>
        <w:rPr>
          <w:color w:val="000000"/>
        </w:rPr>
      </w:pPr>
      <w:r>
        <w:rPr>
          <w:color w:val="000000"/>
        </w:rPr>
        <w:t xml:space="preserve">Kaip </w:t>
      </w:r>
      <w:r>
        <w:t>galima</w:t>
      </w:r>
      <w:r>
        <w:rPr>
          <w:color w:val="000000"/>
        </w:rPr>
        <w:t xml:space="preserve"> sugrupuoti pagrindines idėjas, pagalbines idėjas ir detales? Kaip temos informacija gali būti grupuojama į kategorijas? Kokių detalių reikia, kad išsigryninti ar papildyti pagrindines idėjas/dalykus?</w:t>
      </w:r>
    </w:p>
    <w:p w:rsidR="000B544B" w:rsidRDefault="000B544B">
      <w:pPr>
        <w:widowControl w:val="0"/>
        <w:pBdr>
          <w:top w:val="nil"/>
          <w:left w:val="nil"/>
          <w:bottom w:val="nil"/>
          <w:right w:val="nil"/>
          <w:between w:val="nil"/>
        </w:pBdr>
        <w:spacing w:line="240" w:lineRule="auto"/>
        <w:ind w:left="0" w:hanging="2"/>
        <w:rPr>
          <w:color w:val="000000"/>
        </w:rPr>
      </w:pPr>
    </w:p>
    <w:p w:rsidR="000B544B" w:rsidRDefault="009A31CE">
      <w:pPr>
        <w:widowControl w:val="0"/>
        <w:numPr>
          <w:ilvl w:val="0"/>
          <w:numId w:val="40"/>
        </w:numPr>
        <w:pBdr>
          <w:top w:val="nil"/>
          <w:left w:val="nil"/>
          <w:bottom w:val="nil"/>
          <w:right w:val="nil"/>
          <w:between w:val="nil"/>
        </w:pBdr>
        <w:tabs>
          <w:tab w:val="left" w:pos="1246"/>
        </w:tabs>
        <w:spacing w:line="240" w:lineRule="auto"/>
        <w:ind w:left="0" w:hanging="2"/>
        <w:rPr>
          <w:color w:val="000000"/>
        </w:rPr>
      </w:pPr>
      <w:r>
        <w:rPr>
          <w:color w:val="000000"/>
        </w:rPr>
        <w:t>Viršuje pažymėkite tai (daiktai, žmonės, idėjos ar pan.), kas bus klasifikuojama (grupuojama, rūšiuojama ir t.t.)</w:t>
      </w:r>
    </w:p>
    <w:p w:rsidR="000B544B" w:rsidRDefault="009A31CE">
      <w:pPr>
        <w:widowControl w:val="0"/>
        <w:numPr>
          <w:ilvl w:val="0"/>
          <w:numId w:val="40"/>
        </w:numPr>
        <w:pBdr>
          <w:top w:val="nil"/>
          <w:left w:val="nil"/>
          <w:bottom w:val="nil"/>
          <w:right w:val="nil"/>
          <w:between w:val="nil"/>
        </w:pBdr>
        <w:tabs>
          <w:tab w:val="left" w:pos="1246"/>
        </w:tabs>
        <w:spacing w:line="240" w:lineRule="auto"/>
        <w:ind w:left="0" w:hanging="2"/>
        <w:rPr>
          <w:color w:val="000000"/>
        </w:rPr>
      </w:pPr>
      <w:r>
        <w:rPr>
          <w:color w:val="000000"/>
        </w:rPr>
        <w:t xml:space="preserve">Kitoje eilėje apačioje </w:t>
      </w:r>
      <w:r>
        <w:t>pažymėkite</w:t>
      </w:r>
      <w:r>
        <w:rPr>
          <w:color w:val="000000"/>
        </w:rPr>
        <w:t xml:space="preserve"> kategorijas. Jas galima nustatyti iš anksto arba galite leisti žmonėms pasirinkti savo kategorijas.</w:t>
      </w:r>
    </w:p>
    <w:p w:rsidR="000B544B" w:rsidRDefault="009A31CE">
      <w:pPr>
        <w:widowControl w:val="0"/>
        <w:numPr>
          <w:ilvl w:val="0"/>
          <w:numId w:val="40"/>
        </w:numPr>
        <w:pBdr>
          <w:top w:val="nil"/>
          <w:left w:val="nil"/>
          <w:bottom w:val="nil"/>
          <w:right w:val="nil"/>
          <w:between w:val="nil"/>
        </w:pBdr>
        <w:tabs>
          <w:tab w:val="left" w:pos="1246"/>
        </w:tabs>
        <w:spacing w:line="240" w:lineRule="auto"/>
        <w:ind w:left="0" w:hanging="2"/>
        <w:rPr>
          <w:color w:val="000000"/>
        </w:rPr>
      </w:pPr>
      <w:r>
        <w:rPr>
          <w:color w:val="000000"/>
        </w:rPr>
        <w:t>Kategoriją galima išskaidyti į kelias smulkesnes kategorijas.</w:t>
      </w:r>
    </w:p>
    <w:p w:rsidR="000B544B" w:rsidRDefault="009A31CE">
      <w:pPr>
        <w:widowControl w:val="0"/>
        <w:numPr>
          <w:ilvl w:val="0"/>
          <w:numId w:val="40"/>
        </w:numPr>
        <w:pBdr>
          <w:top w:val="nil"/>
          <w:left w:val="nil"/>
          <w:bottom w:val="nil"/>
          <w:right w:val="nil"/>
          <w:between w:val="nil"/>
        </w:pBdr>
        <w:tabs>
          <w:tab w:val="left" w:pos="1246"/>
        </w:tabs>
        <w:spacing w:line="240" w:lineRule="auto"/>
        <w:ind w:left="0" w:hanging="2"/>
        <w:rPr>
          <w:color w:val="000000"/>
        </w:rPr>
      </w:pPr>
      <w:r>
        <w:rPr>
          <w:color w:val="000000"/>
        </w:rPr>
        <w:t xml:space="preserve">Po kategorijomis </w:t>
      </w:r>
      <w:r>
        <w:t>ir</w:t>
      </w:r>
      <w:r>
        <w:rPr>
          <w:color w:val="000000"/>
        </w:rPr>
        <w:t xml:space="preserve"> </w:t>
      </w:r>
      <w:r>
        <w:t>subkategorijomis</w:t>
      </w:r>
      <w:r>
        <w:rPr>
          <w:color w:val="000000"/>
        </w:rPr>
        <w:t xml:space="preserve"> </w:t>
      </w:r>
      <w:r>
        <w:t>surašyti</w:t>
      </w:r>
      <w:r>
        <w:rPr>
          <w:color w:val="000000"/>
        </w:rPr>
        <w:t xml:space="preserve"> detales (pavyzdžius).</w:t>
      </w:r>
    </w:p>
    <w:p w:rsidR="000B544B" w:rsidRDefault="000B544B">
      <w:pPr>
        <w:widowControl w:val="0"/>
        <w:pBdr>
          <w:top w:val="nil"/>
          <w:left w:val="nil"/>
          <w:bottom w:val="nil"/>
          <w:right w:val="nil"/>
          <w:between w:val="nil"/>
        </w:pBdr>
        <w:spacing w:line="240" w:lineRule="auto"/>
        <w:ind w:left="0" w:hanging="2"/>
        <w:rPr>
          <w:color w:val="000000"/>
        </w:rPr>
      </w:pPr>
    </w:p>
    <w:p w:rsidR="000B544B" w:rsidRDefault="009A31CE">
      <w:pPr>
        <w:widowControl w:val="0"/>
        <w:pBdr>
          <w:top w:val="nil"/>
          <w:left w:val="nil"/>
          <w:bottom w:val="nil"/>
          <w:right w:val="nil"/>
          <w:between w:val="nil"/>
        </w:pBdr>
        <w:spacing w:line="240" w:lineRule="auto"/>
        <w:ind w:left="0" w:right="305" w:hanging="2"/>
        <w:rPr>
          <w:color w:val="000000"/>
        </w:rPr>
      </w:pPr>
      <w:r>
        <w:rPr>
          <w:color w:val="000000"/>
        </w:rPr>
        <w:t xml:space="preserve">Raktiniai mąstymo žodžiai: klasifikuokite, </w:t>
      </w:r>
      <w:proofErr w:type="spellStart"/>
      <w:r>
        <w:rPr>
          <w:color w:val="000000"/>
        </w:rPr>
        <w:t>suskirstikyte</w:t>
      </w:r>
      <w:proofErr w:type="spellEnd"/>
      <w:r>
        <w:rPr>
          <w:color w:val="000000"/>
        </w:rPr>
        <w:t>, sugrupuokite, kategorizuokite, parinkite pakankamai susijusių detalių, tipai, rūšys, sąrašai, detalės, taksonomija.</w:t>
      </w:r>
    </w:p>
    <w:p w:rsidR="000B544B" w:rsidRDefault="009A31CE">
      <w:pPr>
        <w:widowControl w:val="0"/>
        <w:pBdr>
          <w:top w:val="nil"/>
          <w:left w:val="nil"/>
          <w:bottom w:val="nil"/>
          <w:right w:val="nil"/>
          <w:between w:val="nil"/>
        </w:pBdr>
        <w:spacing w:line="240" w:lineRule="auto"/>
        <w:ind w:left="0" w:hanging="2"/>
        <w:rPr>
          <w:color w:val="000000"/>
        </w:rPr>
      </w:pPr>
      <w:r>
        <w:rPr>
          <w:color w:val="000000"/>
        </w:rPr>
        <w:t xml:space="preserve">Pavyzdžiai: </w:t>
      </w:r>
      <w:r>
        <w:t>sugrupuojami</w:t>
      </w:r>
      <w:r>
        <w:rPr>
          <w:color w:val="000000"/>
        </w:rPr>
        <w:t xml:space="preserve"> - Lietuvoje žiemojantys ir išskrendantys paukščiai.</w:t>
      </w: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9A31CE">
      <w:pPr>
        <w:pStyle w:val="Antrat2"/>
        <w:ind w:left="1" w:right="6622" w:hanging="3"/>
        <w:rPr>
          <w:sz w:val="24"/>
          <w:szCs w:val="24"/>
        </w:rPr>
      </w:pPr>
      <w:r>
        <w:t>Sekos žemėlapis (sekos sudarymas</w:t>
      </w:r>
      <w:r>
        <w:rPr>
          <w:sz w:val="24"/>
          <w:szCs w:val="24"/>
        </w:rPr>
        <w:t>)</w:t>
      </w:r>
    </w:p>
    <w:p w:rsidR="000B544B" w:rsidRDefault="009A31CE">
      <w:pPr>
        <w:widowControl w:val="0"/>
        <w:pBdr>
          <w:top w:val="nil"/>
          <w:left w:val="nil"/>
          <w:bottom w:val="nil"/>
          <w:right w:val="nil"/>
          <w:between w:val="nil"/>
        </w:pBdr>
        <w:spacing w:before="3" w:line="240" w:lineRule="auto"/>
        <w:ind w:left="0" w:hanging="2"/>
        <w:rPr>
          <w:color w:val="000000"/>
          <w:sz w:val="22"/>
          <w:szCs w:val="22"/>
        </w:rPr>
      </w:pPr>
      <w:r>
        <w:rPr>
          <w:noProof/>
          <w:lang w:eastAsia="lt-LT"/>
        </w:rPr>
        <w:drawing>
          <wp:anchor distT="0" distB="0" distL="0" distR="0" simplePos="0" relativeHeight="251673600" behindDoc="0" locked="0" layoutInCell="1" hidden="0" allowOverlap="1">
            <wp:simplePos x="0" y="0"/>
            <wp:positionH relativeFrom="column">
              <wp:posOffset>2783840</wp:posOffset>
            </wp:positionH>
            <wp:positionV relativeFrom="paragraph">
              <wp:posOffset>187960</wp:posOffset>
            </wp:positionV>
            <wp:extent cx="4242435" cy="2177415"/>
            <wp:effectExtent l="0" t="0" r="0" b="0"/>
            <wp:wrapTopAndBottom distT="0" distB="0"/>
            <wp:docPr id="10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4242435" cy="2177415"/>
                    </a:xfrm>
                    <a:prstGeom prst="rect">
                      <a:avLst/>
                    </a:prstGeom>
                    <a:ln/>
                  </pic:spPr>
                </pic:pic>
              </a:graphicData>
            </a:graphic>
          </wp:anchor>
        </w:drawing>
      </w:r>
    </w:p>
    <w:p w:rsidR="000B544B" w:rsidRDefault="000B544B">
      <w:pPr>
        <w:widowControl w:val="0"/>
        <w:pBdr>
          <w:top w:val="nil"/>
          <w:left w:val="nil"/>
          <w:bottom w:val="nil"/>
          <w:right w:val="nil"/>
          <w:between w:val="nil"/>
        </w:pBdr>
        <w:spacing w:line="240" w:lineRule="auto"/>
        <w:ind w:left="1" w:hanging="3"/>
        <w:rPr>
          <w:color w:val="000000"/>
          <w:sz w:val="30"/>
          <w:szCs w:val="30"/>
        </w:rPr>
      </w:pPr>
    </w:p>
    <w:p w:rsidR="000B544B" w:rsidRDefault="009A31CE">
      <w:pPr>
        <w:widowControl w:val="0"/>
        <w:pBdr>
          <w:top w:val="nil"/>
          <w:left w:val="nil"/>
          <w:bottom w:val="nil"/>
          <w:right w:val="nil"/>
          <w:between w:val="nil"/>
        </w:pBdr>
        <w:tabs>
          <w:tab w:val="left" w:pos="10123"/>
        </w:tabs>
        <w:spacing w:before="223" w:line="240" w:lineRule="auto"/>
        <w:ind w:left="0" w:hanging="2"/>
        <w:rPr>
          <w:color w:val="000000"/>
        </w:rPr>
      </w:pPr>
      <w:r>
        <w:rPr>
          <w:color w:val="000000"/>
        </w:rPr>
        <w:t>Skirtas sudaryti įvykių/ procesų/eigos sekai. Kokia yra įvykių seka? Kokie yra sekos etapai?</w:t>
      </w:r>
      <w:r>
        <w:rPr>
          <w:color w:val="000000"/>
        </w:rPr>
        <w:tab/>
        <w:t>Kokią seką ar žingsnius temoje vaikai turi suprasti?</w:t>
      </w:r>
    </w:p>
    <w:p w:rsidR="000B544B" w:rsidRDefault="000B544B">
      <w:pPr>
        <w:widowControl w:val="0"/>
        <w:pBdr>
          <w:top w:val="nil"/>
          <w:left w:val="nil"/>
          <w:bottom w:val="nil"/>
          <w:right w:val="nil"/>
          <w:between w:val="nil"/>
        </w:pBdr>
        <w:spacing w:line="240" w:lineRule="auto"/>
        <w:ind w:left="1" w:hanging="3"/>
        <w:rPr>
          <w:color w:val="000000"/>
          <w:sz w:val="28"/>
          <w:szCs w:val="28"/>
        </w:rPr>
      </w:pPr>
    </w:p>
    <w:p w:rsidR="000B544B" w:rsidRDefault="009A31CE">
      <w:pPr>
        <w:widowControl w:val="0"/>
        <w:numPr>
          <w:ilvl w:val="0"/>
          <w:numId w:val="41"/>
        </w:numPr>
        <w:pBdr>
          <w:top w:val="nil"/>
          <w:left w:val="nil"/>
          <w:bottom w:val="nil"/>
          <w:right w:val="nil"/>
          <w:between w:val="nil"/>
        </w:pBdr>
        <w:tabs>
          <w:tab w:val="left" w:pos="1246"/>
        </w:tabs>
        <w:spacing w:line="240" w:lineRule="auto"/>
        <w:ind w:left="0" w:hanging="2"/>
        <w:rPr>
          <w:color w:val="000000"/>
        </w:rPr>
      </w:pPr>
      <w:r>
        <w:rPr>
          <w:color w:val="000000"/>
        </w:rPr>
        <w:t>Kiekvienas didesnis langelis reiškia svarbų įvykį sekoje.</w:t>
      </w:r>
    </w:p>
    <w:p w:rsidR="000B544B" w:rsidRDefault="009A31CE">
      <w:pPr>
        <w:widowControl w:val="0"/>
        <w:numPr>
          <w:ilvl w:val="0"/>
          <w:numId w:val="41"/>
        </w:numPr>
        <w:pBdr>
          <w:top w:val="nil"/>
          <w:left w:val="nil"/>
          <w:bottom w:val="nil"/>
          <w:right w:val="nil"/>
          <w:between w:val="nil"/>
        </w:pBdr>
        <w:tabs>
          <w:tab w:val="left" w:pos="1246"/>
        </w:tabs>
        <w:spacing w:line="240" w:lineRule="auto"/>
        <w:ind w:left="0" w:hanging="2"/>
        <w:rPr>
          <w:color w:val="000000"/>
        </w:rPr>
      </w:pPr>
      <w:r>
        <w:rPr>
          <w:color w:val="000000"/>
        </w:rPr>
        <w:t>Langeliai sujungiami rodyklėmis, kurios rodo eigą, laiką.</w:t>
      </w:r>
    </w:p>
    <w:p w:rsidR="000B544B" w:rsidRDefault="009A31CE">
      <w:pPr>
        <w:widowControl w:val="0"/>
        <w:numPr>
          <w:ilvl w:val="0"/>
          <w:numId w:val="41"/>
        </w:numPr>
        <w:pBdr>
          <w:top w:val="nil"/>
          <w:left w:val="nil"/>
          <w:bottom w:val="nil"/>
          <w:right w:val="nil"/>
          <w:between w:val="nil"/>
        </w:pBdr>
        <w:tabs>
          <w:tab w:val="left" w:pos="1246"/>
        </w:tabs>
        <w:spacing w:line="240" w:lineRule="auto"/>
        <w:ind w:left="0" w:hanging="2"/>
        <w:rPr>
          <w:color w:val="000000"/>
        </w:rPr>
      </w:pPr>
      <w:r>
        <w:rPr>
          <w:color w:val="000000"/>
        </w:rPr>
        <w:t>Vieną įvykį gali sudaryti keli smulkesni. Tai galima pavaizduoti prie didesniųjų langelių rodyklėmis prijungus mažesniuosius.</w:t>
      </w:r>
    </w:p>
    <w:p w:rsidR="000B544B" w:rsidRDefault="009A31CE">
      <w:pPr>
        <w:widowControl w:val="0"/>
        <w:numPr>
          <w:ilvl w:val="0"/>
          <w:numId w:val="41"/>
        </w:numPr>
        <w:pBdr>
          <w:top w:val="nil"/>
          <w:left w:val="nil"/>
          <w:bottom w:val="nil"/>
          <w:right w:val="nil"/>
          <w:between w:val="nil"/>
        </w:pBdr>
        <w:tabs>
          <w:tab w:val="left" w:pos="1246"/>
        </w:tabs>
        <w:spacing w:line="240" w:lineRule="auto"/>
        <w:ind w:left="0" w:hanging="2"/>
        <w:rPr>
          <w:color w:val="000000"/>
        </w:rPr>
      </w:pPr>
      <w:r>
        <w:rPr>
          <w:color w:val="000000"/>
        </w:rPr>
        <w:t>Mažesnieji langeliai nėra privaloma žemėlapio dalis.</w:t>
      </w:r>
    </w:p>
    <w:p w:rsidR="000B544B" w:rsidRDefault="009A31CE">
      <w:pPr>
        <w:widowControl w:val="0"/>
        <w:numPr>
          <w:ilvl w:val="0"/>
          <w:numId w:val="41"/>
        </w:numPr>
        <w:pBdr>
          <w:top w:val="nil"/>
          <w:left w:val="nil"/>
          <w:bottom w:val="nil"/>
          <w:right w:val="nil"/>
          <w:between w:val="nil"/>
        </w:pBdr>
        <w:tabs>
          <w:tab w:val="left" w:pos="1246"/>
        </w:tabs>
        <w:spacing w:line="240" w:lineRule="auto"/>
        <w:ind w:left="0" w:hanging="2"/>
        <w:rPr>
          <w:color w:val="000000"/>
        </w:rPr>
      </w:pPr>
      <w:r>
        <w:rPr>
          <w:color w:val="000000"/>
        </w:rPr>
        <w:t>Sekos žemėlapis gali, bet neprivalo turėti atskaitos sistemą.</w:t>
      </w:r>
    </w:p>
    <w:p w:rsidR="000B544B" w:rsidRDefault="000B544B">
      <w:pPr>
        <w:widowControl w:val="0"/>
        <w:pBdr>
          <w:top w:val="nil"/>
          <w:left w:val="nil"/>
          <w:bottom w:val="nil"/>
          <w:right w:val="nil"/>
          <w:between w:val="nil"/>
        </w:pBdr>
        <w:spacing w:before="9" w:line="240" w:lineRule="auto"/>
        <w:ind w:left="1" w:hanging="3"/>
        <w:rPr>
          <w:color w:val="000000"/>
          <w:sz w:val="27"/>
          <w:szCs w:val="27"/>
        </w:rPr>
      </w:pPr>
    </w:p>
    <w:p w:rsidR="000B544B" w:rsidRDefault="009A31CE">
      <w:pPr>
        <w:widowControl w:val="0"/>
        <w:pBdr>
          <w:top w:val="nil"/>
          <w:left w:val="nil"/>
          <w:bottom w:val="nil"/>
          <w:right w:val="nil"/>
          <w:between w:val="nil"/>
        </w:pBdr>
        <w:spacing w:line="259" w:lineRule="auto"/>
        <w:ind w:left="0" w:hanging="2"/>
        <w:rPr>
          <w:color w:val="000000"/>
        </w:rPr>
      </w:pPr>
      <w:r>
        <w:rPr>
          <w:color w:val="000000"/>
        </w:rPr>
        <w:t xml:space="preserve">Raktiniai žodžiai: seka, </w:t>
      </w:r>
      <w:r>
        <w:t>sudėlioti</w:t>
      </w:r>
      <w:r>
        <w:rPr>
          <w:color w:val="000000"/>
        </w:rPr>
        <w:t xml:space="preserve"> tinkama tvarka, </w:t>
      </w:r>
      <w:r>
        <w:t>prisiminti</w:t>
      </w:r>
      <w:r>
        <w:rPr>
          <w:color w:val="000000"/>
        </w:rPr>
        <w:t>, papasakoti, kas vyksta toliau, ciklai, chronologija, pokyčiai, procesai, sudėtinių problemų sprendimas.</w:t>
      </w:r>
    </w:p>
    <w:p w:rsidR="000B544B" w:rsidRDefault="009A31CE">
      <w:pPr>
        <w:widowControl w:val="0"/>
        <w:pBdr>
          <w:top w:val="nil"/>
          <w:left w:val="nil"/>
          <w:bottom w:val="nil"/>
          <w:right w:val="nil"/>
          <w:between w:val="nil"/>
        </w:pBdr>
        <w:spacing w:line="240" w:lineRule="auto"/>
        <w:ind w:left="0" w:hanging="2"/>
        <w:rPr>
          <w:color w:val="000000"/>
        </w:rPr>
      </w:pPr>
      <w:r>
        <w:rPr>
          <w:color w:val="000000"/>
        </w:rPr>
        <w:t>Pavyzdžiai: svajonių diena, receptas, projekto planavimas, istorinių įvykių seka, metų laikai, mėnesiai, pasakojimo planas, vabzdžio vystymasis ir</w:t>
      </w:r>
    </w:p>
    <w:p w:rsidR="000B544B" w:rsidRDefault="009A31CE">
      <w:pPr>
        <w:widowControl w:val="0"/>
        <w:pBdr>
          <w:top w:val="nil"/>
          <w:left w:val="nil"/>
          <w:bottom w:val="nil"/>
          <w:right w:val="nil"/>
          <w:between w:val="nil"/>
        </w:pBdr>
        <w:spacing w:before="21" w:line="240" w:lineRule="auto"/>
        <w:ind w:left="0" w:hanging="2"/>
        <w:rPr>
          <w:color w:val="000000"/>
        </w:rPr>
        <w:sectPr w:rsidR="000B544B">
          <w:footerReference w:type="default" r:id="rId35"/>
          <w:pgSz w:w="16840" w:h="11910" w:orient="landscape"/>
          <w:pgMar w:top="1100" w:right="660" w:bottom="1040" w:left="740" w:header="893" w:footer="858" w:gutter="0"/>
          <w:pgNumType w:start="1"/>
          <w:cols w:space="720"/>
        </w:sectPr>
      </w:pPr>
      <w:r>
        <w:rPr>
          <w:color w:val="000000"/>
        </w:rPr>
        <w:t>pan.</w:t>
      </w:r>
    </w:p>
    <w:p w:rsidR="000B544B" w:rsidRDefault="009A31CE">
      <w:pPr>
        <w:pStyle w:val="Antrat2"/>
        <w:ind w:left="1" w:right="5556" w:hanging="3"/>
      </w:pPr>
      <w:r>
        <w:t>Priežasties ir pasekmės žemėlapis (priežasčių ir pasekmių nustatymas)</w:t>
      </w:r>
    </w:p>
    <w:p w:rsidR="000B544B" w:rsidRDefault="009A31CE">
      <w:pPr>
        <w:widowControl w:val="0"/>
        <w:pBdr>
          <w:top w:val="nil"/>
          <w:left w:val="nil"/>
          <w:bottom w:val="nil"/>
          <w:right w:val="nil"/>
          <w:between w:val="nil"/>
        </w:pBdr>
        <w:spacing w:before="2" w:line="240" w:lineRule="auto"/>
        <w:ind w:left="0" w:hanging="2"/>
        <w:rPr>
          <w:color w:val="000000"/>
          <w:sz w:val="26"/>
          <w:szCs w:val="26"/>
        </w:rPr>
      </w:pPr>
      <w:r>
        <w:rPr>
          <w:noProof/>
          <w:lang w:eastAsia="lt-LT"/>
        </w:rPr>
        <w:drawing>
          <wp:anchor distT="0" distB="0" distL="0" distR="0" simplePos="0" relativeHeight="251674624" behindDoc="0" locked="0" layoutInCell="1" hidden="0" allowOverlap="1">
            <wp:simplePos x="0" y="0"/>
            <wp:positionH relativeFrom="column">
              <wp:posOffset>2906395</wp:posOffset>
            </wp:positionH>
            <wp:positionV relativeFrom="paragraph">
              <wp:posOffset>216534</wp:posOffset>
            </wp:positionV>
            <wp:extent cx="3978275" cy="2032000"/>
            <wp:effectExtent l="0" t="0" r="0" b="0"/>
            <wp:wrapTopAndBottom distT="0" distB="0"/>
            <wp:docPr id="106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3978275" cy="2032000"/>
                    </a:xfrm>
                    <a:prstGeom prst="rect">
                      <a:avLst/>
                    </a:prstGeom>
                    <a:ln/>
                  </pic:spPr>
                </pic:pic>
              </a:graphicData>
            </a:graphic>
          </wp:anchor>
        </w:drawing>
      </w:r>
    </w:p>
    <w:p w:rsidR="000B544B" w:rsidRDefault="000B544B">
      <w:pPr>
        <w:widowControl w:val="0"/>
        <w:pBdr>
          <w:top w:val="nil"/>
          <w:left w:val="nil"/>
          <w:bottom w:val="nil"/>
          <w:right w:val="nil"/>
          <w:between w:val="nil"/>
        </w:pBdr>
        <w:spacing w:before="6" w:line="240" w:lineRule="auto"/>
        <w:ind w:left="2" w:hanging="4"/>
        <w:rPr>
          <w:sz w:val="40"/>
          <w:szCs w:val="40"/>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 xml:space="preserve">Skirtas padėti išsiaiškinti, kokios yra įvykio priežastys ir pasekmės. Šis žemėlapis nurodo </w:t>
      </w:r>
      <w:r>
        <w:rPr>
          <w:b/>
          <w:color w:val="000000"/>
        </w:rPr>
        <w:t xml:space="preserve">įvykį, </w:t>
      </w:r>
      <w:r>
        <w:rPr>
          <w:color w:val="000000"/>
        </w:rPr>
        <w:t>kas jį sukėlė ir kokios buvo šio įvykio pasekmės.</w:t>
      </w:r>
    </w:p>
    <w:p w:rsidR="000B544B" w:rsidRDefault="009A31CE">
      <w:pPr>
        <w:widowControl w:val="0"/>
        <w:pBdr>
          <w:top w:val="nil"/>
          <w:left w:val="nil"/>
          <w:bottom w:val="nil"/>
          <w:right w:val="nil"/>
          <w:between w:val="nil"/>
        </w:pBdr>
        <w:spacing w:line="240" w:lineRule="auto"/>
        <w:ind w:left="0" w:hanging="2"/>
        <w:rPr>
          <w:color w:val="000000"/>
        </w:rPr>
      </w:pPr>
      <w:r>
        <w:rPr>
          <w:color w:val="000000"/>
        </w:rPr>
        <w:t>Naudojamas ir pasekmių apgalvojimui, analizei: “jei – tada”, “kai – tada”.</w:t>
      </w:r>
    </w:p>
    <w:p w:rsidR="000B544B" w:rsidRDefault="009A31CE">
      <w:pPr>
        <w:widowControl w:val="0"/>
        <w:pBdr>
          <w:top w:val="nil"/>
          <w:left w:val="nil"/>
          <w:bottom w:val="nil"/>
          <w:right w:val="nil"/>
          <w:between w:val="nil"/>
        </w:pBdr>
        <w:spacing w:line="240" w:lineRule="auto"/>
        <w:ind w:left="0" w:hanging="2"/>
        <w:rPr>
          <w:color w:val="000000"/>
        </w:rPr>
      </w:pPr>
      <w:r>
        <w:rPr>
          <w:color w:val="000000"/>
        </w:rPr>
        <w:t>Kaip vaikai gali panaudoti priežasties pasekmės ryšius, kad suprastų svarbius temos įvykius ar sąvokas?</w:t>
      </w:r>
    </w:p>
    <w:p w:rsidR="000B544B" w:rsidRDefault="000B544B">
      <w:pPr>
        <w:widowControl w:val="0"/>
        <w:pBdr>
          <w:top w:val="nil"/>
          <w:left w:val="nil"/>
          <w:bottom w:val="nil"/>
          <w:right w:val="nil"/>
          <w:between w:val="nil"/>
        </w:pBdr>
        <w:spacing w:line="240" w:lineRule="auto"/>
        <w:ind w:left="0" w:hanging="2"/>
        <w:rPr>
          <w:color w:val="000000"/>
        </w:rPr>
      </w:pPr>
    </w:p>
    <w:p w:rsidR="000B544B" w:rsidRDefault="009A31CE">
      <w:pPr>
        <w:widowControl w:val="0"/>
        <w:numPr>
          <w:ilvl w:val="0"/>
          <w:numId w:val="63"/>
        </w:numPr>
        <w:pBdr>
          <w:top w:val="nil"/>
          <w:left w:val="nil"/>
          <w:bottom w:val="nil"/>
          <w:right w:val="nil"/>
          <w:between w:val="nil"/>
        </w:pBdr>
        <w:tabs>
          <w:tab w:val="left" w:pos="1246"/>
        </w:tabs>
        <w:spacing w:line="240" w:lineRule="auto"/>
        <w:ind w:left="0" w:hanging="2"/>
        <w:rPr>
          <w:color w:val="000000"/>
        </w:rPr>
      </w:pPr>
      <w:r>
        <w:rPr>
          <w:color w:val="000000"/>
        </w:rPr>
        <w:t xml:space="preserve">Viduriniame langelyje įrašykite </w:t>
      </w:r>
      <w:r>
        <w:rPr>
          <w:b/>
          <w:color w:val="000000"/>
        </w:rPr>
        <w:t>įvykį.</w:t>
      </w:r>
    </w:p>
    <w:p w:rsidR="000B544B" w:rsidRDefault="009A31CE">
      <w:pPr>
        <w:widowControl w:val="0"/>
        <w:numPr>
          <w:ilvl w:val="0"/>
          <w:numId w:val="63"/>
        </w:numPr>
        <w:pBdr>
          <w:top w:val="nil"/>
          <w:left w:val="nil"/>
          <w:bottom w:val="nil"/>
          <w:right w:val="nil"/>
          <w:between w:val="nil"/>
        </w:pBdr>
        <w:tabs>
          <w:tab w:val="left" w:pos="1246"/>
        </w:tabs>
        <w:spacing w:line="240" w:lineRule="auto"/>
        <w:ind w:left="0" w:hanging="2"/>
        <w:rPr>
          <w:color w:val="000000"/>
        </w:rPr>
      </w:pPr>
      <w:r>
        <w:rPr>
          <w:color w:val="000000"/>
        </w:rPr>
        <w:t>Kairėje pusėje įrašykite tai, kas galėjo sukelti įvykį.</w:t>
      </w:r>
    </w:p>
    <w:p w:rsidR="000B544B" w:rsidRDefault="009A31CE">
      <w:pPr>
        <w:widowControl w:val="0"/>
        <w:numPr>
          <w:ilvl w:val="0"/>
          <w:numId w:val="63"/>
        </w:numPr>
        <w:pBdr>
          <w:top w:val="nil"/>
          <w:left w:val="nil"/>
          <w:bottom w:val="nil"/>
          <w:right w:val="nil"/>
          <w:between w:val="nil"/>
        </w:pBdr>
        <w:tabs>
          <w:tab w:val="left" w:pos="1246"/>
        </w:tabs>
        <w:spacing w:line="240" w:lineRule="auto"/>
        <w:ind w:left="0" w:hanging="2"/>
        <w:rPr>
          <w:color w:val="000000"/>
        </w:rPr>
      </w:pPr>
      <w:r>
        <w:rPr>
          <w:color w:val="000000"/>
        </w:rPr>
        <w:t>Rodyklės turėtų jungti kiekvieną priežastį su įvykiu.</w:t>
      </w:r>
    </w:p>
    <w:p w:rsidR="000B544B" w:rsidRDefault="009A31CE">
      <w:pPr>
        <w:widowControl w:val="0"/>
        <w:numPr>
          <w:ilvl w:val="0"/>
          <w:numId w:val="63"/>
        </w:numPr>
        <w:pBdr>
          <w:top w:val="nil"/>
          <w:left w:val="nil"/>
          <w:bottom w:val="nil"/>
          <w:right w:val="nil"/>
          <w:between w:val="nil"/>
        </w:pBdr>
        <w:tabs>
          <w:tab w:val="left" w:pos="1246"/>
        </w:tabs>
        <w:spacing w:line="240" w:lineRule="auto"/>
        <w:ind w:left="0" w:hanging="2"/>
        <w:rPr>
          <w:color w:val="000000"/>
        </w:rPr>
      </w:pPr>
      <w:r>
        <w:rPr>
          <w:color w:val="000000"/>
        </w:rPr>
        <w:t>Dešinėje surašykite įvykio pasekmes.</w:t>
      </w:r>
    </w:p>
    <w:p w:rsidR="000B544B" w:rsidRDefault="009A31CE">
      <w:pPr>
        <w:widowControl w:val="0"/>
        <w:numPr>
          <w:ilvl w:val="0"/>
          <w:numId w:val="63"/>
        </w:numPr>
        <w:pBdr>
          <w:top w:val="nil"/>
          <w:left w:val="nil"/>
          <w:bottom w:val="nil"/>
          <w:right w:val="nil"/>
          <w:between w:val="nil"/>
        </w:pBdr>
        <w:tabs>
          <w:tab w:val="left" w:pos="1246"/>
        </w:tabs>
        <w:spacing w:line="240" w:lineRule="auto"/>
        <w:ind w:left="0" w:hanging="2"/>
        <w:rPr>
          <w:color w:val="000000"/>
        </w:rPr>
      </w:pPr>
      <w:r>
        <w:rPr>
          <w:color w:val="000000"/>
        </w:rPr>
        <w:t>Dėžučių pridėkite tiek, kiek yra pasekmių.</w:t>
      </w:r>
    </w:p>
    <w:p w:rsidR="000B544B" w:rsidRDefault="009A31CE">
      <w:pPr>
        <w:widowControl w:val="0"/>
        <w:numPr>
          <w:ilvl w:val="0"/>
          <w:numId w:val="63"/>
        </w:numPr>
        <w:pBdr>
          <w:top w:val="nil"/>
          <w:left w:val="nil"/>
          <w:bottom w:val="nil"/>
          <w:right w:val="nil"/>
          <w:between w:val="nil"/>
        </w:pBdr>
        <w:tabs>
          <w:tab w:val="left" w:pos="1246"/>
        </w:tabs>
        <w:spacing w:line="240" w:lineRule="auto"/>
        <w:ind w:left="0" w:hanging="2"/>
        <w:rPr>
          <w:color w:val="000000"/>
        </w:rPr>
      </w:pPr>
      <w:r>
        <w:rPr>
          <w:color w:val="000000"/>
        </w:rPr>
        <w:t>Galima pasirinkti tik vieną žemėlapio pusę.</w:t>
      </w:r>
    </w:p>
    <w:p w:rsidR="000B544B" w:rsidRDefault="000B544B">
      <w:pPr>
        <w:widowControl w:val="0"/>
        <w:pBdr>
          <w:top w:val="nil"/>
          <w:left w:val="nil"/>
          <w:bottom w:val="nil"/>
          <w:right w:val="nil"/>
          <w:between w:val="nil"/>
        </w:pBdr>
        <w:spacing w:line="240" w:lineRule="auto"/>
        <w:ind w:left="0" w:hanging="2"/>
        <w:rPr>
          <w:color w:val="000000"/>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Raktiniai žodžiai: priežastys ir pasekmės, aptarti pasekmes; kas atsitiktų, jei…; nuspėti, pakeisti; kodėl; rezultatai.</w:t>
      </w:r>
    </w:p>
    <w:p w:rsidR="000B544B" w:rsidRDefault="009A31CE">
      <w:pPr>
        <w:widowControl w:val="0"/>
        <w:pBdr>
          <w:top w:val="nil"/>
          <w:left w:val="nil"/>
          <w:bottom w:val="nil"/>
          <w:right w:val="nil"/>
          <w:between w:val="nil"/>
        </w:pBdr>
        <w:spacing w:line="240" w:lineRule="auto"/>
        <w:ind w:left="0" w:hanging="2"/>
        <w:rPr>
          <w:color w:val="000000"/>
        </w:rPr>
      </w:pPr>
      <w:r>
        <w:rPr>
          <w:color w:val="000000"/>
        </w:rPr>
        <w:t xml:space="preserve">Pavyzdžiai: įvykis – praradau kantrybę; priežastys: kas nors tyčiojasi iš manęs, nesuprantu, ką turiu daryti, kažkas man trenkia ar pastumia; pasekmės: mušuosi, nuliūstu, </w:t>
      </w:r>
      <w:r>
        <w:t>prisidariau</w:t>
      </w:r>
      <w:r>
        <w:rPr>
          <w:color w:val="000000"/>
        </w:rPr>
        <w:t xml:space="preserve"> bėdos.</w:t>
      </w:r>
    </w:p>
    <w:p w:rsidR="000B544B" w:rsidRDefault="000B544B">
      <w:pPr>
        <w:ind w:left="0" w:hanging="2"/>
      </w:pPr>
    </w:p>
    <w:p w:rsidR="000B544B" w:rsidRDefault="000B544B">
      <w:pPr>
        <w:ind w:left="0" w:hanging="2"/>
      </w:pPr>
    </w:p>
    <w:p w:rsidR="000B544B" w:rsidRDefault="000B544B">
      <w:pPr>
        <w:ind w:left="0" w:hanging="2"/>
      </w:pPr>
    </w:p>
    <w:p w:rsidR="000B544B" w:rsidRDefault="009A31CE" w:rsidP="005867FF">
      <w:pPr>
        <w:pStyle w:val="Antrat2"/>
        <w:ind w:left="-2" w:firstLineChars="0" w:firstLine="2"/>
      </w:pPr>
      <w:r>
        <w:t>Tilto žemėlapis</w:t>
      </w:r>
    </w:p>
    <w:p w:rsidR="000B544B" w:rsidRDefault="009A31CE">
      <w:pPr>
        <w:ind w:left="1" w:right="2182" w:hanging="3"/>
        <w:jc w:val="center"/>
        <w:rPr>
          <w:sz w:val="28"/>
          <w:szCs w:val="28"/>
        </w:rPr>
      </w:pPr>
      <w:r>
        <w:rPr>
          <w:b/>
          <w:sz w:val="28"/>
          <w:szCs w:val="28"/>
        </w:rPr>
        <w:t>(analogijų ieškojimas, panašių ryšių nustatymas)</w:t>
      </w:r>
    </w:p>
    <w:p w:rsidR="000B544B" w:rsidRDefault="009A31CE">
      <w:pPr>
        <w:widowControl w:val="0"/>
        <w:pBdr>
          <w:top w:val="nil"/>
          <w:left w:val="nil"/>
          <w:bottom w:val="nil"/>
          <w:right w:val="nil"/>
          <w:between w:val="nil"/>
        </w:pBdr>
        <w:spacing w:before="4" w:line="240" w:lineRule="auto"/>
        <w:ind w:left="0" w:hanging="2"/>
        <w:rPr>
          <w:color w:val="000000"/>
          <w:sz w:val="26"/>
          <w:szCs w:val="26"/>
        </w:rPr>
      </w:pPr>
      <w:r>
        <w:rPr>
          <w:noProof/>
          <w:lang w:eastAsia="lt-LT"/>
        </w:rPr>
        <mc:AlternateContent>
          <mc:Choice Requires="wpg">
            <w:drawing>
              <wp:anchor distT="0" distB="0" distL="0" distR="0" simplePos="0" relativeHeight="251675648" behindDoc="0" locked="0" layoutInCell="1" hidden="0" allowOverlap="1">
                <wp:simplePos x="0" y="0"/>
                <wp:positionH relativeFrom="column">
                  <wp:posOffset>2463800</wp:posOffset>
                </wp:positionH>
                <wp:positionV relativeFrom="paragraph">
                  <wp:posOffset>215900</wp:posOffset>
                </wp:positionV>
                <wp:extent cx="4832350" cy="2223135"/>
                <wp:effectExtent l="0" t="0" r="0" b="0"/>
                <wp:wrapTopAndBottom distT="0" distB="0"/>
                <wp:docPr id="1048" name="Group 1048"/>
                <wp:cNvGraphicFramePr/>
                <a:graphic xmlns:a="http://schemas.openxmlformats.org/drawingml/2006/main">
                  <a:graphicData uri="http://schemas.microsoft.com/office/word/2010/wordprocessingGroup">
                    <wpg:wgp>
                      <wpg:cNvGrpSpPr/>
                      <wpg:grpSpPr>
                        <a:xfrm>
                          <a:off x="0" y="0"/>
                          <a:ext cx="4832350" cy="2223135"/>
                          <a:chOff x="2929825" y="2667775"/>
                          <a:chExt cx="4832350" cy="2223175"/>
                        </a:xfrm>
                      </wpg:grpSpPr>
                      <wpg:grpSp>
                        <wpg:cNvPr id="1" name="Group 1"/>
                        <wpg:cNvGrpSpPr/>
                        <wpg:grpSpPr>
                          <a:xfrm>
                            <a:off x="2929825" y="2667798"/>
                            <a:ext cx="4832350" cy="2223135"/>
                            <a:chOff x="4634" y="342"/>
                            <a:chExt cx="7610" cy="3501"/>
                          </a:xfrm>
                        </wpg:grpSpPr>
                        <wps:wsp>
                          <wps:cNvPr id="2" name="Rectangle 2"/>
                          <wps:cNvSpPr/>
                          <wps:spPr>
                            <a:xfrm>
                              <a:off x="4634" y="343"/>
                              <a:ext cx="7600" cy="3500"/>
                            </a:xfrm>
                            <a:prstGeom prst="rect">
                              <a:avLst/>
                            </a:prstGeom>
                            <a:noFill/>
                            <a:ln>
                              <a:noFill/>
                            </a:ln>
                          </wps:spPr>
                          <wps:txbx>
                            <w:txbxContent>
                              <w:p w:rsidR="00523057" w:rsidRDefault="00523057">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46" name="Shape 46" descr="Bridge Map"/>
                            <pic:cNvPicPr preferRelativeResize="0"/>
                          </pic:nvPicPr>
                          <pic:blipFill rotWithShape="1">
                            <a:blip r:embed="rId37">
                              <a:alphaModFix/>
                            </a:blip>
                            <a:srcRect/>
                            <a:stretch/>
                          </pic:blipFill>
                          <pic:spPr>
                            <a:xfrm>
                              <a:off x="4634" y="342"/>
                              <a:ext cx="7610" cy="3501"/>
                            </a:xfrm>
                            <a:prstGeom prst="rect">
                              <a:avLst/>
                            </a:prstGeom>
                            <a:noFill/>
                            <a:ln>
                              <a:noFill/>
                            </a:ln>
                          </pic:spPr>
                        </pic:pic>
                        <wps:wsp>
                          <wps:cNvPr id="3" name="Rectangle 3"/>
                          <wps:cNvSpPr/>
                          <wps:spPr>
                            <a:xfrm>
                              <a:off x="5621" y="2186"/>
                              <a:ext cx="1314" cy="705"/>
                            </a:xfrm>
                            <a:prstGeom prst="rect">
                              <a:avLst/>
                            </a:prstGeom>
                            <a:solidFill>
                              <a:srgbClr val="F1F1F1"/>
                            </a:solidFill>
                            <a:ln>
                              <a:noFill/>
                            </a:ln>
                          </wps:spPr>
                          <wps:txbx>
                            <w:txbxContent>
                              <w:p w:rsidR="00523057" w:rsidRDefault="00523057">
                                <w:pPr>
                                  <w:spacing w:line="240" w:lineRule="auto"/>
                                  <w:ind w:left="0" w:hanging="2"/>
                                </w:pPr>
                              </w:p>
                            </w:txbxContent>
                          </wps:txbx>
                          <wps:bodyPr spcFirstLastPara="1" wrap="square" lIns="91425" tIns="91425" rIns="91425" bIns="91425" anchor="ctr" anchorCtr="0">
                            <a:noAutofit/>
                          </wps:bodyPr>
                        </wps:wsp>
                        <wps:wsp>
                          <wps:cNvPr id="4" name="Rectangle 4"/>
                          <wps:cNvSpPr/>
                          <wps:spPr>
                            <a:xfrm>
                              <a:off x="9866" y="2014"/>
                              <a:ext cx="750" cy="525"/>
                            </a:xfrm>
                            <a:prstGeom prst="rect">
                              <a:avLst/>
                            </a:prstGeom>
                            <a:solidFill>
                              <a:srgbClr val="F1F1F1"/>
                            </a:solidFill>
                            <a:ln>
                              <a:noFill/>
                            </a:ln>
                          </wps:spPr>
                          <wps:txbx>
                            <w:txbxContent>
                              <w:p w:rsidR="00523057" w:rsidRDefault="00523057">
                                <w:pPr>
                                  <w:spacing w:line="240" w:lineRule="auto"/>
                                  <w:ind w:left="0" w:hanging="2"/>
                                </w:pPr>
                              </w:p>
                            </w:txbxContent>
                          </wps:txbx>
                          <wps:bodyPr spcFirstLastPara="1" wrap="square" lIns="91425" tIns="91425" rIns="91425" bIns="91425" anchor="ctr" anchorCtr="0">
                            <a:noAutofit/>
                          </wps:bodyPr>
                        </wps:wsp>
                        <wps:wsp>
                          <wps:cNvPr id="5" name="Rectangle 5"/>
                          <wps:cNvSpPr/>
                          <wps:spPr>
                            <a:xfrm>
                              <a:off x="8231" y="2014"/>
                              <a:ext cx="795" cy="525"/>
                            </a:xfrm>
                            <a:prstGeom prst="rect">
                              <a:avLst/>
                            </a:prstGeom>
                            <a:solidFill>
                              <a:srgbClr val="F1F1F1"/>
                            </a:solidFill>
                            <a:ln>
                              <a:noFill/>
                            </a:ln>
                          </wps:spPr>
                          <wps:txbx>
                            <w:txbxContent>
                              <w:p w:rsidR="00523057" w:rsidRDefault="00523057">
                                <w:pPr>
                                  <w:spacing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id="Group 1048" o:spid="_x0000_s1027" style="position:absolute;margin-left:194pt;margin-top:17pt;width:380.5pt;height:175.05pt;z-index:251675648;mso-wrap-distance-left:0;mso-wrap-distance-right:0" coordorigin="29298,26677" coordsize="48323,2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">
                <v:group id="Group 1" o:spid="_x0000_s1028" style="position:absolute;left:29298;top:26677;width:48323;height:22232" coordorigin="4634,342" coordsize="7610,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4634;top:343;width:7600;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523057" w:rsidRDefault="00523057">
                          <w:pPr>
                            <w:spacing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6" o:spid="_x0000_s1030" type="#_x0000_t75" alt="Bridge Map" style="position:absolute;left:4634;top:342;width:7610;height:35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">
                    <v:imagedata r:id="rId38" o:title="Bridge Map"/>
                  </v:shape>
                  <v:rect id="Rectangle 3" o:spid="_x0000_s1031" style="position:absolute;left:5621;top:2186;width:1314;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" fillcolor="#f1f1f1" stroked="f">
                    <v:textbox inset="2.53958mm,2.53958mm,2.53958mm,2.53958mm">
                      <w:txbxContent>
                        <w:p w:rsidR="00523057" w:rsidRDefault="00523057">
                          <w:pPr>
                            <w:spacing w:line="240" w:lineRule="auto"/>
                            <w:ind w:left="0" w:hanging="2"/>
                          </w:pPr>
                        </w:p>
                      </w:txbxContent>
                    </v:textbox>
                  </v:rect>
                  <v:rect id="Rectangle 4" o:spid="_x0000_s1032" style="position:absolute;left:9866;top:2014;width:75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" fillcolor="#f1f1f1" stroked="f">
                    <v:textbox inset="2.53958mm,2.53958mm,2.53958mm,2.53958mm">
                      <w:txbxContent>
                        <w:p w:rsidR="00523057" w:rsidRDefault="00523057">
                          <w:pPr>
                            <w:spacing w:line="240" w:lineRule="auto"/>
                            <w:ind w:left="0" w:hanging="2"/>
                          </w:pPr>
                        </w:p>
                      </w:txbxContent>
                    </v:textbox>
                  </v:rect>
                  <v:rect id="Rectangle 5" o:spid="_x0000_s1033" style="position:absolute;left:8231;top:2014;width:795;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" fillcolor="#f1f1f1" stroked="f">
                    <v:textbox inset="2.53958mm,2.53958mm,2.53958mm,2.53958mm">
                      <w:txbxContent>
                        <w:p w:rsidR="00523057" w:rsidRDefault="00523057">
                          <w:pPr>
                            <w:spacing w:line="240" w:lineRule="auto"/>
                            <w:ind w:left="0" w:hanging="2"/>
                          </w:pPr>
                        </w:p>
                      </w:txbxContent>
                    </v:textbox>
                  </v:rect>
                </v:group>
                <w10:wrap type="topAndBottom"/>
              </v:group>
            </w:pict>
          </mc:Fallback>
        </mc:AlternateContent>
      </w:r>
    </w:p>
    <w:p w:rsidR="000B544B" w:rsidRDefault="000B544B">
      <w:pPr>
        <w:widowControl w:val="0"/>
        <w:pBdr>
          <w:top w:val="nil"/>
          <w:left w:val="nil"/>
          <w:bottom w:val="nil"/>
          <w:right w:val="nil"/>
          <w:between w:val="nil"/>
        </w:pBdr>
        <w:spacing w:before="6" w:line="240" w:lineRule="auto"/>
        <w:ind w:left="2" w:hanging="4"/>
        <w:rPr>
          <w:color w:val="000000"/>
          <w:sz w:val="38"/>
          <w:szCs w:val="38"/>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Skirtas rasti panašumus, bendrumus, santykį ar sąryšį.</w:t>
      </w:r>
    </w:p>
    <w:p w:rsidR="000B544B" w:rsidRDefault="009A31CE">
      <w:pPr>
        <w:widowControl w:val="0"/>
        <w:pBdr>
          <w:top w:val="nil"/>
          <w:left w:val="nil"/>
          <w:bottom w:val="nil"/>
          <w:right w:val="nil"/>
          <w:between w:val="nil"/>
        </w:pBdr>
        <w:spacing w:before="22" w:line="240" w:lineRule="auto"/>
        <w:ind w:left="0" w:hanging="2"/>
        <w:rPr>
          <w:color w:val="000000"/>
        </w:rPr>
      </w:pPr>
      <w:r>
        <w:rPr>
          <w:color w:val="000000"/>
        </w:rPr>
        <w:t>Kokia analogija naudojama? Kaip vaikai gali susieti naują informaciją su tuo, ką jie jau žino, kad geriau suprastų esmines temos idėjas/sąvokas.</w:t>
      </w:r>
    </w:p>
    <w:p w:rsidR="000B544B" w:rsidRDefault="000B544B">
      <w:pPr>
        <w:widowControl w:val="0"/>
        <w:pBdr>
          <w:top w:val="nil"/>
          <w:left w:val="nil"/>
          <w:bottom w:val="nil"/>
          <w:right w:val="nil"/>
          <w:between w:val="nil"/>
        </w:pBdr>
        <w:spacing w:before="8" w:line="240" w:lineRule="auto"/>
        <w:ind w:left="1" w:hanging="3"/>
        <w:rPr>
          <w:color w:val="000000"/>
          <w:sz w:val="27"/>
          <w:szCs w:val="27"/>
        </w:rPr>
      </w:pPr>
    </w:p>
    <w:p w:rsidR="000B544B" w:rsidRDefault="009A31CE">
      <w:pPr>
        <w:widowControl w:val="0"/>
        <w:numPr>
          <w:ilvl w:val="0"/>
          <w:numId w:val="64"/>
        </w:numPr>
        <w:pBdr>
          <w:top w:val="nil"/>
          <w:left w:val="nil"/>
          <w:bottom w:val="nil"/>
          <w:right w:val="nil"/>
          <w:between w:val="nil"/>
        </w:pBdr>
        <w:tabs>
          <w:tab w:val="left" w:pos="1246"/>
        </w:tabs>
        <w:spacing w:line="240" w:lineRule="auto"/>
        <w:ind w:left="0" w:hanging="2"/>
        <w:rPr>
          <w:color w:val="000000"/>
        </w:rPr>
      </w:pPr>
      <w:r>
        <w:rPr>
          <w:color w:val="000000"/>
        </w:rPr>
        <w:t>Kairėje nurodomas bendras veiksnys – tai, kas vienija visas objektų ar idėjų poras.</w:t>
      </w:r>
    </w:p>
    <w:p w:rsidR="000B544B" w:rsidRDefault="009A31CE">
      <w:pPr>
        <w:widowControl w:val="0"/>
        <w:numPr>
          <w:ilvl w:val="0"/>
          <w:numId w:val="64"/>
        </w:numPr>
        <w:pBdr>
          <w:top w:val="nil"/>
          <w:left w:val="nil"/>
          <w:bottom w:val="nil"/>
          <w:right w:val="nil"/>
          <w:between w:val="nil"/>
        </w:pBdr>
        <w:tabs>
          <w:tab w:val="left" w:pos="1246"/>
        </w:tabs>
        <w:spacing w:line="240" w:lineRule="auto"/>
        <w:ind w:left="0" w:hanging="2"/>
        <w:rPr>
          <w:color w:val="000000"/>
        </w:rPr>
      </w:pPr>
      <w:r>
        <w:rPr>
          <w:color w:val="000000"/>
        </w:rPr>
        <w:t>Poros išdėstytos taip: viena po “tiltu”, o kita virš jo.</w:t>
      </w:r>
    </w:p>
    <w:p w:rsidR="000B544B" w:rsidRDefault="009A31CE">
      <w:pPr>
        <w:widowControl w:val="0"/>
        <w:numPr>
          <w:ilvl w:val="0"/>
          <w:numId w:val="64"/>
        </w:numPr>
        <w:pBdr>
          <w:top w:val="nil"/>
          <w:left w:val="nil"/>
          <w:bottom w:val="nil"/>
          <w:right w:val="nil"/>
          <w:between w:val="nil"/>
        </w:pBdr>
        <w:tabs>
          <w:tab w:val="left" w:pos="1246"/>
        </w:tabs>
        <w:spacing w:line="240" w:lineRule="auto"/>
        <w:ind w:left="0" w:hanging="2"/>
        <w:rPr>
          <w:color w:val="000000"/>
        </w:rPr>
      </w:pPr>
      <w:r>
        <w:rPr>
          <w:color w:val="000000"/>
        </w:rPr>
        <w:t>Tarp porų yra apverstos V raidės formos išnaša, kurioje parašyta “kaip”. Tai reiškia “taip pat kaip ir…”</w:t>
      </w:r>
    </w:p>
    <w:p w:rsidR="000B544B" w:rsidRDefault="009A31CE">
      <w:pPr>
        <w:widowControl w:val="0"/>
        <w:numPr>
          <w:ilvl w:val="0"/>
          <w:numId w:val="64"/>
        </w:numPr>
        <w:pBdr>
          <w:top w:val="nil"/>
          <w:left w:val="nil"/>
          <w:bottom w:val="nil"/>
          <w:right w:val="nil"/>
          <w:between w:val="nil"/>
        </w:pBdr>
        <w:tabs>
          <w:tab w:val="left" w:pos="1246"/>
        </w:tabs>
        <w:spacing w:line="259" w:lineRule="auto"/>
        <w:ind w:left="0" w:right="185" w:hanging="2"/>
        <w:rPr>
          <w:color w:val="000000"/>
        </w:rPr>
      </w:pPr>
      <w:r>
        <w:rPr>
          <w:color w:val="000000"/>
        </w:rPr>
        <w:t xml:space="preserve">Rezultatai turėtų leisti sudaryti pilnus, logiškus sakinius, pvz.: “Pirštas yra rankos dalis, taip pat, kaip ir </w:t>
      </w:r>
      <w:proofErr w:type="spellStart"/>
      <w:r>
        <w:rPr>
          <w:color w:val="000000"/>
        </w:rPr>
        <w:t>ir</w:t>
      </w:r>
      <w:proofErr w:type="spellEnd"/>
      <w:r>
        <w:rPr>
          <w:color w:val="000000"/>
        </w:rPr>
        <w:t xml:space="preserve"> ratlankis yra rato dalis, taip pat, kaip ir vagonas yra traukinio dalis…”</w:t>
      </w:r>
    </w:p>
    <w:p w:rsidR="000B544B" w:rsidRDefault="000B544B">
      <w:pPr>
        <w:widowControl w:val="0"/>
        <w:pBdr>
          <w:top w:val="nil"/>
          <w:left w:val="nil"/>
          <w:bottom w:val="nil"/>
          <w:right w:val="nil"/>
          <w:between w:val="nil"/>
        </w:pBdr>
        <w:spacing w:line="240" w:lineRule="auto"/>
        <w:ind w:left="1" w:hanging="3"/>
        <w:rPr>
          <w:color w:val="000000"/>
          <w:sz w:val="26"/>
          <w:szCs w:val="26"/>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Raktiniai žodžiai: nustatyti bendrą veiksnį, atspėti  taisyklę, interpretuoti simbolius, suvienodinti; metafora, alegorija, santykis.</w:t>
      </w:r>
    </w:p>
    <w:p w:rsidR="000B544B" w:rsidRDefault="009A31CE">
      <w:pPr>
        <w:widowControl w:val="0"/>
        <w:pBdr>
          <w:top w:val="nil"/>
          <w:left w:val="nil"/>
          <w:bottom w:val="nil"/>
          <w:right w:val="nil"/>
          <w:between w:val="nil"/>
        </w:pBdr>
        <w:spacing w:before="22" w:line="259" w:lineRule="auto"/>
        <w:ind w:left="0" w:hanging="2"/>
        <w:rPr>
          <w:color w:val="000000"/>
        </w:rPr>
      </w:pPr>
      <w:r>
        <w:rPr>
          <w:color w:val="000000"/>
        </w:rPr>
        <w:t>Pavyzdžiai: autorius/kūrinys, profesijos/daiktai, metų laikai /mėnesiai, kelio ženklai ir jų grupės, abėcėlės raidės/paveikslėliai, veikėjas ir knygos pavadinimas, valstybės ir sostinės, augalai ir jų  vaisiai/ sėklos ir panašiai.</w:t>
      </w:r>
    </w:p>
    <w:p w:rsidR="000B544B" w:rsidRDefault="000B544B">
      <w:pPr>
        <w:widowControl w:val="0"/>
        <w:pBdr>
          <w:top w:val="nil"/>
          <w:left w:val="nil"/>
          <w:bottom w:val="nil"/>
          <w:right w:val="nil"/>
          <w:between w:val="nil"/>
        </w:pBdr>
        <w:spacing w:before="22" w:line="259" w:lineRule="auto"/>
        <w:ind w:left="0" w:hanging="2"/>
        <w:rPr>
          <w:color w:val="000000"/>
        </w:rPr>
      </w:pPr>
    </w:p>
    <w:p w:rsidR="009A31CE" w:rsidRDefault="009A31CE">
      <w:pPr>
        <w:widowControl w:val="0"/>
        <w:pBdr>
          <w:top w:val="nil"/>
          <w:left w:val="nil"/>
          <w:bottom w:val="nil"/>
          <w:right w:val="nil"/>
          <w:between w:val="nil"/>
        </w:pBdr>
        <w:spacing w:before="22" w:line="259" w:lineRule="auto"/>
        <w:ind w:left="0" w:hanging="2"/>
        <w:rPr>
          <w:color w:val="000000"/>
        </w:rPr>
      </w:pPr>
    </w:p>
    <w:p w:rsidR="000B544B" w:rsidRDefault="009A31CE">
      <w:pPr>
        <w:widowControl w:val="0"/>
        <w:pBdr>
          <w:top w:val="nil"/>
          <w:left w:val="nil"/>
          <w:bottom w:val="nil"/>
          <w:right w:val="nil"/>
          <w:between w:val="nil"/>
        </w:pBdr>
        <w:spacing w:before="22" w:line="259" w:lineRule="auto"/>
        <w:ind w:left="0" w:hanging="2"/>
        <w:rPr>
          <w:color w:val="000000"/>
        </w:rPr>
      </w:pPr>
      <w:r>
        <w:rPr>
          <w:b/>
          <w:color w:val="000000"/>
        </w:rPr>
        <w:t>6.2. E. de BONO ŠEŠIOS MĄSTYMO KEPURĖS</w:t>
      </w:r>
    </w:p>
    <w:p w:rsidR="000B544B" w:rsidRDefault="009A31CE">
      <w:pPr>
        <w:widowControl w:val="0"/>
        <w:pBdr>
          <w:top w:val="nil"/>
          <w:left w:val="nil"/>
          <w:bottom w:val="nil"/>
          <w:right w:val="nil"/>
          <w:between w:val="nil"/>
        </w:pBdr>
        <w:spacing w:before="177" w:line="259" w:lineRule="auto"/>
        <w:ind w:left="0" w:right="187" w:hanging="2"/>
        <w:jc w:val="both"/>
        <w:rPr>
          <w:color w:val="000000"/>
        </w:rPr>
      </w:pPr>
      <w:r>
        <w:rPr>
          <w:color w:val="000000"/>
        </w:rPr>
        <w:t>„Šešių mąstymo kepurių“ metodas numato šešias skirtingas mąstymo kryptis (faktai, emocijos, geranoriškumas, atsargumas, kūrybiškumas ir mąstymo proceso kontrolė), jas susiejant su spalvotomis kepurėmis. Kepurė kaip simbolis nurodo vaidmenį ir reiškia žmonių elgesio taisykles. Metodo esmę sudaro paralelinis mąstymas , kai visi dalyviai vienu metu dėvi vienodos spalvos „kepurę“, t. y. stengiasi atlikti vieną veiksmą: susikaupia prie informacijos (baltoji kepurė), stengiasi numatyti pavojus (juodoji kepurė), generuoja naujas idėjas (žalioji kepurė), išsako jausmus (raudonoji kepurė) ir pan. „Kepurės“ gali būti naudojamos po vieną arba sudaroma tam tikra jų seka.</w:t>
      </w:r>
    </w:p>
    <w:p w:rsidR="000B544B" w:rsidRDefault="000B544B">
      <w:pPr>
        <w:widowControl w:val="0"/>
        <w:pBdr>
          <w:top w:val="nil"/>
          <w:left w:val="nil"/>
          <w:bottom w:val="nil"/>
          <w:right w:val="nil"/>
          <w:between w:val="nil"/>
        </w:pBdr>
        <w:spacing w:before="4" w:line="240" w:lineRule="auto"/>
        <w:rPr>
          <w:color w:val="000000"/>
          <w:sz w:val="14"/>
          <w:szCs w:val="14"/>
        </w:rPr>
      </w:pPr>
    </w:p>
    <w:tbl>
      <w:tblPr>
        <w:tblStyle w:val="a1"/>
        <w:tblW w:w="1513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7088"/>
        <w:gridCol w:w="4253"/>
      </w:tblGrid>
      <w:tr w:rsidR="000B544B">
        <w:trPr>
          <w:trHeight w:val="551"/>
        </w:trPr>
        <w:tc>
          <w:tcPr>
            <w:tcW w:w="3795" w:type="dxa"/>
            <w:shd w:val="clear" w:color="auto" w:fill="CCCCCC"/>
          </w:tcPr>
          <w:p w:rsidR="000B544B" w:rsidRDefault="009A31CE">
            <w:pPr>
              <w:widowControl w:val="0"/>
              <w:pBdr>
                <w:top w:val="nil"/>
                <w:left w:val="nil"/>
                <w:bottom w:val="nil"/>
                <w:right w:val="nil"/>
                <w:between w:val="nil"/>
              </w:pBdr>
              <w:spacing w:line="240" w:lineRule="auto"/>
              <w:ind w:left="0" w:right="365" w:hanging="2"/>
              <w:jc w:val="center"/>
              <w:rPr>
                <w:color w:val="000000"/>
              </w:rPr>
            </w:pPr>
            <w:r>
              <w:rPr>
                <w:b/>
                <w:color w:val="000000"/>
              </w:rPr>
              <w:t>Mąstymo kepurės</w:t>
            </w:r>
          </w:p>
        </w:tc>
        <w:tc>
          <w:tcPr>
            <w:tcW w:w="7088" w:type="dxa"/>
            <w:shd w:val="clear" w:color="auto" w:fill="CCCCCC"/>
          </w:tcPr>
          <w:p w:rsidR="000B544B" w:rsidRDefault="009A31CE">
            <w:pPr>
              <w:widowControl w:val="0"/>
              <w:pBdr>
                <w:top w:val="nil"/>
                <w:left w:val="nil"/>
                <w:bottom w:val="nil"/>
                <w:right w:val="nil"/>
                <w:between w:val="nil"/>
              </w:pBdr>
              <w:spacing w:line="240" w:lineRule="auto"/>
              <w:ind w:left="0" w:right="844" w:hanging="2"/>
              <w:jc w:val="center"/>
              <w:rPr>
                <w:color w:val="000000"/>
              </w:rPr>
            </w:pPr>
            <w:r>
              <w:rPr>
                <w:b/>
                <w:color w:val="000000"/>
              </w:rPr>
              <w:t>Aprašymas</w:t>
            </w:r>
          </w:p>
        </w:tc>
        <w:tc>
          <w:tcPr>
            <w:tcW w:w="4253" w:type="dxa"/>
            <w:shd w:val="clear" w:color="auto" w:fill="CCCCCC"/>
          </w:tcPr>
          <w:p w:rsidR="000B544B" w:rsidRDefault="009A31CE">
            <w:pPr>
              <w:widowControl w:val="0"/>
              <w:pBdr>
                <w:top w:val="nil"/>
                <w:left w:val="nil"/>
                <w:bottom w:val="nil"/>
                <w:right w:val="nil"/>
                <w:between w:val="nil"/>
              </w:pBdr>
              <w:spacing w:line="240" w:lineRule="auto"/>
              <w:ind w:left="0" w:hanging="2"/>
              <w:rPr>
                <w:color w:val="000000"/>
              </w:rPr>
            </w:pPr>
            <w:r>
              <w:rPr>
                <w:b/>
                <w:color w:val="000000"/>
              </w:rPr>
              <w:t>Keliami klausimai</w:t>
            </w:r>
          </w:p>
        </w:tc>
      </w:tr>
      <w:tr w:rsidR="000B544B">
        <w:trPr>
          <w:trHeight w:val="2162"/>
        </w:trPr>
        <w:tc>
          <w:tcPr>
            <w:tcW w:w="3795" w:type="dxa"/>
          </w:tcPr>
          <w:p w:rsidR="000B544B" w:rsidRDefault="000B544B">
            <w:pPr>
              <w:widowControl w:val="0"/>
              <w:pBdr>
                <w:top w:val="nil"/>
                <w:left w:val="nil"/>
                <w:bottom w:val="nil"/>
                <w:right w:val="nil"/>
                <w:between w:val="nil"/>
              </w:pBdr>
              <w:spacing w:before="4" w:line="240" w:lineRule="auto"/>
              <w:rPr>
                <w:color w:val="000000"/>
                <w:sz w:val="6"/>
                <w:szCs w:val="6"/>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9A31CE" w:rsidP="009A31CE">
            <w:pPr>
              <w:widowControl w:val="0"/>
              <w:pBdr>
                <w:top w:val="nil"/>
                <w:left w:val="nil"/>
                <w:bottom w:val="nil"/>
                <w:right w:val="nil"/>
                <w:between w:val="nil"/>
              </w:pBdr>
              <w:spacing w:line="240" w:lineRule="auto"/>
              <w:ind w:leftChars="0" w:left="0" w:right="362" w:firstLineChars="0" w:firstLine="0"/>
              <w:rPr>
                <w:color w:val="000000"/>
              </w:rPr>
            </w:pPr>
            <w:r>
              <w:rPr>
                <w:noProof/>
                <w:lang w:eastAsia="lt-LT"/>
              </w:rPr>
              <mc:AlternateContent>
                <mc:Choice Requires="wpg">
                  <w:drawing>
                    <wp:anchor distT="0" distB="0" distL="114300" distR="114300" simplePos="0" relativeHeight="251676672" behindDoc="0" locked="0" layoutInCell="1" hidden="0" allowOverlap="1" wp14:anchorId="09A8C399" wp14:editId="2A6470CB">
                      <wp:simplePos x="0" y="0"/>
                      <wp:positionH relativeFrom="column">
                        <wp:posOffset>971550</wp:posOffset>
                      </wp:positionH>
                      <wp:positionV relativeFrom="paragraph">
                        <wp:posOffset>177800</wp:posOffset>
                      </wp:positionV>
                      <wp:extent cx="1444613" cy="1270350"/>
                      <wp:effectExtent l="0" t="0" r="0" b="0"/>
                      <wp:wrapNone/>
                      <wp:docPr id="1051" name="Group 1051"/>
                      <wp:cNvGraphicFramePr/>
                      <a:graphic xmlns:a="http://schemas.openxmlformats.org/drawingml/2006/main">
                        <a:graphicData uri="http://schemas.microsoft.com/office/word/2010/wordprocessingGroup">
                          <wpg:wgp>
                            <wpg:cNvGrpSpPr/>
                            <wpg:grpSpPr>
                              <a:xfrm>
                                <a:off x="0" y="0"/>
                                <a:ext cx="1444613" cy="1270350"/>
                                <a:chOff x="4760530" y="3396143"/>
                                <a:chExt cx="1444625" cy="1269365"/>
                              </a:xfrm>
                            </wpg:grpSpPr>
                            <wpg:grpSp>
                              <wpg:cNvPr id="6" name="Group 6"/>
                              <wpg:cNvGrpSpPr/>
                              <wpg:grpSpPr>
                                <a:xfrm>
                                  <a:off x="4760530" y="3396143"/>
                                  <a:ext cx="1444625" cy="1269365"/>
                                  <a:chOff x="0" y="20"/>
                                  <a:chExt cx="2275" cy="1999"/>
                                </a:xfrm>
                              </wpg:grpSpPr>
                              <wps:wsp>
                                <wps:cNvPr id="7" name="Rectangle 7"/>
                                <wps:cNvSpPr/>
                                <wps:spPr>
                                  <a:xfrm>
                                    <a:off x="450" y="794"/>
                                    <a:ext cx="1825" cy="1225"/>
                                  </a:xfrm>
                                  <a:prstGeom prst="rect">
                                    <a:avLst/>
                                  </a:prstGeom>
                                  <a:noFill/>
                                  <a:ln>
                                    <a:noFill/>
                                  </a:ln>
                                </wps:spPr>
                                <wps:txbx>
                                  <w:txbxContent>
                                    <w:p w:rsidR="00523057" w:rsidRDefault="00523057">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63" name="Shape 63"/>
                                  <pic:cNvPicPr preferRelativeResize="0"/>
                                </pic:nvPicPr>
                                <pic:blipFill rotWithShape="1">
                                  <a:blip r:embed="rId39">
                                    <a:alphaModFix/>
                                  </a:blip>
                                  <a:srcRect/>
                                  <a:stretch/>
                                </pic:blipFill>
                                <pic:spPr>
                                  <a:xfrm>
                                    <a:off x="0" y="394"/>
                                    <a:ext cx="1844" cy="854"/>
                                  </a:xfrm>
                                  <a:prstGeom prst="rect">
                                    <a:avLst/>
                                  </a:prstGeom>
                                  <a:noFill/>
                                  <a:ln>
                                    <a:noFill/>
                                  </a:ln>
                                </pic:spPr>
                              </pic:pic>
                              <pic:pic xmlns:pic="http://schemas.openxmlformats.org/drawingml/2006/picture">
                                <pic:nvPicPr>
                                  <pic:cNvPr id="64" name="Shape 64"/>
                                  <pic:cNvPicPr preferRelativeResize="0"/>
                                </pic:nvPicPr>
                                <pic:blipFill rotWithShape="1">
                                  <a:blip r:embed="rId40">
                                    <a:alphaModFix/>
                                  </a:blip>
                                  <a:srcRect/>
                                  <a:stretch/>
                                </pic:blipFill>
                                <pic:spPr>
                                  <a:xfrm>
                                    <a:off x="306" y="20"/>
                                    <a:ext cx="1181" cy="883"/>
                                  </a:xfrm>
                                  <a:prstGeom prst="rect">
                                    <a:avLst/>
                                  </a:prstGeom>
                                  <a:noFill/>
                                  <a:ln>
                                    <a:noFill/>
                                  </a:ln>
                                </pic:spPr>
                              </pic:pic>
                              <wps:wsp>
                                <wps:cNvPr id="8" name="Freeform 8"/>
                                <wps:cNvSpPr/>
                                <wps:spPr>
                                  <a:xfrm>
                                    <a:off x="306" y="20"/>
                                    <a:ext cx="1181" cy="883"/>
                                  </a:xfrm>
                                  <a:custGeom>
                                    <a:avLst/>
                                    <a:gdLst/>
                                    <a:ahLst/>
                                    <a:cxnLst/>
                                    <a:rect l="l" t="t" r="r" b="b"/>
                                    <a:pathLst>
                                      <a:path w="1181" h="883" extrusionOk="0">
                                        <a:moveTo>
                                          <a:pt x="8" y="726"/>
                                        </a:moveTo>
                                        <a:lnTo>
                                          <a:pt x="0" y="684"/>
                                        </a:lnTo>
                                        <a:lnTo>
                                          <a:pt x="2" y="618"/>
                                        </a:lnTo>
                                        <a:lnTo>
                                          <a:pt x="11" y="536"/>
                                        </a:lnTo>
                                        <a:lnTo>
                                          <a:pt x="26" y="444"/>
                                        </a:lnTo>
                                        <a:lnTo>
                                          <a:pt x="44" y="349"/>
                                        </a:lnTo>
                                        <a:lnTo>
                                          <a:pt x="65" y="256"/>
                                        </a:lnTo>
                                        <a:lnTo>
                                          <a:pt x="87" y="173"/>
                                        </a:lnTo>
                                        <a:lnTo>
                                          <a:pt x="107" y="106"/>
                                        </a:lnTo>
                                        <a:lnTo>
                                          <a:pt x="125" y="62"/>
                                        </a:lnTo>
                                        <a:lnTo>
                                          <a:pt x="228" y="64"/>
                                        </a:lnTo>
                                        <a:lnTo>
                                          <a:pt x="322" y="58"/>
                                        </a:lnTo>
                                        <a:lnTo>
                                          <a:pt x="408" y="47"/>
                                        </a:lnTo>
                                        <a:lnTo>
                                          <a:pt x="486" y="33"/>
                                        </a:lnTo>
                                        <a:lnTo>
                                          <a:pt x="559" y="19"/>
                                        </a:lnTo>
                                        <a:lnTo>
                                          <a:pt x="626" y="7"/>
                                        </a:lnTo>
                                        <a:lnTo>
                                          <a:pt x="689" y="0"/>
                                        </a:lnTo>
                                        <a:lnTo>
                                          <a:pt x="750" y="1"/>
                                        </a:lnTo>
                                        <a:lnTo>
                                          <a:pt x="809" y="12"/>
                                        </a:lnTo>
                                        <a:lnTo>
                                          <a:pt x="867" y="35"/>
                                        </a:lnTo>
                                        <a:lnTo>
                                          <a:pt x="925" y="74"/>
                                        </a:lnTo>
                                        <a:lnTo>
                                          <a:pt x="979" y="128"/>
                                        </a:lnTo>
                                        <a:lnTo>
                                          <a:pt x="1028" y="192"/>
                                        </a:lnTo>
                                        <a:lnTo>
                                          <a:pt x="1073" y="264"/>
                                        </a:lnTo>
                                        <a:lnTo>
                                          <a:pt x="1111" y="340"/>
                                        </a:lnTo>
                                        <a:lnTo>
                                          <a:pt x="1142" y="418"/>
                                        </a:lnTo>
                                        <a:lnTo>
                                          <a:pt x="1165" y="493"/>
                                        </a:lnTo>
                                        <a:lnTo>
                                          <a:pt x="1178" y="563"/>
                                        </a:lnTo>
                                        <a:lnTo>
                                          <a:pt x="1181" y="625"/>
                                        </a:lnTo>
                                        <a:lnTo>
                                          <a:pt x="1173" y="674"/>
                                        </a:lnTo>
                                        <a:lnTo>
                                          <a:pt x="1102" y="757"/>
                                        </a:lnTo>
                                        <a:lnTo>
                                          <a:pt x="1042" y="789"/>
                                        </a:lnTo>
                                        <a:lnTo>
                                          <a:pt x="972" y="816"/>
                                        </a:lnTo>
                                        <a:lnTo>
                                          <a:pt x="894" y="839"/>
                                        </a:lnTo>
                                        <a:lnTo>
                                          <a:pt x="812" y="856"/>
                                        </a:lnTo>
                                        <a:lnTo>
                                          <a:pt x="731" y="869"/>
                                        </a:lnTo>
                                        <a:lnTo>
                                          <a:pt x="653" y="878"/>
                                        </a:lnTo>
                                        <a:lnTo>
                                          <a:pt x="583" y="882"/>
                                        </a:lnTo>
                                        <a:lnTo>
                                          <a:pt x="504" y="882"/>
                                        </a:lnTo>
                                        <a:lnTo>
                                          <a:pt x="417" y="874"/>
                                        </a:lnTo>
                                        <a:lnTo>
                                          <a:pt x="326" y="860"/>
                                        </a:lnTo>
                                        <a:lnTo>
                                          <a:pt x="237" y="840"/>
                                        </a:lnTo>
                                        <a:lnTo>
                                          <a:pt x="155" y="816"/>
                                        </a:lnTo>
                                        <a:lnTo>
                                          <a:pt x="86" y="789"/>
                                        </a:lnTo>
                                        <a:lnTo>
                                          <a:pt x="35" y="758"/>
                                        </a:lnTo>
                                        <a:lnTo>
                                          <a:pt x="8" y="726"/>
                                        </a:lnTo>
                                        <a:close/>
                                      </a:path>
                                    </a:pathLst>
                                  </a:custGeom>
                                  <a:noFill/>
                                  <a:ln w="25400" cap="flat" cmpd="sng">
                                    <a:solidFill>
                                      <a:srgbClr val="252525"/>
                                    </a:solidFill>
                                    <a:prstDash val="solid"/>
                                    <a:round/>
                                    <a:headEnd type="none" w="sm" len="sm"/>
                                    <a:tailEnd type="none" w="sm" len="sm"/>
                                  </a:ln>
                                </wps:spPr>
                                <wps:bodyPr spcFirstLastPara="1" wrap="square" lIns="91425" tIns="91425" rIns="91425" bIns="91425" anchor="ctr" anchorCtr="0">
                                  <a:noAutofit/>
                                </wps:bodyPr>
                              </wps:wsp>
                              <wps:wsp>
                                <wps:cNvPr id="9" name="Freeform 9"/>
                                <wps:cNvSpPr/>
                                <wps:spPr>
                                  <a:xfrm>
                                    <a:off x="305" y="534"/>
                                    <a:ext cx="1183" cy="369"/>
                                  </a:xfrm>
                                  <a:custGeom>
                                    <a:avLst/>
                                    <a:gdLst/>
                                    <a:ahLst/>
                                    <a:cxnLst/>
                                    <a:rect l="l" t="t" r="r" b="b"/>
                                    <a:pathLst>
                                      <a:path w="1183" h="369" extrusionOk="0">
                                        <a:moveTo>
                                          <a:pt x="1169" y="0"/>
                                        </a:moveTo>
                                        <a:lnTo>
                                          <a:pt x="1079" y="86"/>
                                        </a:lnTo>
                                        <a:lnTo>
                                          <a:pt x="1008" y="120"/>
                                        </a:lnTo>
                                        <a:lnTo>
                                          <a:pt x="925" y="146"/>
                                        </a:lnTo>
                                        <a:lnTo>
                                          <a:pt x="836" y="167"/>
                                        </a:lnTo>
                                        <a:lnTo>
                                          <a:pt x="747" y="183"/>
                                        </a:lnTo>
                                        <a:lnTo>
                                          <a:pt x="661" y="193"/>
                                        </a:lnTo>
                                        <a:lnTo>
                                          <a:pt x="583" y="198"/>
                                        </a:lnTo>
                                        <a:lnTo>
                                          <a:pt x="505" y="198"/>
                                        </a:lnTo>
                                        <a:lnTo>
                                          <a:pt x="417" y="190"/>
                                        </a:lnTo>
                                        <a:lnTo>
                                          <a:pt x="327" y="176"/>
                                        </a:lnTo>
                                        <a:lnTo>
                                          <a:pt x="238" y="156"/>
                                        </a:lnTo>
                                        <a:lnTo>
                                          <a:pt x="156" y="132"/>
                                        </a:lnTo>
                                        <a:lnTo>
                                          <a:pt x="87" y="105"/>
                                        </a:lnTo>
                                        <a:lnTo>
                                          <a:pt x="8" y="43"/>
                                        </a:lnTo>
                                        <a:lnTo>
                                          <a:pt x="2" y="99"/>
                                        </a:lnTo>
                                        <a:lnTo>
                                          <a:pt x="0" y="147"/>
                                        </a:lnTo>
                                        <a:lnTo>
                                          <a:pt x="2" y="186"/>
                                        </a:lnTo>
                                        <a:lnTo>
                                          <a:pt x="8" y="212"/>
                                        </a:lnTo>
                                        <a:lnTo>
                                          <a:pt x="86" y="275"/>
                                        </a:lnTo>
                                        <a:lnTo>
                                          <a:pt x="155" y="302"/>
                                        </a:lnTo>
                                        <a:lnTo>
                                          <a:pt x="237" y="326"/>
                                        </a:lnTo>
                                        <a:lnTo>
                                          <a:pt x="326" y="346"/>
                                        </a:lnTo>
                                        <a:lnTo>
                                          <a:pt x="417" y="360"/>
                                        </a:lnTo>
                                        <a:lnTo>
                                          <a:pt x="504" y="368"/>
                                        </a:lnTo>
                                        <a:lnTo>
                                          <a:pt x="583" y="369"/>
                                        </a:lnTo>
                                        <a:lnTo>
                                          <a:pt x="653" y="364"/>
                                        </a:lnTo>
                                        <a:lnTo>
                                          <a:pt x="731" y="355"/>
                                        </a:lnTo>
                                        <a:lnTo>
                                          <a:pt x="812" y="342"/>
                                        </a:lnTo>
                                        <a:lnTo>
                                          <a:pt x="894" y="325"/>
                                        </a:lnTo>
                                        <a:lnTo>
                                          <a:pt x="972" y="303"/>
                                        </a:lnTo>
                                        <a:lnTo>
                                          <a:pt x="1043" y="275"/>
                                        </a:lnTo>
                                        <a:lnTo>
                                          <a:pt x="1103" y="243"/>
                                        </a:lnTo>
                                        <a:lnTo>
                                          <a:pt x="1174" y="160"/>
                                        </a:lnTo>
                                        <a:lnTo>
                                          <a:pt x="1182" y="89"/>
                                        </a:lnTo>
                                        <a:lnTo>
                                          <a:pt x="1178" y="46"/>
                                        </a:lnTo>
                                        <a:lnTo>
                                          <a:pt x="1169" y="0"/>
                                        </a:lnTo>
                                        <a:close/>
                                      </a:path>
                                    </a:pathLst>
                                  </a:custGeom>
                                  <a:solidFill>
                                    <a:srgbClr val="0D0D0D"/>
                                  </a:solidFill>
                                  <a:ln>
                                    <a:noFill/>
                                  </a:ln>
                                </wps:spPr>
                                <wps:bodyPr spcFirstLastPara="1" wrap="square" lIns="91425" tIns="91425" rIns="91425" bIns="91425" anchor="ctr" anchorCtr="0">
                                  <a:noAutofit/>
                                </wps:bodyPr>
                              </wps:wsp>
                              <wps:wsp>
                                <wps:cNvPr id="10" name="Freeform 10"/>
                                <wps:cNvSpPr/>
                                <wps:spPr>
                                  <a:xfrm>
                                    <a:off x="305" y="534"/>
                                    <a:ext cx="1183" cy="369"/>
                                  </a:xfrm>
                                  <a:custGeom>
                                    <a:avLst/>
                                    <a:gdLst/>
                                    <a:ahLst/>
                                    <a:cxnLst/>
                                    <a:rect l="l" t="t" r="r" b="b"/>
                                    <a:pathLst>
                                      <a:path w="1183" h="369" extrusionOk="0">
                                        <a:moveTo>
                                          <a:pt x="1169" y="0"/>
                                        </a:moveTo>
                                        <a:lnTo>
                                          <a:pt x="1178" y="46"/>
                                        </a:lnTo>
                                        <a:lnTo>
                                          <a:pt x="1182" y="89"/>
                                        </a:lnTo>
                                        <a:lnTo>
                                          <a:pt x="1181" y="127"/>
                                        </a:lnTo>
                                        <a:lnTo>
                                          <a:pt x="1147" y="205"/>
                                        </a:lnTo>
                                        <a:lnTo>
                                          <a:pt x="1043" y="275"/>
                                        </a:lnTo>
                                        <a:lnTo>
                                          <a:pt x="972" y="303"/>
                                        </a:lnTo>
                                        <a:lnTo>
                                          <a:pt x="894" y="325"/>
                                        </a:lnTo>
                                        <a:lnTo>
                                          <a:pt x="812" y="342"/>
                                        </a:lnTo>
                                        <a:lnTo>
                                          <a:pt x="731" y="355"/>
                                        </a:lnTo>
                                        <a:lnTo>
                                          <a:pt x="653" y="364"/>
                                        </a:lnTo>
                                        <a:lnTo>
                                          <a:pt x="583" y="369"/>
                                        </a:lnTo>
                                        <a:lnTo>
                                          <a:pt x="504" y="368"/>
                                        </a:lnTo>
                                        <a:lnTo>
                                          <a:pt x="417" y="360"/>
                                        </a:lnTo>
                                        <a:lnTo>
                                          <a:pt x="326" y="346"/>
                                        </a:lnTo>
                                        <a:lnTo>
                                          <a:pt x="237" y="326"/>
                                        </a:lnTo>
                                        <a:lnTo>
                                          <a:pt x="155" y="302"/>
                                        </a:lnTo>
                                        <a:lnTo>
                                          <a:pt x="86" y="275"/>
                                        </a:lnTo>
                                        <a:lnTo>
                                          <a:pt x="8" y="212"/>
                                        </a:lnTo>
                                        <a:lnTo>
                                          <a:pt x="0" y="147"/>
                                        </a:lnTo>
                                        <a:lnTo>
                                          <a:pt x="2" y="99"/>
                                        </a:lnTo>
                                        <a:lnTo>
                                          <a:pt x="8" y="43"/>
                                        </a:lnTo>
                                        <a:lnTo>
                                          <a:pt x="36" y="75"/>
                                        </a:lnTo>
                                        <a:lnTo>
                                          <a:pt x="87" y="105"/>
                                        </a:lnTo>
                                        <a:lnTo>
                                          <a:pt x="156" y="132"/>
                                        </a:lnTo>
                                        <a:lnTo>
                                          <a:pt x="238" y="156"/>
                                        </a:lnTo>
                                        <a:lnTo>
                                          <a:pt x="327" y="176"/>
                                        </a:lnTo>
                                        <a:lnTo>
                                          <a:pt x="417" y="190"/>
                                        </a:lnTo>
                                        <a:lnTo>
                                          <a:pt x="505" y="198"/>
                                        </a:lnTo>
                                        <a:lnTo>
                                          <a:pt x="583" y="198"/>
                                        </a:lnTo>
                                        <a:lnTo>
                                          <a:pt x="661" y="193"/>
                                        </a:lnTo>
                                        <a:lnTo>
                                          <a:pt x="747" y="183"/>
                                        </a:lnTo>
                                        <a:lnTo>
                                          <a:pt x="836" y="167"/>
                                        </a:lnTo>
                                        <a:lnTo>
                                          <a:pt x="925" y="146"/>
                                        </a:lnTo>
                                        <a:lnTo>
                                          <a:pt x="1008" y="120"/>
                                        </a:lnTo>
                                        <a:lnTo>
                                          <a:pt x="1079" y="86"/>
                                        </a:lnTo>
                                        <a:lnTo>
                                          <a:pt x="1135" y="47"/>
                                        </a:lnTo>
                                        <a:lnTo>
                                          <a:pt x="1169" y="0"/>
                                        </a:lnTo>
                                        <a:close/>
                                      </a:path>
                                    </a:pathLst>
                                  </a:custGeom>
                                  <a:noFill/>
                                  <a:ln w="25400" cap="flat" cmpd="sng">
                                    <a:solidFill>
                                      <a:srgbClr val="0D0D0D"/>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68" name="Shape 68"/>
                                  <pic:cNvPicPr preferRelativeResize="0"/>
                                </pic:nvPicPr>
                                <pic:blipFill rotWithShape="1">
                                  <a:blip r:embed="rId41">
                                    <a:alphaModFix/>
                                  </a:blip>
                                  <a:srcRect/>
                                  <a:stretch/>
                                </pic:blipFill>
                                <pic:spPr>
                                  <a:xfrm>
                                    <a:off x="691" y="58"/>
                                    <a:ext cx="548" cy="154"/>
                                  </a:xfrm>
                                  <a:prstGeom prst="rect">
                                    <a:avLst/>
                                  </a:prstGeom>
                                  <a:noFill/>
                                  <a:ln>
                                    <a:noFill/>
                                  </a:ln>
                                </pic:spPr>
                              </pic:pic>
                              <pic:pic xmlns:pic="http://schemas.openxmlformats.org/drawingml/2006/picture">
                                <pic:nvPicPr>
                                  <pic:cNvPr id="69" name="Shape 69"/>
                                  <pic:cNvPicPr preferRelativeResize="0"/>
                                </pic:nvPicPr>
                                <pic:blipFill rotWithShape="1">
                                  <a:blip r:embed="rId42">
                                    <a:alphaModFix/>
                                  </a:blip>
                                  <a:srcRect/>
                                  <a:stretch/>
                                </pic:blipFill>
                                <pic:spPr>
                                  <a:xfrm>
                                    <a:off x="518" y="135"/>
                                    <a:ext cx="557" cy="184"/>
                                  </a:xfrm>
                                  <a:prstGeom prst="rect">
                                    <a:avLst/>
                                  </a:prstGeom>
                                  <a:noFill/>
                                  <a:ln>
                                    <a:noFill/>
                                  </a:ln>
                                </pic:spPr>
                              </pic:pic>
                              <pic:pic xmlns:pic="http://schemas.openxmlformats.org/drawingml/2006/picture">
                                <pic:nvPicPr>
                                  <pic:cNvPr id="70" name="Shape 70"/>
                                  <pic:cNvPicPr preferRelativeResize="0"/>
                                </pic:nvPicPr>
                                <pic:blipFill rotWithShape="1">
                                  <a:blip r:embed="rId43">
                                    <a:alphaModFix/>
                                  </a:blip>
                                  <a:srcRect/>
                                  <a:stretch/>
                                </pic:blipFill>
                                <pic:spPr>
                                  <a:xfrm>
                                    <a:off x="508" y="260"/>
                                    <a:ext cx="557" cy="251"/>
                                  </a:xfrm>
                                  <a:prstGeom prst="rect">
                                    <a:avLst/>
                                  </a:prstGeom>
                                  <a:noFill/>
                                  <a:ln>
                                    <a:noFill/>
                                  </a:ln>
                                </pic:spPr>
                              </pic:pic>
                              <pic:pic xmlns:pic="http://schemas.openxmlformats.org/drawingml/2006/picture">
                                <pic:nvPicPr>
                                  <pic:cNvPr id="71" name="Shape 71"/>
                                  <pic:cNvPicPr preferRelativeResize="0"/>
                                </pic:nvPicPr>
                                <pic:blipFill rotWithShape="1">
                                  <a:blip r:embed="rId44">
                                    <a:alphaModFix/>
                                  </a:blip>
                                  <a:srcRect/>
                                  <a:stretch/>
                                </pic:blipFill>
                                <pic:spPr>
                                  <a:xfrm>
                                    <a:off x="364" y="654"/>
                                    <a:ext cx="423" cy="23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9A8C399" id="Group 1051" o:spid="_x0000_s1034" style="position:absolute;margin-left:76.5pt;margin-top:14pt;width:113.75pt;height:100.05pt;z-index:251676672;mso-width-relative:margin;mso-height-relative:margin" coordorigin="47605,33961" coordsize="14446,1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">
                      <v:group id="Group 6" o:spid="_x0000_s1035" style="position:absolute;left:47605;top:33961;width:14446;height:12694" coordorigin=",20" coordsize="2275,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6" style="position:absolute;left:450;top:794;width:1825;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523057" w:rsidRDefault="00523057">
                                <w:pPr>
                                  <w:spacing w:line="240" w:lineRule="auto"/>
                                  <w:ind w:left="0" w:hanging="2"/>
                                </w:pPr>
                              </w:p>
                            </w:txbxContent>
                          </v:textbox>
                        </v:rect>
                        <v:shape id="Shape 63" o:spid="_x0000_s1037" type="#_x0000_t75" style="position:absolute;top:394;width:1844;height:8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">
                          <v:imagedata r:id="rId45" o:title=""/>
                        </v:shape>
                        <v:shape id="Shape 64" o:spid="_x0000_s1038" type="#_x0000_t75" style="position:absolute;left:306;top:20;width:1181;height:8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">
                          <v:imagedata r:id="rId46" o:title=""/>
                        </v:shape>
                        <v:shape id="Freeform 8" o:spid="_x0000_s1039" style="position:absolute;left:306;top:20;width:1181;height:883;visibility:visible;mso-wrap-style:square;v-text-anchor:middle" coordsize="118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" path="m8,726l,684,2,618r9,-82l26,444,44,349,65,256,87,173r20,-67l125,62r103,2l322,58,408,47,486,33,559,19,626,7,689,r61,1l809,12r58,23l925,74r54,54l1028,192r45,72l1111,340r31,78l1165,493r13,70l1181,625r-8,49l1102,757r-60,32l972,816r-78,23l812,856r-81,13l653,878r-70,4l504,882r-87,-8l326,860,237,840,155,816,86,789,35,758,8,726xe" filled="f" strokecolor="#252525" strokeweight="2pt">
                          <v:stroke startarrowwidth="narrow" startarrowlength="short" endarrowwidth="narrow" endarrowlength="short"/>
                          <v:path arrowok="t" o:extrusionok="f"/>
                        </v:shape>
                        <v:shape id="Freeform 9" o:spid="_x0000_s1040" style="position:absolute;left:305;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" path="m1169,r-90,86l1008,120r-83,26l836,167r-89,16l661,193r-78,5l505,198r-88,-8l327,176,238,156,156,132,87,105,8,43,2,99,,147r2,39l8,212r78,63l155,302r82,24l326,346r91,14l504,368r79,1l653,364r78,-9l812,342r82,-17l972,303r71,-28l1103,243r71,-83l1182,89r-4,-43l1169,xe" fillcolor="#0d0d0d" stroked="f">
                          <v:path arrowok="t" o:extrusionok="f"/>
                        </v:shape>
                        <v:shape id="Freeform 10" o:spid="_x0000_s1041" style="position:absolute;left:305;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" path="m1169,r9,46l1182,89r-1,38l1147,205r-104,70l972,303r-78,22l812,342r-81,13l653,364r-70,5l504,368r-87,-8l326,346,237,326,155,302,86,275,8,212,,147,2,99,8,43,36,75r51,30l156,132r82,24l327,176r90,14l505,198r78,l661,193r86,-10l836,167r89,-21l1008,120r71,-34l1135,47,1169,xe" filled="f" strokecolor="#0d0d0d" strokeweight="2pt">
                          <v:stroke startarrowwidth="narrow" startarrowlength="short" endarrowwidth="narrow" endarrowlength="short"/>
                          <v:path arrowok="t" o:extrusionok="f"/>
                        </v:shape>
                        <v:shape id="Shape 68" o:spid="_x0000_s1042" type="#_x0000_t75" style="position:absolute;left:691;top:58;width:548;height: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">
                          <v:imagedata r:id="rId47" o:title=""/>
                        </v:shape>
                        <v:shape id="Shape 69" o:spid="_x0000_s1043" type="#_x0000_t75" style="position:absolute;left:518;top:135;width:557;height:1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">
                          <v:imagedata r:id="rId48" o:title=""/>
                        </v:shape>
                        <v:shape id="Shape 70" o:spid="_x0000_s1044" type="#_x0000_t75" style="position:absolute;left:508;top:260;width:557;height:2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">
                          <v:imagedata r:id="rId49" o:title=""/>
                        </v:shape>
                        <v:shape id="Shape 71" o:spid="_x0000_s1045" type="#_x0000_t75" style="position:absolute;left:364;top:654;width:423;height:2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">
                          <v:imagedata r:id="rId50" o:title=""/>
                        </v:shape>
                      </v:group>
                    </v:group>
                  </w:pict>
                </mc:Fallback>
              </mc:AlternateContent>
            </w:r>
            <w:r>
              <w:rPr>
                <w:b/>
                <w:color w:val="000000"/>
              </w:rPr>
              <w:t>FAKTAI</w:t>
            </w:r>
          </w:p>
        </w:tc>
        <w:tc>
          <w:tcPr>
            <w:tcW w:w="7088" w:type="dxa"/>
          </w:tcPr>
          <w:p w:rsidR="000B544B" w:rsidRDefault="009A31CE">
            <w:pPr>
              <w:widowControl w:val="0"/>
              <w:pBdr>
                <w:top w:val="nil"/>
                <w:left w:val="nil"/>
                <w:bottom w:val="nil"/>
                <w:right w:val="nil"/>
                <w:between w:val="nil"/>
              </w:pBdr>
              <w:spacing w:line="240" w:lineRule="auto"/>
              <w:ind w:left="0" w:right="844" w:hanging="2"/>
              <w:jc w:val="center"/>
              <w:rPr>
                <w:color w:val="000000"/>
              </w:rPr>
            </w:pPr>
            <w:r>
              <w:rPr>
                <w:b/>
                <w:color w:val="000000"/>
              </w:rPr>
              <w:t>Tai informacija ir klausimai</w:t>
            </w:r>
          </w:p>
          <w:p w:rsidR="000B544B" w:rsidRDefault="000B544B">
            <w:pPr>
              <w:widowControl w:val="0"/>
              <w:pBdr>
                <w:top w:val="nil"/>
                <w:left w:val="nil"/>
                <w:bottom w:val="nil"/>
                <w:right w:val="nil"/>
                <w:between w:val="nil"/>
              </w:pBdr>
              <w:spacing w:before="6"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130" w:hanging="2"/>
              <w:rPr>
                <w:color w:val="000000"/>
              </w:rPr>
            </w:pPr>
            <w:r>
              <w:rPr>
                <w:color w:val="000000"/>
              </w:rPr>
              <w:t>Du pagrindiniai baltosios kepurės panaudojimo būdai yra šie: mąstymo stimuliavimas ir mąstymo tikrinimas.</w:t>
            </w:r>
          </w:p>
        </w:tc>
        <w:tc>
          <w:tcPr>
            <w:tcW w:w="4253" w:type="dxa"/>
          </w:tcPr>
          <w:p w:rsidR="000B544B" w:rsidRDefault="000B544B">
            <w:pPr>
              <w:widowControl w:val="0"/>
              <w:pBdr>
                <w:top w:val="nil"/>
                <w:left w:val="nil"/>
                <w:bottom w:val="nil"/>
                <w:right w:val="nil"/>
                <w:between w:val="nil"/>
              </w:pBdr>
              <w:spacing w:before="5"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444" w:hanging="2"/>
              <w:rPr>
                <w:color w:val="000000"/>
              </w:rPr>
            </w:pPr>
            <w:r>
              <w:rPr>
                <w:color w:val="000000"/>
              </w:rPr>
              <w:t>Kokią informaciją mes turime? Kokios informacijos dar mums reikia? Kaip gausime tą informaciją, kurios mums reikia?</w:t>
            </w:r>
          </w:p>
        </w:tc>
      </w:tr>
      <w:tr w:rsidR="000B544B">
        <w:trPr>
          <w:trHeight w:val="2193"/>
        </w:trPr>
        <w:tc>
          <w:tcPr>
            <w:tcW w:w="3795" w:type="dxa"/>
          </w:tcPr>
          <w:p w:rsidR="000B544B" w:rsidRDefault="000B544B">
            <w:pPr>
              <w:widowControl w:val="0"/>
              <w:pBdr>
                <w:top w:val="nil"/>
                <w:left w:val="nil"/>
                <w:bottom w:val="nil"/>
                <w:right w:val="nil"/>
                <w:between w:val="nil"/>
              </w:pBdr>
              <w:spacing w:before="7" w:line="240" w:lineRule="auto"/>
              <w:rPr>
                <w:color w:val="000000"/>
                <w:sz w:val="6"/>
                <w:szCs w:val="6"/>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9A31CE" w:rsidP="009A31CE">
            <w:pPr>
              <w:widowControl w:val="0"/>
              <w:pBdr>
                <w:top w:val="nil"/>
                <w:left w:val="nil"/>
                <w:bottom w:val="nil"/>
                <w:right w:val="nil"/>
                <w:between w:val="nil"/>
              </w:pBdr>
              <w:spacing w:line="240" w:lineRule="auto"/>
              <w:ind w:leftChars="0" w:left="0" w:right="359" w:firstLineChars="0" w:firstLine="0"/>
              <w:rPr>
                <w:color w:val="000000"/>
              </w:rPr>
            </w:pPr>
            <w:r>
              <w:rPr>
                <w:noProof/>
                <w:lang w:eastAsia="lt-LT"/>
              </w:rPr>
              <mc:AlternateContent>
                <mc:Choice Requires="wpg">
                  <w:drawing>
                    <wp:anchor distT="0" distB="0" distL="114300" distR="114300" simplePos="0" relativeHeight="251677696" behindDoc="0" locked="0" layoutInCell="1" hidden="0" allowOverlap="1" wp14:anchorId="5A39503F" wp14:editId="63C871CD">
                      <wp:simplePos x="0" y="0"/>
                      <wp:positionH relativeFrom="column">
                        <wp:posOffset>1151527</wp:posOffset>
                      </wp:positionH>
                      <wp:positionV relativeFrom="paragraph">
                        <wp:posOffset>188595</wp:posOffset>
                      </wp:positionV>
                      <wp:extent cx="1993857" cy="1377941"/>
                      <wp:effectExtent l="0" t="0" r="0" b="0"/>
                      <wp:wrapNone/>
                      <wp:docPr id="1050" name="Group 1050"/>
                      <wp:cNvGraphicFramePr/>
                      <a:graphic xmlns:a="http://schemas.openxmlformats.org/drawingml/2006/main">
                        <a:graphicData uri="http://schemas.microsoft.com/office/word/2010/wordprocessingGroup">
                          <wpg:wgp>
                            <wpg:cNvGrpSpPr/>
                            <wpg:grpSpPr>
                              <a:xfrm>
                                <a:off x="0" y="0"/>
                                <a:ext cx="1993857" cy="1377941"/>
                                <a:chOff x="4776088" y="3396778"/>
                                <a:chExt cx="1993900" cy="1377950"/>
                              </a:xfrm>
                            </wpg:grpSpPr>
                            <wpg:grpSp>
                              <wpg:cNvPr id="11" name="Group 11"/>
                              <wpg:cNvGrpSpPr/>
                              <wpg:grpSpPr>
                                <a:xfrm>
                                  <a:off x="4776088" y="3396778"/>
                                  <a:ext cx="1993900" cy="1377950"/>
                                  <a:chOff x="20" y="20"/>
                                  <a:chExt cx="3140" cy="2170"/>
                                </a:xfrm>
                              </wpg:grpSpPr>
                              <wps:wsp>
                                <wps:cNvPr id="12" name="Rectangle 12"/>
                                <wps:cNvSpPr/>
                                <wps:spPr>
                                  <a:xfrm>
                                    <a:off x="1335" y="965"/>
                                    <a:ext cx="1825" cy="1225"/>
                                  </a:xfrm>
                                  <a:prstGeom prst="rect">
                                    <a:avLst/>
                                  </a:prstGeom>
                                  <a:noFill/>
                                  <a:ln>
                                    <a:noFill/>
                                  </a:ln>
                                </wps:spPr>
                                <wps:txbx>
                                  <w:txbxContent>
                                    <w:p w:rsidR="00523057" w:rsidRDefault="00523057">
                                      <w:pPr>
                                        <w:spacing w:line="240" w:lineRule="auto"/>
                                        <w:ind w:left="0" w:hanging="2"/>
                                      </w:pPr>
                                    </w:p>
                                  </w:txbxContent>
                                </wps:txbx>
                                <wps:bodyPr spcFirstLastPara="1" wrap="square" lIns="91425" tIns="91425" rIns="91425" bIns="91425" anchor="ctr" anchorCtr="0">
                                  <a:noAutofit/>
                                </wps:bodyPr>
                              </wps:wsp>
                              <wps:wsp>
                                <wps:cNvPr id="13" name="Freeform 13"/>
                                <wps:cNvSpPr/>
                                <wps:spPr>
                                  <a:xfrm>
                                    <a:off x="20" y="415"/>
                                    <a:ext cx="1795" cy="812"/>
                                  </a:xfrm>
                                  <a:custGeom>
                                    <a:avLst/>
                                    <a:gdLst/>
                                    <a:ahLst/>
                                    <a:cxnLst/>
                                    <a:rect l="l" t="t" r="r" b="b"/>
                                    <a:pathLst>
                                      <a:path w="1795" h="812" extrusionOk="0">
                                        <a:moveTo>
                                          <a:pt x="729" y="0"/>
                                        </a:moveTo>
                                        <a:lnTo>
                                          <a:pt x="631" y="4"/>
                                        </a:lnTo>
                                        <a:lnTo>
                                          <a:pt x="537" y="12"/>
                                        </a:lnTo>
                                        <a:lnTo>
                                          <a:pt x="449" y="25"/>
                                        </a:lnTo>
                                        <a:lnTo>
                                          <a:pt x="366" y="42"/>
                                        </a:lnTo>
                                        <a:lnTo>
                                          <a:pt x="290" y="64"/>
                                        </a:lnTo>
                                        <a:lnTo>
                                          <a:pt x="221" y="90"/>
                                        </a:lnTo>
                                        <a:lnTo>
                                          <a:pt x="160" y="120"/>
                                        </a:lnTo>
                                        <a:lnTo>
                                          <a:pt x="108" y="153"/>
                                        </a:lnTo>
                                        <a:lnTo>
                                          <a:pt x="33" y="230"/>
                                        </a:lnTo>
                                        <a:lnTo>
                                          <a:pt x="0" y="318"/>
                                        </a:lnTo>
                                        <a:lnTo>
                                          <a:pt x="2" y="365"/>
                                        </a:lnTo>
                                        <a:lnTo>
                                          <a:pt x="39" y="457"/>
                                        </a:lnTo>
                                        <a:lnTo>
                                          <a:pt x="119" y="544"/>
                                        </a:lnTo>
                                        <a:lnTo>
                                          <a:pt x="173" y="585"/>
                                        </a:lnTo>
                                        <a:lnTo>
                                          <a:pt x="235" y="624"/>
                                        </a:lnTo>
                                        <a:lnTo>
                                          <a:pt x="306" y="660"/>
                                        </a:lnTo>
                                        <a:lnTo>
                                          <a:pt x="383" y="693"/>
                                        </a:lnTo>
                                        <a:lnTo>
                                          <a:pt x="468" y="723"/>
                                        </a:lnTo>
                                        <a:lnTo>
                                          <a:pt x="558" y="750"/>
                                        </a:lnTo>
                                        <a:lnTo>
                                          <a:pt x="654" y="772"/>
                                        </a:lnTo>
                                        <a:lnTo>
                                          <a:pt x="754" y="789"/>
                                        </a:lnTo>
                                        <a:lnTo>
                                          <a:pt x="859" y="802"/>
                                        </a:lnTo>
                                        <a:lnTo>
                                          <a:pt x="963" y="810"/>
                                        </a:lnTo>
                                        <a:lnTo>
                                          <a:pt x="1065" y="812"/>
                                        </a:lnTo>
                                        <a:lnTo>
                                          <a:pt x="1163" y="809"/>
                                        </a:lnTo>
                                        <a:lnTo>
                                          <a:pt x="1257" y="801"/>
                                        </a:lnTo>
                                        <a:lnTo>
                                          <a:pt x="1345" y="788"/>
                                        </a:lnTo>
                                        <a:lnTo>
                                          <a:pt x="1428" y="770"/>
                                        </a:lnTo>
                                        <a:lnTo>
                                          <a:pt x="1504" y="748"/>
                                        </a:lnTo>
                                        <a:lnTo>
                                          <a:pt x="1573" y="722"/>
                                        </a:lnTo>
                                        <a:lnTo>
                                          <a:pt x="1634" y="693"/>
                                        </a:lnTo>
                                        <a:lnTo>
                                          <a:pt x="1686" y="659"/>
                                        </a:lnTo>
                                        <a:lnTo>
                                          <a:pt x="1762" y="583"/>
                                        </a:lnTo>
                                        <a:lnTo>
                                          <a:pt x="1795" y="494"/>
                                        </a:lnTo>
                                        <a:lnTo>
                                          <a:pt x="1793" y="447"/>
                                        </a:lnTo>
                                        <a:lnTo>
                                          <a:pt x="1755" y="355"/>
                                        </a:lnTo>
                                        <a:lnTo>
                                          <a:pt x="1676" y="268"/>
                                        </a:lnTo>
                                        <a:lnTo>
                                          <a:pt x="1622" y="227"/>
                                        </a:lnTo>
                                        <a:lnTo>
                                          <a:pt x="1559" y="188"/>
                                        </a:lnTo>
                                        <a:lnTo>
                                          <a:pt x="1489" y="152"/>
                                        </a:lnTo>
                                        <a:lnTo>
                                          <a:pt x="1411" y="119"/>
                                        </a:lnTo>
                                        <a:lnTo>
                                          <a:pt x="1327" y="89"/>
                                        </a:lnTo>
                                        <a:lnTo>
                                          <a:pt x="1236" y="63"/>
                                        </a:lnTo>
                                        <a:lnTo>
                                          <a:pt x="1141" y="41"/>
                                        </a:lnTo>
                                        <a:lnTo>
                                          <a:pt x="1040" y="23"/>
                                        </a:lnTo>
                                        <a:lnTo>
                                          <a:pt x="936" y="10"/>
                                        </a:lnTo>
                                        <a:lnTo>
                                          <a:pt x="831" y="2"/>
                                        </a:lnTo>
                                        <a:lnTo>
                                          <a:pt x="729" y="0"/>
                                        </a:lnTo>
                                        <a:close/>
                                      </a:path>
                                    </a:pathLst>
                                  </a:custGeom>
                                  <a:solidFill>
                                    <a:srgbClr val="E80D0D"/>
                                  </a:solidFill>
                                  <a:ln>
                                    <a:noFill/>
                                  </a:ln>
                                </wps:spPr>
                                <wps:bodyPr spcFirstLastPara="1" wrap="square" lIns="91425" tIns="91425" rIns="91425" bIns="91425" anchor="ctr" anchorCtr="0">
                                  <a:noAutofit/>
                                </wps:bodyPr>
                              </wps:wsp>
                              <wps:wsp>
                                <wps:cNvPr id="14" name="Freeform 14"/>
                                <wps:cNvSpPr/>
                                <wps:spPr>
                                  <a:xfrm>
                                    <a:off x="20" y="415"/>
                                    <a:ext cx="1795" cy="812"/>
                                  </a:xfrm>
                                  <a:custGeom>
                                    <a:avLst/>
                                    <a:gdLst/>
                                    <a:ahLst/>
                                    <a:cxnLst/>
                                    <a:rect l="l" t="t" r="r" b="b"/>
                                    <a:pathLst>
                                      <a:path w="1795" h="812" extrusionOk="0">
                                        <a:moveTo>
                                          <a:pt x="0" y="318"/>
                                        </a:moveTo>
                                        <a:lnTo>
                                          <a:pt x="33" y="230"/>
                                        </a:lnTo>
                                        <a:lnTo>
                                          <a:pt x="108" y="153"/>
                                        </a:lnTo>
                                        <a:lnTo>
                                          <a:pt x="160" y="120"/>
                                        </a:lnTo>
                                        <a:lnTo>
                                          <a:pt x="221" y="90"/>
                                        </a:lnTo>
                                        <a:lnTo>
                                          <a:pt x="290" y="64"/>
                                        </a:lnTo>
                                        <a:lnTo>
                                          <a:pt x="366" y="42"/>
                                        </a:lnTo>
                                        <a:lnTo>
                                          <a:pt x="449" y="25"/>
                                        </a:lnTo>
                                        <a:lnTo>
                                          <a:pt x="537" y="12"/>
                                        </a:lnTo>
                                        <a:lnTo>
                                          <a:pt x="631" y="4"/>
                                        </a:lnTo>
                                        <a:lnTo>
                                          <a:pt x="729" y="0"/>
                                        </a:lnTo>
                                        <a:lnTo>
                                          <a:pt x="831" y="2"/>
                                        </a:lnTo>
                                        <a:lnTo>
                                          <a:pt x="936" y="10"/>
                                        </a:lnTo>
                                        <a:lnTo>
                                          <a:pt x="1040" y="23"/>
                                        </a:lnTo>
                                        <a:lnTo>
                                          <a:pt x="1141" y="41"/>
                                        </a:lnTo>
                                        <a:lnTo>
                                          <a:pt x="1236" y="63"/>
                                        </a:lnTo>
                                        <a:lnTo>
                                          <a:pt x="1327" y="89"/>
                                        </a:lnTo>
                                        <a:lnTo>
                                          <a:pt x="1411" y="119"/>
                                        </a:lnTo>
                                        <a:lnTo>
                                          <a:pt x="1489" y="152"/>
                                        </a:lnTo>
                                        <a:lnTo>
                                          <a:pt x="1559" y="188"/>
                                        </a:lnTo>
                                        <a:lnTo>
                                          <a:pt x="1622" y="227"/>
                                        </a:lnTo>
                                        <a:lnTo>
                                          <a:pt x="1676" y="268"/>
                                        </a:lnTo>
                                        <a:lnTo>
                                          <a:pt x="1720" y="311"/>
                                        </a:lnTo>
                                        <a:lnTo>
                                          <a:pt x="1780" y="401"/>
                                        </a:lnTo>
                                        <a:lnTo>
                                          <a:pt x="1795" y="494"/>
                                        </a:lnTo>
                                        <a:lnTo>
                                          <a:pt x="1784" y="540"/>
                                        </a:lnTo>
                                        <a:lnTo>
                                          <a:pt x="1729" y="622"/>
                                        </a:lnTo>
                                        <a:lnTo>
                                          <a:pt x="1634" y="693"/>
                                        </a:lnTo>
                                        <a:lnTo>
                                          <a:pt x="1573" y="722"/>
                                        </a:lnTo>
                                        <a:lnTo>
                                          <a:pt x="1504" y="748"/>
                                        </a:lnTo>
                                        <a:lnTo>
                                          <a:pt x="1428" y="770"/>
                                        </a:lnTo>
                                        <a:lnTo>
                                          <a:pt x="1345" y="788"/>
                                        </a:lnTo>
                                        <a:lnTo>
                                          <a:pt x="1257" y="801"/>
                                        </a:lnTo>
                                        <a:lnTo>
                                          <a:pt x="1163" y="809"/>
                                        </a:lnTo>
                                        <a:lnTo>
                                          <a:pt x="1065" y="812"/>
                                        </a:lnTo>
                                        <a:lnTo>
                                          <a:pt x="963" y="810"/>
                                        </a:lnTo>
                                        <a:lnTo>
                                          <a:pt x="859" y="802"/>
                                        </a:lnTo>
                                        <a:lnTo>
                                          <a:pt x="754" y="789"/>
                                        </a:lnTo>
                                        <a:lnTo>
                                          <a:pt x="654" y="772"/>
                                        </a:lnTo>
                                        <a:lnTo>
                                          <a:pt x="558" y="750"/>
                                        </a:lnTo>
                                        <a:lnTo>
                                          <a:pt x="468" y="723"/>
                                        </a:lnTo>
                                        <a:lnTo>
                                          <a:pt x="383" y="693"/>
                                        </a:lnTo>
                                        <a:lnTo>
                                          <a:pt x="306" y="660"/>
                                        </a:lnTo>
                                        <a:lnTo>
                                          <a:pt x="235" y="624"/>
                                        </a:lnTo>
                                        <a:lnTo>
                                          <a:pt x="173" y="585"/>
                                        </a:lnTo>
                                        <a:lnTo>
                                          <a:pt x="119" y="544"/>
                                        </a:lnTo>
                                        <a:lnTo>
                                          <a:pt x="74" y="501"/>
                                        </a:lnTo>
                                        <a:lnTo>
                                          <a:pt x="15" y="411"/>
                                        </a:lnTo>
                                        <a:lnTo>
                                          <a:pt x="0" y="318"/>
                                        </a:lnTo>
                                        <a:close/>
                                      </a:path>
                                    </a:pathLst>
                                  </a:custGeom>
                                  <a:noFill/>
                                  <a:ln w="25400" cap="flat" cmpd="sng">
                                    <a:solidFill>
                                      <a:srgbClr val="252525"/>
                                    </a:solidFill>
                                    <a:prstDash val="solid"/>
                                    <a:round/>
                                    <a:headEnd type="none" w="sm" len="sm"/>
                                    <a:tailEnd type="none" w="sm" len="sm"/>
                                  </a:ln>
                                </wps:spPr>
                                <wps:bodyPr spcFirstLastPara="1" wrap="square" lIns="91425" tIns="91425" rIns="91425" bIns="91425" anchor="ctr" anchorCtr="0">
                                  <a:noAutofit/>
                                </wps:bodyPr>
                              </wps:wsp>
                              <wps:wsp>
                                <wps:cNvPr id="15" name="Freeform 15"/>
                                <wps:cNvSpPr/>
                                <wps:spPr>
                                  <a:xfrm>
                                    <a:off x="301" y="20"/>
                                    <a:ext cx="1181" cy="883"/>
                                  </a:xfrm>
                                  <a:custGeom>
                                    <a:avLst/>
                                    <a:gdLst/>
                                    <a:ahLst/>
                                    <a:cxnLst/>
                                    <a:rect l="l" t="t" r="r" b="b"/>
                                    <a:pathLst>
                                      <a:path w="1181" h="883" extrusionOk="0">
                                        <a:moveTo>
                                          <a:pt x="689" y="0"/>
                                        </a:moveTo>
                                        <a:lnTo>
                                          <a:pt x="626" y="7"/>
                                        </a:lnTo>
                                        <a:lnTo>
                                          <a:pt x="558" y="19"/>
                                        </a:lnTo>
                                        <a:lnTo>
                                          <a:pt x="486" y="33"/>
                                        </a:lnTo>
                                        <a:lnTo>
                                          <a:pt x="408" y="47"/>
                                        </a:lnTo>
                                        <a:lnTo>
                                          <a:pt x="322" y="58"/>
                                        </a:lnTo>
                                        <a:lnTo>
                                          <a:pt x="228" y="64"/>
                                        </a:lnTo>
                                        <a:lnTo>
                                          <a:pt x="125" y="62"/>
                                        </a:lnTo>
                                        <a:lnTo>
                                          <a:pt x="107" y="106"/>
                                        </a:lnTo>
                                        <a:lnTo>
                                          <a:pt x="86" y="173"/>
                                        </a:lnTo>
                                        <a:lnTo>
                                          <a:pt x="65" y="256"/>
                                        </a:lnTo>
                                        <a:lnTo>
                                          <a:pt x="44" y="349"/>
                                        </a:lnTo>
                                        <a:lnTo>
                                          <a:pt x="25" y="444"/>
                                        </a:lnTo>
                                        <a:lnTo>
                                          <a:pt x="11" y="536"/>
                                        </a:lnTo>
                                        <a:lnTo>
                                          <a:pt x="2" y="618"/>
                                        </a:lnTo>
                                        <a:lnTo>
                                          <a:pt x="0" y="684"/>
                                        </a:lnTo>
                                        <a:lnTo>
                                          <a:pt x="8" y="726"/>
                                        </a:lnTo>
                                        <a:lnTo>
                                          <a:pt x="86" y="788"/>
                                        </a:lnTo>
                                        <a:lnTo>
                                          <a:pt x="155" y="816"/>
                                        </a:lnTo>
                                        <a:lnTo>
                                          <a:pt x="236" y="840"/>
                                        </a:lnTo>
                                        <a:lnTo>
                                          <a:pt x="325" y="860"/>
                                        </a:lnTo>
                                        <a:lnTo>
                                          <a:pt x="416" y="874"/>
                                        </a:lnTo>
                                        <a:lnTo>
                                          <a:pt x="504" y="882"/>
                                        </a:lnTo>
                                        <a:lnTo>
                                          <a:pt x="583" y="882"/>
                                        </a:lnTo>
                                        <a:lnTo>
                                          <a:pt x="653" y="878"/>
                                        </a:lnTo>
                                        <a:lnTo>
                                          <a:pt x="730" y="869"/>
                                        </a:lnTo>
                                        <a:lnTo>
                                          <a:pt x="812" y="856"/>
                                        </a:lnTo>
                                        <a:lnTo>
                                          <a:pt x="893" y="839"/>
                                        </a:lnTo>
                                        <a:lnTo>
                                          <a:pt x="971" y="816"/>
                                        </a:lnTo>
                                        <a:lnTo>
                                          <a:pt x="1042" y="789"/>
                                        </a:lnTo>
                                        <a:lnTo>
                                          <a:pt x="1102" y="757"/>
                                        </a:lnTo>
                                        <a:lnTo>
                                          <a:pt x="1173" y="674"/>
                                        </a:lnTo>
                                        <a:lnTo>
                                          <a:pt x="1181" y="625"/>
                                        </a:lnTo>
                                        <a:lnTo>
                                          <a:pt x="1178" y="563"/>
                                        </a:lnTo>
                                        <a:lnTo>
                                          <a:pt x="1165" y="493"/>
                                        </a:lnTo>
                                        <a:lnTo>
                                          <a:pt x="1142" y="418"/>
                                        </a:lnTo>
                                        <a:lnTo>
                                          <a:pt x="1111" y="340"/>
                                        </a:lnTo>
                                        <a:lnTo>
                                          <a:pt x="1073" y="264"/>
                                        </a:lnTo>
                                        <a:lnTo>
                                          <a:pt x="1028" y="192"/>
                                        </a:lnTo>
                                        <a:lnTo>
                                          <a:pt x="978" y="128"/>
                                        </a:lnTo>
                                        <a:lnTo>
                                          <a:pt x="924" y="74"/>
                                        </a:lnTo>
                                        <a:lnTo>
                                          <a:pt x="867" y="35"/>
                                        </a:lnTo>
                                        <a:lnTo>
                                          <a:pt x="809" y="12"/>
                                        </a:lnTo>
                                        <a:lnTo>
                                          <a:pt x="750" y="1"/>
                                        </a:lnTo>
                                        <a:lnTo>
                                          <a:pt x="689" y="0"/>
                                        </a:lnTo>
                                        <a:close/>
                                      </a:path>
                                    </a:pathLst>
                                  </a:custGeom>
                                  <a:solidFill>
                                    <a:srgbClr val="E80D0D"/>
                                  </a:solidFill>
                                  <a:ln>
                                    <a:noFill/>
                                  </a:ln>
                                </wps:spPr>
                                <wps:bodyPr spcFirstLastPara="1" wrap="square" lIns="91425" tIns="91425" rIns="91425" bIns="91425" anchor="ctr" anchorCtr="0">
                                  <a:noAutofit/>
                                </wps:bodyPr>
                              </wps:wsp>
                              <wps:wsp>
                                <wps:cNvPr id="16" name="Freeform 16"/>
                                <wps:cNvSpPr/>
                                <wps:spPr>
                                  <a:xfrm>
                                    <a:off x="301" y="20"/>
                                    <a:ext cx="1181" cy="883"/>
                                  </a:xfrm>
                                  <a:custGeom>
                                    <a:avLst/>
                                    <a:gdLst/>
                                    <a:ahLst/>
                                    <a:cxnLst/>
                                    <a:rect l="l" t="t" r="r" b="b"/>
                                    <a:pathLst>
                                      <a:path w="1181" h="883" extrusionOk="0">
                                        <a:moveTo>
                                          <a:pt x="8" y="726"/>
                                        </a:moveTo>
                                        <a:lnTo>
                                          <a:pt x="0" y="684"/>
                                        </a:lnTo>
                                        <a:lnTo>
                                          <a:pt x="2" y="618"/>
                                        </a:lnTo>
                                        <a:lnTo>
                                          <a:pt x="11" y="536"/>
                                        </a:lnTo>
                                        <a:lnTo>
                                          <a:pt x="25" y="444"/>
                                        </a:lnTo>
                                        <a:lnTo>
                                          <a:pt x="44" y="349"/>
                                        </a:lnTo>
                                        <a:lnTo>
                                          <a:pt x="65" y="256"/>
                                        </a:lnTo>
                                        <a:lnTo>
                                          <a:pt x="86" y="173"/>
                                        </a:lnTo>
                                        <a:lnTo>
                                          <a:pt x="107" y="106"/>
                                        </a:lnTo>
                                        <a:lnTo>
                                          <a:pt x="125" y="62"/>
                                        </a:lnTo>
                                        <a:lnTo>
                                          <a:pt x="228" y="64"/>
                                        </a:lnTo>
                                        <a:lnTo>
                                          <a:pt x="322" y="58"/>
                                        </a:lnTo>
                                        <a:lnTo>
                                          <a:pt x="408" y="47"/>
                                        </a:lnTo>
                                        <a:lnTo>
                                          <a:pt x="486" y="33"/>
                                        </a:lnTo>
                                        <a:lnTo>
                                          <a:pt x="558" y="19"/>
                                        </a:lnTo>
                                        <a:lnTo>
                                          <a:pt x="626" y="7"/>
                                        </a:lnTo>
                                        <a:lnTo>
                                          <a:pt x="689" y="0"/>
                                        </a:lnTo>
                                        <a:lnTo>
                                          <a:pt x="750" y="1"/>
                                        </a:lnTo>
                                        <a:lnTo>
                                          <a:pt x="809" y="12"/>
                                        </a:lnTo>
                                        <a:lnTo>
                                          <a:pt x="867" y="35"/>
                                        </a:lnTo>
                                        <a:lnTo>
                                          <a:pt x="924" y="74"/>
                                        </a:lnTo>
                                        <a:lnTo>
                                          <a:pt x="978" y="128"/>
                                        </a:lnTo>
                                        <a:lnTo>
                                          <a:pt x="1028" y="192"/>
                                        </a:lnTo>
                                        <a:lnTo>
                                          <a:pt x="1073" y="264"/>
                                        </a:lnTo>
                                        <a:lnTo>
                                          <a:pt x="1111" y="340"/>
                                        </a:lnTo>
                                        <a:lnTo>
                                          <a:pt x="1142" y="418"/>
                                        </a:lnTo>
                                        <a:lnTo>
                                          <a:pt x="1165" y="493"/>
                                        </a:lnTo>
                                        <a:lnTo>
                                          <a:pt x="1178" y="563"/>
                                        </a:lnTo>
                                        <a:lnTo>
                                          <a:pt x="1181" y="625"/>
                                        </a:lnTo>
                                        <a:lnTo>
                                          <a:pt x="1173" y="674"/>
                                        </a:lnTo>
                                        <a:lnTo>
                                          <a:pt x="1102" y="757"/>
                                        </a:lnTo>
                                        <a:lnTo>
                                          <a:pt x="1042" y="789"/>
                                        </a:lnTo>
                                        <a:lnTo>
                                          <a:pt x="971" y="816"/>
                                        </a:lnTo>
                                        <a:lnTo>
                                          <a:pt x="893" y="839"/>
                                        </a:lnTo>
                                        <a:lnTo>
                                          <a:pt x="812" y="856"/>
                                        </a:lnTo>
                                        <a:lnTo>
                                          <a:pt x="730" y="869"/>
                                        </a:lnTo>
                                        <a:lnTo>
                                          <a:pt x="653" y="878"/>
                                        </a:lnTo>
                                        <a:lnTo>
                                          <a:pt x="583" y="882"/>
                                        </a:lnTo>
                                        <a:lnTo>
                                          <a:pt x="504" y="882"/>
                                        </a:lnTo>
                                        <a:lnTo>
                                          <a:pt x="416" y="874"/>
                                        </a:lnTo>
                                        <a:lnTo>
                                          <a:pt x="325" y="860"/>
                                        </a:lnTo>
                                        <a:lnTo>
                                          <a:pt x="236" y="840"/>
                                        </a:lnTo>
                                        <a:lnTo>
                                          <a:pt x="155" y="816"/>
                                        </a:lnTo>
                                        <a:lnTo>
                                          <a:pt x="86" y="788"/>
                                        </a:lnTo>
                                        <a:lnTo>
                                          <a:pt x="35" y="758"/>
                                        </a:lnTo>
                                        <a:lnTo>
                                          <a:pt x="8" y="726"/>
                                        </a:lnTo>
                                        <a:close/>
                                      </a:path>
                                    </a:pathLst>
                                  </a:custGeom>
                                  <a:noFill/>
                                  <a:ln w="25400" cap="flat" cmpd="sng">
                                    <a:solidFill>
                                      <a:srgbClr val="252525"/>
                                    </a:solidFill>
                                    <a:prstDash val="solid"/>
                                    <a:round/>
                                    <a:headEnd type="none" w="sm" len="sm"/>
                                    <a:tailEnd type="none" w="sm" len="sm"/>
                                  </a:ln>
                                </wps:spPr>
                                <wps:bodyPr spcFirstLastPara="1" wrap="square" lIns="91425" tIns="91425" rIns="91425" bIns="91425" anchor="ctr" anchorCtr="0">
                                  <a:noAutofit/>
                                </wps:bodyPr>
                              </wps:wsp>
                              <wps:wsp>
                                <wps:cNvPr id="17" name="Freeform 17"/>
                                <wps:cNvSpPr/>
                                <wps:spPr>
                                  <a:xfrm>
                                    <a:off x="300" y="534"/>
                                    <a:ext cx="1183" cy="369"/>
                                  </a:xfrm>
                                  <a:custGeom>
                                    <a:avLst/>
                                    <a:gdLst/>
                                    <a:ahLst/>
                                    <a:cxnLst/>
                                    <a:rect l="l" t="t" r="r" b="b"/>
                                    <a:pathLst>
                                      <a:path w="1183" h="369" extrusionOk="0">
                                        <a:moveTo>
                                          <a:pt x="1169" y="0"/>
                                        </a:moveTo>
                                        <a:lnTo>
                                          <a:pt x="1079" y="86"/>
                                        </a:lnTo>
                                        <a:lnTo>
                                          <a:pt x="1007" y="120"/>
                                        </a:lnTo>
                                        <a:lnTo>
                                          <a:pt x="925" y="146"/>
                                        </a:lnTo>
                                        <a:lnTo>
                                          <a:pt x="836" y="167"/>
                                        </a:lnTo>
                                        <a:lnTo>
                                          <a:pt x="746" y="183"/>
                                        </a:lnTo>
                                        <a:lnTo>
                                          <a:pt x="660" y="193"/>
                                        </a:lnTo>
                                        <a:lnTo>
                                          <a:pt x="583" y="198"/>
                                        </a:lnTo>
                                        <a:lnTo>
                                          <a:pt x="504" y="198"/>
                                        </a:lnTo>
                                        <a:lnTo>
                                          <a:pt x="417" y="190"/>
                                        </a:lnTo>
                                        <a:lnTo>
                                          <a:pt x="326" y="176"/>
                                        </a:lnTo>
                                        <a:lnTo>
                                          <a:pt x="238" y="156"/>
                                        </a:lnTo>
                                        <a:lnTo>
                                          <a:pt x="156" y="132"/>
                                        </a:lnTo>
                                        <a:lnTo>
                                          <a:pt x="87" y="105"/>
                                        </a:lnTo>
                                        <a:lnTo>
                                          <a:pt x="8" y="43"/>
                                        </a:lnTo>
                                        <a:lnTo>
                                          <a:pt x="2" y="99"/>
                                        </a:lnTo>
                                        <a:lnTo>
                                          <a:pt x="0" y="147"/>
                                        </a:lnTo>
                                        <a:lnTo>
                                          <a:pt x="1" y="186"/>
                                        </a:lnTo>
                                        <a:lnTo>
                                          <a:pt x="7" y="212"/>
                                        </a:lnTo>
                                        <a:lnTo>
                                          <a:pt x="86" y="275"/>
                                        </a:lnTo>
                                        <a:lnTo>
                                          <a:pt x="155" y="302"/>
                                        </a:lnTo>
                                        <a:lnTo>
                                          <a:pt x="236" y="326"/>
                                        </a:lnTo>
                                        <a:lnTo>
                                          <a:pt x="325" y="346"/>
                                        </a:lnTo>
                                        <a:lnTo>
                                          <a:pt x="416" y="360"/>
                                        </a:lnTo>
                                        <a:lnTo>
                                          <a:pt x="504" y="368"/>
                                        </a:lnTo>
                                        <a:lnTo>
                                          <a:pt x="583" y="369"/>
                                        </a:lnTo>
                                        <a:lnTo>
                                          <a:pt x="653" y="364"/>
                                        </a:lnTo>
                                        <a:lnTo>
                                          <a:pt x="731" y="355"/>
                                        </a:lnTo>
                                        <a:lnTo>
                                          <a:pt x="812" y="342"/>
                                        </a:lnTo>
                                        <a:lnTo>
                                          <a:pt x="894" y="325"/>
                                        </a:lnTo>
                                        <a:lnTo>
                                          <a:pt x="972" y="303"/>
                                        </a:lnTo>
                                        <a:lnTo>
                                          <a:pt x="1043" y="275"/>
                                        </a:lnTo>
                                        <a:lnTo>
                                          <a:pt x="1102" y="243"/>
                                        </a:lnTo>
                                        <a:lnTo>
                                          <a:pt x="1174" y="160"/>
                                        </a:lnTo>
                                        <a:lnTo>
                                          <a:pt x="1182" y="89"/>
                                        </a:lnTo>
                                        <a:lnTo>
                                          <a:pt x="1178" y="46"/>
                                        </a:lnTo>
                                        <a:lnTo>
                                          <a:pt x="1169" y="0"/>
                                        </a:lnTo>
                                        <a:close/>
                                      </a:path>
                                    </a:pathLst>
                                  </a:custGeom>
                                  <a:solidFill>
                                    <a:srgbClr val="0D0D0D"/>
                                  </a:solidFill>
                                  <a:ln>
                                    <a:noFill/>
                                  </a:ln>
                                </wps:spPr>
                                <wps:bodyPr spcFirstLastPara="1" wrap="square" lIns="91425" tIns="91425" rIns="91425" bIns="91425" anchor="ctr" anchorCtr="0">
                                  <a:noAutofit/>
                                </wps:bodyPr>
                              </wps:wsp>
                              <wps:wsp>
                                <wps:cNvPr id="18" name="Freeform 18"/>
                                <wps:cNvSpPr/>
                                <wps:spPr>
                                  <a:xfrm>
                                    <a:off x="300" y="534"/>
                                    <a:ext cx="1183" cy="369"/>
                                  </a:xfrm>
                                  <a:custGeom>
                                    <a:avLst/>
                                    <a:gdLst/>
                                    <a:ahLst/>
                                    <a:cxnLst/>
                                    <a:rect l="l" t="t" r="r" b="b"/>
                                    <a:pathLst>
                                      <a:path w="1183" h="369" extrusionOk="0">
                                        <a:moveTo>
                                          <a:pt x="1169" y="0"/>
                                        </a:moveTo>
                                        <a:lnTo>
                                          <a:pt x="1178" y="46"/>
                                        </a:lnTo>
                                        <a:lnTo>
                                          <a:pt x="1182" y="89"/>
                                        </a:lnTo>
                                        <a:lnTo>
                                          <a:pt x="1181" y="127"/>
                                        </a:lnTo>
                                        <a:lnTo>
                                          <a:pt x="1147" y="205"/>
                                        </a:lnTo>
                                        <a:lnTo>
                                          <a:pt x="1043" y="275"/>
                                        </a:lnTo>
                                        <a:lnTo>
                                          <a:pt x="972" y="303"/>
                                        </a:lnTo>
                                        <a:lnTo>
                                          <a:pt x="894" y="325"/>
                                        </a:lnTo>
                                        <a:lnTo>
                                          <a:pt x="812" y="342"/>
                                        </a:lnTo>
                                        <a:lnTo>
                                          <a:pt x="731" y="355"/>
                                        </a:lnTo>
                                        <a:lnTo>
                                          <a:pt x="653" y="364"/>
                                        </a:lnTo>
                                        <a:lnTo>
                                          <a:pt x="583" y="369"/>
                                        </a:lnTo>
                                        <a:lnTo>
                                          <a:pt x="504" y="368"/>
                                        </a:lnTo>
                                        <a:lnTo>
                                          <a:pt x="416" y="360"/>
                                        </a:lnTo>
                                        <a:lnTo>
                                          <a:pt x="325" y="346"/>
                                        </a:lnTo>
                                        <a:lnTo>
                                          <a:pt x="236" y="326"/>
                                        </a:lnTo>
                                        <a:lnTo>
                                          <a:pt x="155" y="302"/>
                                        </a:lnTo>
                                        <a:lnTo>
                                          <a:pt x="86" y="275"/>
                                        </a:lnTo>
                                        <a:lnTo>
                                          <a:pt x="7" y="212"/>
                                        </a:lnTo>
                                        <a:lnTo>
                                          <a:pt x="0" y="147"/>
                                        </a:lnTo>
                                        <a:lnTo>
                                          <a:pt x="2" y="99"/>
                                        </a:lnTo>
                                        <a:lnTo>
                                          <a:pt x="8" y="43"/>
                                        </a:lnTo>
                                        <a:lnTo>
                                          <a:pt x="36" y="75"/>
                                        </a:lnTo>
                                        <a:lnTo>
                                          <a:pt x="87" y="105"/>
                                        </a:lnTo>
                                        <a:lnTo>
                                          <a:pt x="156" y="132"/>
                                        </a:lnTo>
                                        <a:lnTo>
                                          <a:pt x="238" y="156"/>
                                        </a:lnTo>
                                        <a:lnTo>
                                          <a:pt x="326" y="176"/>
                                        </a:lnTo>
                                        <a:lnTo>
                                          <a:pt x="417" y="190"/>
                                        </a:lnTo>
                                        <a:lnTo>
                                          <a:pt x="504" y="198"/>
                                        </a:lnTo>
                                        <a:lnTo>
                                          <a:pt x="583" y="198"/>
                                        </a:lnTo>
                                        <a:lnTo>
                                          <a:pt x="660" y="193"/>
                                        </a:lnTo>
                                        <a:lnTo>
                                          <a:pt x="746" y="183"/>
                                        </a:lnTo>
                                        <a:lnTo>
                                          <a:pt x="836" y="167"/>
                                        </a:lnTo>
                                        <a:lnTo>
                                          <a:pt x="925" y="146"/>
                                        </a:lnTo>
                                        <a:lnTo>
                                          <a:pt x="1007" y="120"/>
                                        </a:lnTo>
                                        <a:lnTo>
                                          <a:pt x="1079" y="86"/>
                                        </a:lnTo>
                                        <a:lnTo>
                                          <a:pt x="1134" y="47"/>
                                        </a:lnTo>
                                        <a:lnTo>
                                          <a:pt x="1169" y="0"/>
                                        </a:lnTo>
                                        <a:close/>
                                      </a:path>
                                    </a:pathLst>
                                  </a:custGeom>
                                  <a:noFill/>
                                  <a:ln w="25400" cap="flat" cmpd="sng">
                                    <a:solidFill>
                                      <a:srgbClr val="0D0D0D"/>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58" name="Shape 58"/>
                                  <pic:cNvPicPr preferRelativeResize="0"/>
                                </pic:nvPicPr>
                                <pic:blipFill rotWithShape="1">
                                  <a:blip r:embed="rId51">
                                    <a:alphaModFix/>
                                  </a:blip>
                                  <a:srcRect/>
                                  <a:stretch/>
                                </pic:blipFill>
                                <pic:spPr>
                                  <a:xfrm>
                                    <a:off x="685" y="60"/>
                                    <a:ext cx="548" cy="144"/>
                                  </a:xfrm>
                                  <a:prstGeom prst="rect">
                                    <a:avLst/>
                                  </a:prstGeom>
                                  <a:noFill/>
                                  <a:ln>
                                    <a:noFill/>
                                  </a:ln>
                                </pic:spPr>
                              </pic:pic>
                              <pic:pic xmlns:pic="http://schemas.openxmlformats.org/drawingml/2006/picture">
                                <pic:nvPicPr>
                                  <pic:cNvPr id="59" name="Shape 59"/>
                                  <pic:cNvPicPr preferRelativeResize="0"/>
                                </pic:nvPicPr>
                                <pic:blipFill rotWithShape="1">
                                  <a:blip r:embed="rId52">
                                    <a:alphaModFix/>
                                  </a:blip>
                                  <a:srcRect/>
                                  <a:stretch/>
                                </pic:blipFill>
                                <pic:spPr>
                                  <a:xfrm>
                                    <a:off x="512" y="137"/>
                                    <a:ext cx="557" cy="183"/>
                                  </a:xfrm>
                                  <a:prstGeom prst="rect">
                                    <a:avLst/>
                                  </a:prstGeom>
                                  <a:noFill/>
                                  <a:ln>
                                    <a:noFill/>
                                  </a:ln>
                                </pic:spPr>
                              </pic:pic>
                              <pic:pic xmlns:pic="http://schemas.openxmlformats.org/drawingml/2006/picture">
                                <pic:nvPicPr>
                                  <pic:cNvPr id="60" name="Shape 60"/>
                                  <pic:cNvPicPr preferRelativeResize="0"/>
                                </pic:nvPicPr>
                                <pic:blipFill rotWithShape="1">
                                  <a:blip r:embed="rId53">
                                    <a:alphaModFix/>
                                  </a:blip>
                                  <a:srcRect/>
                                  <a:stretch/>
                                </pic:blipFill>
                                <pic:spPr>
                                  <a:xfrm>
                                    <a:off x="502" y="261"/>
                                    <a:ext cx="557" cy="240"/>
                                  </a:xfrm>
                                  <a:prstGeom prst="rect">
                                    <a:avLst/>
                                  </a:prstGeom>
                                  <a:noFill/>
                                  <a:ln>
                                    <a:noFill/>
                                  </a:ln>
                                </pic:spPr>
                              </pic:pic>
                              <pic:pic xmlns:pic="http://schemas.openxmlformats.org/drawingml/2006/picture">
                                <pic:nvPicPr>
                                  <pic:cNvPr id="61" name="Shape 61"/>
                                  <pic:cNvPicPr preferRelativeResize="0"/>
                                </pic:nvPicPr>
                                <pic:blipFill rotWithShape="1">
                                  <a:blip r:embed="rId54">
                                    <a:alphaModFix/>
                                  </a:blip>
                                  <a:srcRect/>
                                  <a:stretch/>
                                </pic:blipFill>
                                <pic:spPr>
                                  <a:xfrm>
                                    <a:off x="358" y="655"/>
                                    <a:ext cx="423" cy="23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A39503F" id="Group 1050" o:spid="_x0000_s1046" style="position:absolute;margin-left:90.65pt;margin-top:14.85pt;width:157pt;height:108.5pt;z-index:251677696;mso-width-relative:margin;mso-height-relative:margin" coordorigin="47760,33967" coordsize="19939,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">
                      <v:group id="Group 11" o:spid="_x0000_s1047" style="position:absolute;left:47760;top:33967;width:19939;height:13780" coordorigin="20,20" coordsize="314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8" style="position:absolute;left:1335;top:965;width:1825;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523057" w:rsidRDefault="00523057">
                                <w:pPr>
                                  <w:spacing w:line="240" w:lineRule="auto"/>
                                  <w:ind w:left="0" w:hanging="2"/>
                                </w:pPr>
                              </w:p>
                            </w:txbxContent>
                          </v:textbox>
                        </v:rect>
                        <v:shape id="Freeform 13" o:spid="_x0000_s1049" style="position:absolute;left:20;top:415;width:1795;height:812;visibility:visible;mso-wrap-style:square;v-text-anchor:middle" coordsize="179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" path="m729,l631,4r-94,8l449,25,366,42,290,64,221,90r-61,30l108,153,33,230,,318r2,47l39,457r80,87l173,585r62,39l306,660r77,33l468,723r90,27l654,772r100,17l859,802r104,8l1065,812r98,-3l1257,801r88,-13l1428,770r76,-22l1573,722r61,-29l1686,659r76,-76l1795,494r-2,-47l1755,355r-79,-87l1622,227r-63,-39l1489,152r-78,-33l1327,89,1236,63,1141,41,1040,23,936,10,831,2,729,xe" fillcolor="#e80d0d" stroked="f">
                          <v:path arrowok="t" o:extrusionok="f"/>
                        </v:shape>
                        <v:shape id="Freeform 14" o:spid="_x0000_s1050" style="position:absolute;left:20;top:415;width:1795;height:812;visibility:visible;mso-wrap-style:square;v-text-anchor:middle" coordsize="179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" path="m,318l33,230r75,-77l160,120,221,90,290,64,366,42,449,25,537,12,631,4,729,,831,2r105,8l1040,23r101,18l1236,63r91,26l1411,119r78,33l1559,188r63,39l1676,268r44,43l1780,401r15,93l1784,540r-55,82l1634,693r-61,29l1504,748r-76,22l1345,788r-88,13l1163,809r-98,3l963,810,859,802,754,789,654,772,558,750,468,723,383,693,306,660,235,624,173,585,119,544,74,501,15,411,,318xe" filled="f" strokecolor="#252525" strokeweight="2pt">
                          <v:stroke startarrowwidth="narrow" startarrowlength="short" endarrowwidth="narrow" endarrowlength="short"/>
                          <v:path arrowok="t" o:extrusionok="f"/>
                        </v:shape>
                        <v:shape id="Freeform 15" o:spid="_x0000_s1051" style="position:absolute;left:301;top:20;width:1181;height:883;visibility:visible;mso-wrap-style:square;v-text-anchor:middle" coordsize="118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" path="m689,l626,7,558,19,486,33,408,47,322,58r-94,6l125,62r-18,44l86,173,65,256,44,349,25,444,11,536,2,618,,684r8,42l86,788r69,28l236,840r89,20l416,874r88,8l583,882r70,-4l730,869r82,-13l893,839r78,-23l1042,789r60,-32l1173,674r8,-49l1178,563r-13,-70l1142,418r-31,-78l1073,264r-45,-72l978,128,924,74,867,35,809,12,750,1,689,xe" fillcolor="#e80d0d" stroked="f">
                          <v:path arrowok="t" o:extrusionok="f"/>
                        </v:shape>
                        <v:shape id="Freeform 16" o:spid="_x0000_s1052" style="position:absolute;left:301;top:20;width:1181;height:883;visibility:visible;mso-wrap-style:square;v-text-anchor:middle" coordsize="118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" path="m8,726l,684,2,618r9,-82l25,444,44,349,65,256,86,173r21,-67l125,62r103,2l322,58,408,47,486,33,558,19,626,7,689,r61,1l809,12r58,23l924,74r54,54l1028,192r45,72l1111,340r31,78l1165,493r13,70l1181,625r-8,49l1102,757r-60,32l971,816r-78,23l812,856r-82,13l653,878r-70,4l504,882r-88,-8l325,860,236,840,155,816,86,788,35,758,8,726xe" filled="f" strokecolor="#252525" strokeweight="2pt">
                          <v:stroke startarrowwidth="narrow" startarrowlength="short" endarrowwidth="narrow" endarrowlength="short"/>
                          <v:path arrowok="t" o:extrusionok="f"/>
                        </v:shape>
                        <v:shape id="Freeform 17" o:spid="_x0000_s1053" style="position:absolute;left:300;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" path="m1169,r-90,86l1007,120r-82,26l836,167r-90,16l660,193r-77,5l504,198r-87,-8l326,176,238,156,156,132,87,105,8,43,2,99,,147r1,39l7,212r79,63l155,302r81,24l325,346r91,14l504,368r79,1l653,364r78,-9l812,342r82,-17l972,303r71,-28l1102,243r72,-83l1182,89r-4,-43l1169,xe" fillcolor="#0d0d0d" stroked="f">
                          <v:path arrowok="t" o:extrusionok="f"/>
                        </v:shape>
                        <v:shape id="Freeform 18" o:spid="_x0000_s1054" style="position:absolute;left:300;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" path="m1169,r9,46l1182,89r-1,38l1147,205r-104,70l972,303r-78,22l812,342r-81,13l653,364r-70,5l504,368r-88,-8l325,346,236,326,155,302,86,275,7,212,,147,2,99,8,43,36,75r51,30l156,132r82,24l326,176r91,14l504,198r79,l660,193r86,-10l836,167r89,-21l1007,120r72,-34l1134,47,1169,xe" filled="f" strokecolor="#0d0d0d" strokeweight="2pt">
                          <v:stroke startarrowwidth="narrow" startarrowlength="short" endarrowwidth="narrow" endarrowlength="short"/>
                          <v:path arrowok="t" o:extrusionok="f"/>
                        </v:shape>
                        <v:shape id="Shape 58" o:spid="_x0000_s1055" type="#_x0000_t75" style="position:absolute;left:685;top:60;width:548;height: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">
                          <v:imagedata r:id="rId55" o:title=""/>
                        </v:shape>
                        <v:shape id="Shape 59" o:spid="_x0000_s1056" type="#_x0000_t75" style="position:absolute;left:512;top:137;width:557;height:1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">
                          <v:imagedata r:id="rId56" o:title=""/>
                        </v:shape>
                        <v:shape id="Shape 60" o:spid="_x0000_s1057" type="#_x0000_t75" style="position:absolute;left:502;top:261;width:557;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">
                          <v:imagedata r:id="rId57" o:title=""/>
                        </v:shape>
                        <v:shape id="Shape 61" o:spid="_x0000_s1058" type="#_x0000_t75" style="position:absolute;left:358;top:655;width:423;height:2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">
                          <v:imagedata r:id="rId58" o:title=""/>
                        </v:shape>
                      </v:group>
                    </v:group>
                  </w:pict>
                </mc:Fallback>
              </mc:AlternateContent>
            </w:r>
            <w:r>
              <w:rPr>
                <w:b/>
                <w:color w:val="000000"/>
              </w:rPr>
              <w:t>EMOCIJOS</w:t>
            </w:r>
          </w:p>
        </w:tc>
        <w:tc>
          <w:tcPr>
            <w:tcW w:w="7088" w:type="dxa"/>
          </w:tcPr>
          <w:p w:rsidR="000B544B" w:rsidRDefault="009A31CE">
            <w:pPr>
              <w:widowControl w:val="0"/>
              <w:pBdr>
                <w:top w:val="nil"/>
                <w:left w:val="nil"/>
                <w:bottom w:val="nil"/>
                <w:right w:val="nil"/>
                <w:between w:val="nil"/>
              </w:pBdr>
              <w:spacing w:line="240" w:lineRule="auto"/>
              <w:ind w:left="0" w:hanging="2"/>
              <w:rPr>
                <w:color w:val="000000"/>
              </w:rPr>
            </w:pPr>
            <w:r>
              <w:rPr>
                <w:b/>
                <w:color w:val="000000"/>
              </w:rPr>
              <w:t>Tai emocijos, intuicija ir jausmai</w:t>
            </w:r>
          </w:p>
          <w:p w:rsidR="000B544B" w:rsidRDefault="000B544B">
            <w:pPr>
              <w:widowControl w:val="0"/>
              <w:pBdr>
                <w:top w:val="nil"/>
                <w:left w:val="nil"/>
                <w:bottom w:val="nil"/>
                <w:right w:val="nil"/>
                <w:between w:val="nil"/>
              </w:pBdr>
              <w:spacing w:before="6"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1064" w:hanging="2"/>
              <w:rPr>
                <w:color w:val="000000"/>
              </w:rPr>
            </w:pPr>
            <w:r>
              <w:rPr>
                <w:color w:val="000000"/>
              </w:rPr>
              <w:t>Nereikia pateisinti jausmų. Du pagrindiniai raudonos kepurės naudojimo būdai yra atskleisti jausmus, įvertinti ir pasirinkti.</w:t>
            </w:r>
          </w:p>
        </w:tc>
        <w:tc>
          <w:tcPr>
            <w:tcW w:w="4253" w:type="dxa"/>
          </w:tcPr>
          <w:p w:rsidR="000B544B" w:rsidRDefault="000B544B">
            <w:pPr>
              <w:widowControl w:val="0"/>
              <w:pBdr>
                <w:top w:val="nil"/>
                <w:left w:val="nil"/>
                <w:bottom w:val="nil"/>
                <w:right w:val="nil"/>
                <w:between w:val="nil"/>
              </w:pBdr>
              <w:spacing w:before="5"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Kaip aš dabar jaučiuosi?</w:t>
            </w:r>
          </w:p>
        </w:tc>
      </w:tr>
      <w:tr w:rsidR="000B544B">
        <w:trPr>
          <w:trHeight w:val="1888"/>
        </w:trPr>
        <w:tc>
          <w:tcPr>
            <w:tcW w:w="3795" w:type="dxa"/>
          </w:tcPr>
          <w:p w:rsidR="000B544B" w:rsidRDefault="000B544B">
            <w:pPr>
              <w:widowControl w:val="0"/>
              <w:pBdr>
                <w:top w:val="nil"/>
                <w:left w:val="nil"/>
                <w:bottom w:val="nil"/>
                <w:right w:val="nil"/>
                <w:between w:val="nil"/>
              </w:pBdr>
              <w:spacing w:before="4" w:line="240" w:lineRule="auto"/>
              <w:rPr>
                <w:color w:val="000000"/>
                <w:sz w:val="6"/>
                <w:szCs w:val="6"/>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9A31CE" w:rsidP="009A31CE">
            <w:pPr>
              <w:widowControl w:val="0"/>
              <w:pBdr>
                <w:top w:val="nil"/>
                <w:left w:val="nil"/>
                <w:bottom w:val="nil"/>
                <w:right w:val="nil"/>
                <w:between w:val="nil"/>
              </w:pBdr>
              <w:spacing w:line="240" w:lineRule="auto"/>
              <w:ind w:leftChars="0" w:left="0" w:right="363" w:firstLineChars="0" w:firstLine="0"/>
              <w:rPr>
                <w:color w:val="000000"/>
              </w:rPr>
            </w:pPr>
            <w:r>
              <w:rPr>
                <w:noProof/>
                <w:lang w:eastAsia="lt-LT"/>
              </w:rPr>
              <mc:AlternateContent>
                <mc:Choice Requires="wpg">
                  <w:drawing>
                    <wp:anchor distT="0" distB="0" distL="114300" distR="114300" simplePos="0" relativeHeight="251678720" behindDoc="0" locked="0" layoutInCell="1" hidden="0" allowOverlap="1" wp14:anchorId="221F6C45" wp14:editId="2A894665">
                      <wp:simplePos x="0" y="0"/>
                      <wp:positionH relativeFrom="column">
                        <wp:posOffset>1057275</wp:posOffset>
                      </wp:positionH>
                      <wp:positionV relativeFrom="paragraph">
                        <wp:posOffset>168910</wp:posOffset>
                      </wp:positionV>
                      <wp:extent cx="1170940" cy="795020"/>
                      <wp:effectExtent l="0" t="0" r="0" b="0"/>
                      <wp:wrapNone/>
                      <wp:docPr id="1045" name="Group 1045"/>
                      <wp:cNvGraphicFramePr/>
                      <a:graphic xmlns:a="http://schemas.openxmlformats.org/drawingml/2006/main">
                        <a:graphicData uri="http://schemas.microsoft.com/office/word/2010/wordprocessingGroup">
                          <wpg:wgp>
                            <wpg:cNvGrpSpPr/>
                            <wpg:grpSpPr>
                              <a:xfrm>
                                <a:off x="0" y="0"/>
                                <a:ext cx="1170940" cy="795020"/>
                                <a:chOff x="4760525" y="3382475"/>
                                <a:chExt cx="1170950" cy="794400"/>
                              </a:xfrm>
                            </wpg:grpSpPr>
                            <wpg:grpSp>
                              <wpg:cNvPr id="19" name="Group 19"/>
                              <wpg:cNvGrpSpPr/>
                              <wpg:grpSpPr>
                                <a:xfrm>
                                  <a:off x="4760530" y="3382490"/>
                                  <a:ext cx="1170940" cy="794385"/>
                                  <a:chOff x="0" y="0"/>
                                  <a:chExt cx="1844" cy="1251"/>
                                </a:xfrm>
                              </wpg:grpSpPr>
                              <wps:wsp>
                                <wps:cNvPr id="20" name="Rectangle 20"/>
                                <wps:cNvSpPr/>
                                <wps:spPr>
                                  <a:xfrm>
                                    <a:off x="0" y="0"/>
                                    <a:ext cx="1825" cy="1250"/>
                                  </a:xfrm>
                                  <a:prstGeom prst="rect">
                                    <a:avLst/>
                                  </a:prstGeom>
                                  <a:noFill/>
                                  <a:ln>
                                    <a:noFill/>
                                  </a:ln>
                                </wps:spPr>
                                <wps:txbx>
                                  <w:txbxContent>
                                    <w:p w:rsidR="00523057" w:rsidRDefault="00523057">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21" name="Shape 15"/>
                                  <pic:cNvPicPr preferRelativeResize="0"/>
                                </pic:nvPicPr>
                                <pic:blipFill rotWithShape="1">
                                  <a:blip r:embed="rId59">
                                    <a:alphaModFix/>
                                  </a:blip>
                                  <a:srcRect/>
                                  <a:stretch/>
                                </pic:blipFill>
                                <pic:spPr>
                                  <a:xfrm>
                                    <a:off x="0" y="397"/>
                                    <a:ext cx="1844" cy="854"/>
                                  </a:xfrm>
                                  <a:prstGeom prst="rect">
                                    <a:avLst/>
                                  </a:prstGeom>
                                  <a:noFill/>
                                  <a:ln>
                                    <a:noFill/>
                                  </a:ln>
                                </pic:spPr>
                              </pic:pic>
                              <pic:pic xmlns:pic="http://schemas.openxmlformats.org/drawingml/2006/picture">
                                <pic:nvPicPr>
                                  <pic:cNvPr id="22" name="Shape 16"/>
                                  <pic:cNvPicPr preferRelativeResize="0"/>
                                </pic:nvPicPr>
                                <pic:blipFill rotWithShape="1">
                                  <a:blip r:embed="rId60">
                                    <a:alphaModFix/>
                                  </a:blip>
                                  <a:srcRect/>
                                  <a:stretch/>
                                </pic:blipFill>
                                <pic:spPr>
                                  <a:xfrm>
                                    <a:off x="306" y="20"/>
                                    <a:ext cx="1181" cy="883"/>
                                  </a:xfrm>
                                  <a:prstGeom prst="rect">
                                    <a:avLst/>
                                  </a:prstGeom>
                                  <a:noFill/>
                                  <a:ln>
                                    <a:noFill/>
                                  </a:ln>
                                </pic:spPr>
                              </pic:pic>
                              <wps:wsp>
                                <wps:cNvPr id="23" name="Freeform 23"/>
                                <wps:cNvSpPr/>
                                <wps:spPr>
                                  <a:xfrm>
                                    <a:off x="306" y="20"/>
                                    <a:ext cx="1181" cy="883"/>
                                  </a:xfrm>
                                  <a:custGeom>
                                    <a:avLst/>
                                    <a:gdLst/>
                                    <a:ahLst/>
                                    <a:cxnLst/>
                                    <a:rect l="l" t="t" r="r" b="b"/>
                                    <a:pathLst>
                                      <a:path w="1181" h="883" extrusionOk="0">
                                        <a:moveTo>
                                          <a:pt x="8" y="726"/>
                                        </a:moveTo>
                                        <a:lnTo>
                                          <a:pt x="0" y="684"/>
                                        </a:lnTo>
                                        <a:lnTo>
                                          <a:pt x="2" y="618"/>
                                        </a:lnTo>
                                        <a:lnTo>
                                          <a:pt x="11" y="536"/>
                                        </a:lnTo>
                                        <a:lnTo>
                                          <a:pt x="26" y="444"/>
                                        </a:lnTo>
                                        <a:lnTo>
                                          <a:pt x="44" y="349"/>
                                        </a:lnTo>
                                        <a:lnTo>
                                          <a:pt x="65" y="256"/>
                                        </a:lnTo>
                                        <a:lnTo>
                                          <a:pt x="87" y="173"/>
                                        </a:lnTo>
                                        <a:lnTo>
                                          <a:pt x="107" y="106"/>
                                        </a:lnTo>
                                        <a:lnTo>
                                          <a:pt x="125" y="62"/>
                                        </a:lnTo>
                                        <a:lnTo>
                                          <a:pt x="228" y="64"/>
                                        </a:lnTo>
                                        <a:lnTo>
                                          <a:pt x="322" y="58"/>
                                        </a:lnTo>
                                        <a:lnTo>
                                          <a:pt x="408" y="47"/>
                                        </a:lnTo>
                                        <a:lnTo>
                                          <a:pt x="486" y="33"/>
                                        </a:lnTo>
                                        <a:lnTo>
                                          <a:pt x="559" y="19"/>
                                        </a:lnTo>
                                        <a:lnTo>
                                          <a:pt x="626" y="7"/>
                                        </a:lnTo>
                                        <a:lnTo>
                                          <a:pt x="689" y="0"/>
                                        </a:lnTo>
                                        <a:lnTo>
                                          <a:pt x="750" y="1"/>
                                        </a:lnTo>
                                        <a:lnTo>
                                          <a:pt x="809" y="12"/>
                                        </a:lnTo>
                                        <a:lnTo>
                                          <a:pt x="867" y="35"/>
                                        </a:lnTo>
                                        <a:lnTo>
                                          <a:pt x="925" y="74"/>
                                        </a:lnTo>
                                        <a:lnTo>
                                          <a:pt x="979" y="128"/>
                                        </a:lnTo>
                                        <a:lnTo>
                                          <a:pt x="1028" y="192"/>
                                        </a:lnTo>
                                        <a:lnTo>
                                          <a:pt x="1073" y="264"/>
                                        </a:lnTo>
                                        <a:lnTo>
                                          <a:pt x="1111" y="340"/>
                                        </a:lnTo>
                                        <a:lnTo>
                                          <a:pt x="1142" y="418"/>
                                        </a:lnTo>
                                        <a:lnTo>
                                          <a:pt x="1165" y="493"/>
                                        </a:lnTo>
                                        <a:lnTo>
                                          <a:pt x="1178" y="563"/>
                                        </a:lnTo>
                                        <a:lnTo>
                                          <a:pt x="1181" y="625"/>
                                        </a:lnTo>
                                        <a:lnTo>
                                          <a:pt x="1173" y="674"/>
                                        </a:lnTo>
                                        <a:lnTo>
                                          <a:pt x="1102" y="756"/>
                                        </a:lnTo>
                                        <a:lnTo>
                                          <a:pt x="1042" y="789"/>
                                        </a:lnTo>
                                        <a:lnTo>
                                          <a:pt x="972" y="816"/>
                                        </a:lnTo>
                                        <a:lnTo>
                                          <a:pt x="894" y="839"/>
                                        </a:lnTo>
                                        <a:lnTo>
                                          <a:pt x="812" y="856"/>
                                        </a:lnTo>
                                        <a:lnTo>
                                          <a:pt x="731" y="869"/>
                                        </a:lnTo>
                                        <a:lnTo>
                                          <a:pt x="653" y="878"/>
                                        </a:lnTo>
                                        <a:lnTo>
                                          <a:pt x="583" y="883"/>
                                        </a:lnTo>
                                        <a:lnTo>
                                          <a:pt x="504" y="882"/>
                                        </a:lnTo>
                                        <a:lnTo>
                                          <a:pt x="417" y="874"/>
                                        </a:lnTo>
                                        <a:lnTo>
                                          <a:pt x="326" y="860"/>
                                        </a:lnTo>
                                        <a:lnTo>
                                          <a:pt x="237" y="840"/>
                                        </a:lnTo>
                                        <a:lnTo>
                                          <a:pt x="155" y="816"/>
                                        </a:lnTo>
                                        <a:lnTo>
                                          <a:pt x="86" y="789"/>
                                        </a:lnTo>
                                        <a:lnTo>
                                          <a:pt x="35" y="758"/>
                                        </a:lnTo>
                                        <a:lnTo>
                                          <a:pt x="8" y="726"/>
                                        </a:lnTo>
                                        <a:close/>
                                      </a:path>
                                    </a:pathLst>
                                  </a:custGeom>
                                  <a:noFill/>
                                  <a:ln w="25400" cap="flat" cmpd="sng">
                                    <a:solidFill>
                                      <a:srgbClr val="252525"/>
                                    </a:solidFill>
                                    <a:prstDash val="solid"/>
                                    <a:round/>
                                    <a:headEnd type="none" w="sm" len="sm"/>
                                    <a:tailEnd type="none" w="sm" len="sm"/>
                                  </a:ln>
                                </wps:spPr>
                                <wps:bodyPr spcFirstLastPara="1" wrap="square" lIns="91425" tIns="91425" rIns="91425" bIns="91425" anchor="ctr" anchorCtr="0">
                                  <a:noAutofit/>
                                </wps:bodyPr>
                              </wps:wsp>
                              <wps:wsp>
                                <wps:cNvPr id="24" name="Freeform 24"/>
                                <wps:cNvSpPr/>
                                <wps:spPr>
                                  <a:xfrm>
                                    <a:off x="305" y="534"/>
                                    <a:ext cx="1183" cy="369"/>
                                  </a:xfrm>
                                  <a:custGeom>
                                    <a:avLst/>
                                    <a:gdLst/>
                                    <a:ahLst/>
                                    <a:cxnLst/>
                                    <a:rect l="l" t="t" r="r" b="b"/>
                                    <a:pathLst>
                                      <a:path w="1183" h="369" extrusionOk="0">
                                        <a:moveTo>
                                          <a:pt x="1169" y="0"/>
                                        </a:moveTo>
                                        <a:lnTo>
                                          <a:pt x="1079" y="87"/>
                                        </a:lnTo>
                                        <a:lnTo>
                                          <a:pt x="1008" y="120"/>
                                        </a:lnTo>
                                        <a:lnTo>
                                          <a:pt x="925" y="146"/>
                                        </a:lnTo>
                                        <a:lnTo>
                                          <a:pt x="836" y="167"/>
                                        </a:lnTo>
                                        <a:lnTo>
                                          <a:pt x="747" y="183"/>
                                        </a:lnTo>
                                        <a:lnTo>
                                          <a:pt x="661" y="193"/>
                                        </a:lnTo>
                                        <a:lnTo>
                                          <a:pt x="583" y="198"/>
                                        </a:lnTo>
                                        <a:lnTo>
                                          <a:pt x="505" y="198"/>
                                        </a:lnTo>
                                        <a:lnTo>
                                          <a:pt x="417" y="190"/>
                                        </a:lnTo>
                                        <a:lnTo>
                                          <a:pt x="327" y="176"/>
                                        </a:lnTo>
                                        <a:lnTo>
                                          <a:pt x="238" y="156"/>
                                        </a:lnTo>
                                        <a:lnTo>
                                          <a:pt x="156" y="132"/>
                                        </a:lnTo>
                                        <a:lnTo>
                                          <a:pt x="87" y="105"/>
                                        </a:lnTo>
                                        <a:lnTo>
                                          <a:pt x="8" y="43"/>
                                        </a:lnTo>
                                        <a:lnTo>
                                          <a:pt x="2" y="99"/>
                                        </a:lnTo>
                                        <a:lnTo>
                                          <a:pt x="0" y="147"/>
                                        </a:lnTo>
                                        <a:lnTo>
                                          <a:pt x="2" y="186"/>
                                        </a:lnTo>
                                        <a:lnTo>
                                          <a:pt x="8" y="213"/>
                                        </a:lnTo>
                                        <a:lnTo>
                                          <a:pt x="86" y="275"/>
                                        </a:lnTo>
                                        <a:lnTo>
                                          <a:pt x="155" y="302"/>
                                        </a:lnTo>
                                        <a:lnTo>
                                          <a:pt x="237" y="326"/>
                                        </a:lnTo>
                                        <a:lnTo>
                                          <a:pt x="326" y="346"/>
                                        </a:lnTo>
                                        <a:lnTo>
                                          <a:pt x="417" y="360"/>
                                        </a:lnTo>
                                        <a:lnTo>
                                          <a:pt x="504" y="368"/>
                                        </a:lnTo>
                                        <a:lnTo>
                                          <a:pt x="583" y="369"/>
                                        </a:lnTo>
                                        <a:lnTo>
                                          <a:pt x="653" y="364"/>
                                        </a:lnTo>
                                        <a:lnTo>
                                          <a:pt x="731" y="355"/>
                                        </a:lnTo>
                                        <a:lnTo>
                                          <a:pt x="812" y="342"/>
                                        </a:lnTo>
                                        <a:lnTo>
                                          <a:pt x="894" y="325"/>
                                        </a:lnTo>
                                        <a:lnTo>
                                          <a:pt x="972" y="303"/>
                                        </a:lnTo>
                                        <a:lnTo>
                                          <a:pt x="1043" y="275"/>
                                        </a:lnTo>
                                        <a:lnTo>
                                          <a:pt x="1103" y="243"/>
                                        </a:lnTo>
                                        <a:lnTo>
                                          <a:pt x="1174" y="161"/>
                                        </a:lnTo>
                                        <a:lnTo>
                                          <a:pt x="1182" y="89"/>
                                        </a:lnTo>
                                        <a:lnTo>
                                          <a:pt x="1178" y="46"/>
                                        </a:lnTo>
                                        <a:lnTo>
                                          <a:pt x="1169" y="0"/>
                                        </a:lnTo>
                                        <a:close/>
                                      </a:path>
                                    </a:pathLst>
                                  </a:custGeom>
                                  <a:solidFill>
                                    <a:srgbClr val="0D0D0D"/>
                                  </a:solidFill>
                                  <a:ln>
                                    <a:noFill/>
                                  </a:ln>
                                </wps:spPr>
                                <wps:bodyPr spcFirstLastPara="1" wrap="square" lIns="91425" tIns="91425" rIns="91425" bIns="91425" anchor="ctr" anchorCtr="0">
                                  <a:noAutofit/>
                                </wps:bodyPr>
                              </wps:wsp>
                              <wps:wsp>
                                <wps:cNvPr id="25" name="Freeform 25"/>
                                <wps:cNvSpPr/>
                                <wps:spPr>
                                  <a:xfrm>
                                    <a:off x="305" y="534"/>
                                    <a:ext cx="1183" cy="369"/>
                                  </a:xfrm>
                                  <a:custGeom>
                                    <a:avLst/>
                                    <a:gdLst/>
                                    <a:ahLst/>
                                    <a:cxnLst/>
                                    <a:rect l="l" t="t" r="r" b="b"/>
                                    <a:pathLst>
                                      <a:path w="1183" h="369" extrusionOk="0">
                                        <a:moveTo>
                                          <a:pt x="1169" y="0"/>
                                        </a:moveTo>
                                        <a:lnTo>
                                          <a:pt x="1178" y="46"/>
                                        </a:lnTo>
                                        <a:lnTo>
                                          <a:pt x="1182" y="89"/>
                                        </a:lnTo>
                                        <a:lnTo>
                                          <a:pt x="1181" y="127"/>
                                        </a:lnTo>
                                        <a:lnTo>
                                          <a:pt x="1147" y="205"/>
                                        </a:lnTo>
                                        <a:lnTo>
                                          <a:pt x="1043" y="275"/>
                                        </a:lnTo>
                                        <a:lnTo>
                                          <a:pt x="972" y="303"/>
                                        </a:lnTo>
                                        <a:lnTo>
                                          <a:pt x="894" y="325"/>
                                        </a:lnTo>
                                        <a:lnTo>
                                          <a:pt x="812" y="342"/>
                                        </a:lnTo>
                                        <a:lnTo>
                                          <a:pt x="731" y="355"/>
                                        </a:lnTo>
                                        <a:lnTo>
                                          <a:pt x="653" y="364"/>
                                        </a:lnTo>
                                        <a:lnTo>
                                          <a:pt x="583" y="369"/>
                                        </a:lnTo>
                                        <a:lnTo>
                                          <a:pt x="504" y="368"/>
                                        </a:lnTo>
                                        <a:lnTo>
                                          <a:pt x="417" y="360"/>
                                        </a:lnTo>
                                        <a:lnTo>
                                          <a:pt x="326" y="346"/>
                                        </a:lnTo>
                                        <a:lnTo>
                                          <a:pt x="237" y="326"/>
                                        </a:lnTo>
                                        <a:lnTo>
                                          <a:pt x="155" y="302"/>
                                        </a:lnTo>
                                        <a:lnTo>
                                          <a:pt x="86" y="275"/>
                                        </a:lnTo>
                                        <a:lnTo>
                                          <a:pt x="8" y="213"/>
                                        </a:lnTo>
                                        <a:lnTo>
                                          <a:pt x="0" y="147"/>
                                        </a:lnTo>
                                        <a:lnTo>
                                          <a:pt x="2" y="99"/>
                                        </a:lnTo>
                                        <a:lnTo>
                                          <a:pt x="8" y="43"/>
                                        </a:lnTo>
                                        <a:lnTo>
                                          <a:pt x="36" y="75"/>
                                        </a:lnTo>
                                        <a:lnTo>
                                          <a:pt x="87" y="105"/>
                                        </a:lnTo>
                                        <a:lnTo>
                                          <a:pt x="156" y="132"/>
                                        </a:lnTo>
                                        <a:lnTo>
                                          <a:pt x="238" y="156"/>
                                        </a:lnTo>
                                        <a:lnTo>
                                          <a:pt x="327" y="176"/>
                                        </a:lnTo>
                                        <a:lnTo>
                                          <a:pt x="417" y="190"/>
                                        </a:lnTo>
                                        <a:lnTo>
                                          <a:pt x="505" y="198"/>
                                        </a:lnTo>
                                        <a:lnTo>
                                          <a:pt x="583" y="198"/>
                                        </a:lnTo>
                                        <a:lnTo>
                                          <a:pt x="661" y="193"/>
                                        </a:lnTo>
                                        <a:lnTo>
                                          <a:pt x="747" y="183"/>
                                        </a:lnTo>
                                        <a:lnTo>
                                          <a:pt x="836" y="167"/>
                                        </a:lnTo>
                                        <a:lnTo>
                                          <a:pt x="925" y="146"/>
                                        </a:lnTo>
                                        <a:lnTo>
                                          <a:pt x="1008" y="120"/>
                                        </a:lnTo>
                                        <a:lnTo>
                                          <a:pt x="1079" y="87"/>
                                        </a:lnTo>
                                        <a:lnTo>
                                          <a:pt x="1135" y="47"/>
                                        </a:lnTo>
                                        <a:lnTo>
                                          <a:pt x="1169" y="0"/>
                                        </a:lnTo>
                                        <a:close/>
                                      </a:path>
                                    </a:pathLst>
                                  </a:custGeom>
                                  <a:noFill/>
                                  <a:ln w="25400" cap="flat" cmpd="sng">
                                    <a:solidFill>
                                      <a:srgbClr val="0D0D0D"/>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6" name="Shape 20"/>
                                  <pic:cNvPicPr preferRelativeResize="0"/>
                                </pic:nvPicPr>
                                <pic:blipFill rotWithShape="1">
                                  <a:blip r:embed="rId61">
                                    <a:alphaModFix/>
                                  </a:blip>
                                  <a:srcRect/>
                                  <a:stretch/>
                                </pic:blipFill>
                                <pic:spPr>
                                  <a:xfrm>
                                    <a:off x="691" y="52"/>
                                    <a:ext cx="548" cy="153"/>
                                  </a:xfrm>
                                  <a:prstGeom prst="rect">
                                    <a:avLst/>
                                  </a:prstGeom>
                                  <a:noFill/>
                                  <a:ln>
                                    <a:noFill/>
                                  </a:ln>
                                </pic:spPr>
                              </pic:pic>
                              <pic:pic xmlns:pic="http://schemas.openxmlformats.org/drawingml/2006/picture">
                                <pic:nvPicPr>
                                  <pic:cNvPr id="27" name="Shape 21"/>
                                  <pic:cNvPicPr preferRelativeResize="0"/>
                                </pic:nvPicPr>
                                <pic:blipFill rotWithShape="1">
                                  <a:blip r:embed="rId62">
                                    <a:alphaModFix/>
                                  </a:blip>
                                  <a:srcRect/>
                                  <a:stretch/>
                                </pic:blipFill>
                                <pic:spPr>
                                  <a:xfrm>
                                    <a:off x="518" y="138"/>
                                    <a:ext cx="557" cy="183"/>
                                  </a:xfrm>
                                  <a:prstGeom prst="rect">
                                    <a:avLst/>
                                  </a:prstGeom>
                                  <a:noFill/>
                                  <a:ln>
                                    <a:noFill/>
                                  </a:ln>
                                </pic:spPr>
                              </pic:pic>
                              <pic:pic xmlns:pic="http://schemas.openxmlformats.org/drawingml/2006/picture">
                                <pic:nvPicPr>
                                  <pic:cNvPr id="28" name="Shape 22"/>
                                  <pic:cNvPicPr preferRelativeResize="0"/>
                                </pic:nvPicPr>
                                <pic:blipFill rotWithShape="1">
                                  <a:blip r:embed="rId63">
                                    <a:alphaModFix/>
                                  </a:blip>
                                  <a:srcRect/>
                                  <a:stretch/>
                                </pic:blipFill>
                                <pic:spPr>
                                  <a:xfrm>
                                    <a:off x="508" y="263"/>
                                    <a:ext cx="557" cy="240"/>
                                  </a:xfrm>
                                  <a:prstGeom prst="rect">
                                    <a:avLst/>
                                  </a:prstGeom>
                                  <a:noFill/>
                                  <a:ln>
                                    <a:noFill/>
                                  </a:ln>
                                </pic:spPr>
                              </pic:pic>
                              <pic:pic xmlns:pic="http://schemas.openxmlformats.org/drawingml/2006/picture">
                                <pic:nvPicPr>
                                  <pic:cNvPr id="29" name="Shape 23"/>
                                  <pic:cNvPicPr preferRelativeResize="0"/>
                                </pic:nvPicPr>
                                <pic:blipFill rotWithShape="1">
                                  <a:blip r:embed="rId64">
                                    <a:alphaModFix/>
                                  </a:blip>
                                  <a:srcRect/>
                                  <a:stretch/>
                                </pic:blipFill>
                                <pic:spPr>
                                  <a:xfrm>
                                    <a:off x="364" y="656"/>
                                    <a:ext cx="423" cy="221"/>
                                  </a:xfrm>
                                  <a:prstGeom prst="rect">
                                    <a:avLst/>
                                  </a:prstGeom>
                                  <a:noFill/>
                                  <a:ln>
                                    <a:noFill/>
                                  </a:ln>
                                </pic:spPr>
                              </pic:pic>
                            </wpg:grpSp>
                          </wpg:wgp>
                        </a:graphicData>
                      </a:graphic>
                    </wp:anchor>
                  </w:drawing>
                </mc:Choice>
                <mc:Fallback>
                  <w:pict>
                    <v:group w14:anchorId="221F6C45" id="Group 1045" o:spid="_x0000_s1059" style="position:absolute;margin-left:83.25pt;margin-top:13.3pt;width:92.2pt;height:62.6pt;z-index:251678720" coordorigin="47605,33824" coordsize="11709,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">
                      <v:group id="Group 19" o:spid="_x0000_s1060" style="position:absolute;left:47605;top:33824;width:11709;height:7944" coordsize="1844,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61" style="position:absolute;width:182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rsidR="00523057" w:rsidRDefault="00523057">
                                <w:pPr>
                                  <w:spacing w:line="240" w:lineRule="auto"/>
                                  <w:ind w:left="0" w:hanging="2"/>
                                </w:pPr>
                              </w:p>
                            </w:txbxContent>
                          </v:textbox>
                        </v:rect>
                        <v:shape id="Shape 15" o:spid="_x0000_s1062" type="#_x0000_t75" style="position:absolute;top:397;width:1844;height:8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">
                          <v:imagedata r:id="rId65" o:title=""/>
                        </v:shape>
                        <v:shape id="Shape 16" o:spid="_x0000_s1063" type="#_x0000_t75" style="position:absolute;left:306;top:20;width:1181;height:8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">
                          <v:imagedata r:id="rId66" o:title=""/>
                        </v:shape>
                        <v:shape id="Freeform 23" o:spid="_x0000_s1064" style="position:absolute;left:306;top:20;width:1181;height:883;visibility:visible;mso-wrap-style:square;v-text-anchor:middle" coordsize="118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" path="m8,726l,684,2,618r9,-82l26,444,44,349,65,256,87,173r20,-67l125,62r103,2l322,58,408,47,486,33,559,19,626,7,689,r61,1l809,12r58,23l925,74r54,54l1028,192r45,72l1111,340r31,78l1165,493r13,70l1181,625r-8,49l1102,756r-60,33l972,816r-78,23l812,856r-81,13l653,878r-70,5l504,882r-87,-8l326,860,237,840,155,816,86,789,35,758,8,726xe" filled="f" strokecolor="#252525" strokeweight="2pt">
                          <v:stroke startarrowwidth="narrow" startarrowlength="short" endarrowwidth="narrow" endarrowlength="short"/>
                          <v:path arrowok="t" o:extrusionok="f"/>
                        </v:shape>
                        <v:shape id="Freeform 24" o:spid="_x0000_s1065" style="position:absolute;left:305;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" path="m1169,r-90,87l1008,120r-83,26l836,167r-89,16l661,193r-78,5l505,198r-88,-8l327,176,238,156,156,132,87,105,8,43,2,99,,147r2,39l8,213r78,62l155,302r82,24l326,346r91,14l504,368r79,1l653,364r78,-9l812,342r82,-17l972,303r71,-28l1103,243r71,-82l1182,89r-4,-43l1169,xe" fillcolor="#0d0d0d" stroked="f">
                          <v:path arrowok="t" o:extrusionok="f"/>
                        </v:shape>
                        <v:shape id="Freeform 25" o:spid="_x0000_s1066" style="position:absolute;left:305;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" path="m1169,r9,46l1182,89r-1,38l1147,205r-104,70l972,303r-78,22l812,342r-81,13l653,364r-70,5l504,368r-87,-8l326,346,237,326,155,302,86,275,8,213,,147,2,99,8,43,36,75r51,30l156,132r82,24l327,176r90,14l505,198r78,l661,193r86,-10l836,167r89,-21l1008,120r71,-33l1135,47,1169,xe" filled="f" strokecolor="#0d0d0d" strokeweight="2pt">
                          <v:stroke startarrowwidth="narrow" startarrowlength="short" endarrowwidth="narrow" endarrowlength="short"/>
                          <v:path arrowok="t" o:extrusionok="f"/>
                        </v:shape>
                        <v:shape id="Shape 20" o:spid="_x0000_s1067" type="#_x0000_t75" style="position:absolute;left:691;top:52;width:548;height:1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">
                          <v:imagedata r:id="rId67" o:title=""/>
                        </v:shape>
                        <v:shape id="Shape 21" o:spid="_x0000_s1068" type="#_x0000_t75" style="position:absolute;left:518;top:138;width:557;height:1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">
                          <v:imagedata r:id="rId68" o:title=""/>
                        </v:shape>
                        <v:shape id="Shape 22" o:spid="_x0000_s1069" type="#_x0000_t75" style="position:absolute;left:508;top:263;width:557;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">
                          <v:imagedata r:id="rId69" o:title=""/>
                        </v:shape>
                        <v:shape id="Shape 23" o:spid="_x0000_s1070" type="#_x0000_t75" style="position:absolute;left:364;top:656;width:423;height:2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">
                          <v:imagedata r:id="rId70" o:title=""/>
                        </v:shape>
                      </v:group>
                    </v:group>
                  </w:pict>
                </mc:Fallback>
              </mc:AlternateContent>
            </w:r>
            <w:r>
              <w:rPr>
                <w:b/>
                <w:color w:val="000000"/>
              </w:rPr>
              <w:t>TEIGIAMOS PUSĖS</w:t>
            </w:r>
          </w:p>
        </w:tc>
        <w:tc>
          <w:tcPr>
            <w:tcW w:w="7088" w:type="dxa"/>
          </w:tcPr>
          <w:p w:rsidR="000B544B" w:rsidRDefault="009A31CE">
            <w:pPr>
              <w:widowControl w:val="0"/>
              <w:pBdr>
                <w:top w:val="nil"/>
                <w:left w:val="nil"/>
                <w:bottom w:val="nil"/>
                <w:right w:val="nil"/>
                <w:between w:val="nil"/>
              </w:pBdr>
              <w:spacing w:line="240" w:lineRule="auto"/>
              <w:ind w:left="0" w:right="844" w:hanging="2"/>
              <w:jc w:val="center"/>
              <w:rPr>
                <w:color w:val="000000"/>
              </w:rPr>
            </w:pPr>
            <w:r>
              <w:rPr>
                <w:b/>
                <w:color w:val="000000"/>
              </w:rPr>
              <w:t>Tai optimizmas, nauda, teigiamos pusės</w:t>
            </w:r>
          </w:p>
          <w:p w:rsidR="000B544B" w:rsidRDefault="000B544B">
            <w:pPr>
              <w:widowControl w:val="0"/>
              <w:pBdr>
                <w:top w:val="nil"/>
                <w:left w:val="nil"/>
                <w:bottom w:val="nil"/>
                <w:right w:val="nil"/>
                <w:between w:val="nil"/>
              </w:pBdr>
              <w:spacing w:before="6"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921" w:hanging="2"/>
              <w:rPr>
                <w:color w:val="000000"/>
              </w:rPr>
            </w:pPr>
            <w:r>
              <w:rPr>
                <w:color w:val="000000"/>
              </w:rPr>
              <w:t>Geltonoji kepurė yra logiška: reikia pateikti optimistinį požiūrį paremiančius argumentus.</w:t>
            </w:r>
          </w:p>
        </w:tc>
        <w:tc>
          <w:tcPr>
            <w:tcW w:w="4253" w:type="dxa"/>
          </w:tcPr>
          <w:p w:rsidR="000B544B" w:rsidRDefault="009A31CE">
            <w:pPr>
              <w:widowControl w:val="0"/>
              <w:pBdr>
                <w:top w:val="nil"/>
                <w:left w:val="nil"/>
                <w:bottom w:val="nil"/>
                <w:right w:val="nil"/>
                <w:between w:val="nil"/>
              </w:pBdr>
              <w:spacing w:line="240" w:lineRule="auto"/>
              <w:ind w:left="0" w:right="2036" w:hanging="2"/>
              <w:rPr>
                <w:color w:val="000000"/>
              </w:rPr>
            </w:pPr>
            <w:r>
              <w:rPr>
                <w:color w:val="000000"/>
              </w:rPr>
              <w:t>Kam reikia tai daryti? Kokia bus nauda?</w:t>
            </w:r>
          </w:p>
          <w:p w:rsidR="000B544B" w:rsidRDefault="009A31CE">
            <w:pPr>
              <w:widowControl w:val="0"/>
              <w:pBdr>
                <w:top w:val="nil"/>
                <w:left w:val="nil"/>
                <w:bottom w:val="nil"/>
                <w:right w:val="nil"/>
                <w:between w:val="nil"/>
              </w:pBdr>
              <w:spacing w:line="240" w:lineRule="auto"/>
              <w:ind w:left="0" w:right="1802" w:hanging="2"/>
              <w:rPr>
                <w:color w:val="000000"/>
              </w:rPr>
            </w:pPr>
            <w:r>
              <w:rPr>
                <w:color w:val="000000"/>
              </w:rPr>
              <w:t xml:space="preserve">Kodėl tai galima daryti? Kodėl </w:t>
            </w:r>
            <w:r>
              <w:t>taip</w:t>
            </w:r>
            <w:r>
              <w:rPr>
                <w:color w:val="000000"/>
              </w:rPr>
              <w:t xml:space="preserve"> bus gerai?</w:t>
            </w:r>
          </w:p>
        </w:tc>
      </w:tr>
    </w:tbl>
    <w:p w:rsidR="000B544B" w:rsidRDefault="000B544B">
      <w:pPr>
        <w:spacing w:line="259" w:lineRule="auto"/>
        <w:ind w:left="0" w:hanging="2"/>
        <w:sectPr w:rsidR="000B544B">
          <w:pgSz w:w="16840" w:h="11910" w:orient="landscape"/>
          <w:pgMar w:top="1100" w:right="660" w:bottom="1040" w:left="740" w:header="893" w:footer="858" w:gutter="0"/>
          <w:cols w:space="720"/>
        </w:sect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before="1" w:after="1" w:line="240" w:lineRule="auto"/>
        <w:rPr>
          <w:color w:val="000000"/>
          <w:sz w:val="11"/>
          <w:szCs w:val="11"/>
        </w:rPr>
      </w:pPr>
    </w:p>
    <w:tbl>
      <w:tblPr>
        <w:tblStyle w:val="a2"/>
        <w:tblW w:w="1513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7088"/>
        <w:gridCol w:w="4253"/>
      </w:tblGrid>
      <w:tr w:rsidR="000B544B">
        <w:trPr>
          <w:trHeight w:val="2162"/>
        </w:trPr>
        <w:tc>
          <w:tcPr>
            <w:tcW w:w="3795" w:type="dxa"/>
          </w:tcPr>
          <w:p w:rsidR="000B544B" w:rsidRDefault="000B544B">
            <w:pPr>
              <w:widowControl w:val="0"/>
              <w:pBdr>
                <w:top w:val="nil"/>
                <w:left w:val="nil"/>
                <w:bottom w:val="nil"/>
                <w:right w:val="nil"/>
                <w:between w:val="nil"/>
              </w:pBdr>
              <w:spacing w:line="240" w:lineRule="auto"/>
              <w:rPr>
                <w:color w:val="000000"/>
                <w:sz w:val="7"/>
                <w:szCs w:val="7"/>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9A31CE" w:rsidP="009A31CE">
            <w:pPr>
              <w:widowControl w:val="0"/>
              <w:pBdr>
                <w:top w:val="nil"/>
                <w:left w:val="nil"/>
                <w:bottom w:val="nil"/>
                <w:right w:val="nil"/>
                <w:between w:val="nil"/>
              </w:pBdr>
              <w:spacing w:line="240" w:lineRule="auto"/>
              <w:ind w:leftChars="0" w:left="0" w:right="366" w:firstLineChars="0" w:firstLine="0"/>
              <w:rPr>
                <w:color w:val="000000"/>
              </w:rPr>
            </w:pPr>
            <w:r>
              <w:rPr>
                <w:noProof/>
                <w:lang w:eastAsia="lt-LT"/>
              </w:rPr>
              <mc:AlternateContent>
                <mc:Choice Requires="wpg">
                  <w:drawing>
                    <wp:anchor distT="0" distB="0" distL="114300" distR="114300" simplePos="0" relativeHeight="251679744" behindDoc="0" locked="0" layoutInCell="1" hidden="0" allowOverlap="1" wp14:anchorId="7254E0D0" wp14:editId="3D416E78">
                      <wp:simplePos x="0" y="0"/>
                      <wp:positionH relativeFrom="column">
                        <wp:posOffset>1152513</wp:posOffset>
                      </wp:positionH>
                      <wp:positionV relativeFrom="paragraph">
                        <wp:posOffset>301625</wp:posOffset>
                      </wp:positionV>
                      <wp:extent cx="1170940" cy="796290"/>
                      <wp:effectExtent l="0" t="0" r="0" b="0"/>
                      <wp:wrapNone/>
                      <wp:docPr id="1044" name="Group 1044"/>
                      <wp:cNvGraphicFramePr/>
                      <a:graphic xmlns:a="http://schemas.openxmlformats.org/drawingml/2006/main">
                        <a:graphicData uri="http://schemas.microsoft.com/office/word/2010/wordprocessingGroup">
                          <wpg:wgp>
                            <wpg:cNvGrpSpPr/>
                            <wpg:grpSpPr>
                              <a:xfrm>
                                <a:off x="0" y="0"/>
                                <a:ext cx="1170940" cy="796290"/>
                                <a:chOff x="4760525" y="3381850"/>
                                <a:chExt cx="1170950" cy="795675"/>
                              </a:xfrm>
                            </wpg:grpSpPr>
                            <wpg:grpSp>
                              <wpg:cNvPr id="30" name="Group 30"/>
                              <wpg:cNvGrpSpPr/>
                              <wpg:grpSpPr>
                                <a:xfrm>
                                  <a:off x="4760530" y="3381855"/>
                                  <a:ext cx="1170940" cy="795655"/>
                                  <a:chOff x="0" y="0"/>
                                  <a:chExt cx="1844" cy="1253"/>
                                </a:xfrm>
                              </wpg:grpSpPr>
                              <wps:wsp>
                                <wps:cNvPr id="31" name="Rectangle 31"/>
                                <wps:cNvSpPr/>
                                <wps:spPr>
                                  <a:xfrm>
                                    <a:off x="0" y="0"/>
                                    <a:ext cx="1825" cy="1250"/>
                                  </a:xfrm>
                                  <a:prstGeom prst="rect">
                                    <a:avLst/>
                                  </a:prstGeom>
                                  <a:noFill/>
                                  <a:ln>
                                    <a:noFill/>
                                  </a:ln>
                                </wps:spPr>
                                <wps:txbx>
                                  <w:txbxContent>
                                    <w:p w:rsidR="00523057" w:rsidRDefault="00523057">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32" name="Shape 5"/>
                                  <pic:cNvPicPr preferRelativeResize="0"/>
                                </pic:nvPicPr>
                                <pic:blipFill rotWithShape="1">
                                  <a:blip r:embed="rId71">
                                    <a:alphaModFix/>
                                  </a:blip>
                                  <a:srcRect/>
                                  <a:stretch/>
                                </pic:blipFill>
                                <pic:spPr>
                                  <a:xfrm>
                                    <a:off x="0" y="398"/>
                                    <a:ext cx="1844" cy="855"/>
                                  </a:xfrm>
                                  <a:prstGeom prst="rect">
                                    <a:avLst/>
                                  </a:prstGeom>
                                  <a:noFill/>
                                  <a:ln>
                                    <a:noFill/>
                                  </a:ln>
                                </pic:spPr>
                              </pic:pic>
                              <pic:pic xmlns:pic="http://schemas.openxmlformats.org/drawingml/2006/picture">
                                <pic:nvPicPr>
                                  <pic:cNvPr id="33" name="Shape 6"/>
                                  <pic:cNvPicPr preferRelativeResize="0"/>
                                </pic:nvPicPr>
                                <pic:blipFill rotWithShape="1">
                                  <a:blip r:embed="rId72">
                                    <a:alphaModFix/>
                                  </a:blip>
                                  <a:srcRect/>
                                  <a:stretch/>
                                </pic:blipFill>
                                <pic:spPr>
                                  <a:xfrm>
                                    <a:off x="306" y="20"/>
                                    <a:ext cx="1181" cy="883"/>
                                  </a:xfrm>
                                  <a:prstGeom prst="rect">
                                    <a:avLst/>
                                  </a:prstGeom>
                                  <a:noFill/>
                                  <a:ln>
                                    <a:noFill/>
                                  </a:ln>
                                </pic:spPr>
                              </pic:pic>
                              <wps:wsp>
                                <wps:cNvPr id="34" name="Freeform 34"/>
                                <wps:cNvSpPr/>
                                <wps:spPr>
                                  <a:xfrm>
                                    <a:off x="306" y="20"/>
                                    <a:ext cx="1181" cy="883"/>
                                  </a:xfrm>
                                  <a:custGeom>
                                    <a:avLst/>
                                    <a:gdLst/>
                                    <a:ahLst/>
                                    <a:cxnLst/>
                                    <a:rect l="l" t="t" r="r" b="b"/>
                                    <a:pathLst>
                                      <a:path w="1181" h="883" extrusionOk="0">
                                        <a:moveTo>
                                          <a:pt x="8" y="726"/>
                                        </a:moveTo>
                                        <a:lnTo>
                                          <a:pt x="0" y="684"/>
                                        </a:lnTo>
                                        <a:lnTo>
                                          <a:pt x="2" y="618"/>
                                        </a:lnTo>
                                        <a:lnTo>
                                          <a:pt x="11" y="536"/>
                                        </a:lnTo>
                                        <a:lnTo>
                                          <a:pt x="26" y="444"/>
                                        </a:lnTo>
                                        <a:lnTo>
                                          <a:pt x="44" y="349"/>
                                        </a:lnTo>
                                        <a:lnTo>
                                          <a:pt x="65" y="256"/>
                                        </a:lnTo>
                                        <a:lnTo>
                                          <a:pt x="87" y="173"/>
                                        </a:lnTo>
                                        <a:lnTo>
                                          <a:pt x="107" y="106"/>
                                        </a:lnTo>
                                        <a:lnTo>
                                          <a:pt x="125" y="62"/>
                                        </a:lnTo>
                                        <a:lnTo>
                                          <a:pt x="228" y="64"/>
                                        </a:lnTo>
                                        <a:lnTo>
                                          <a:pt x="322" y="58"/>
                                        </a:lnTo>
                                        <a:lnTo>
                                          <a:pt x="408" y="47"/>
                                        </a:lnTo>
                                        <a:lnTo>
                                          <a:pt x="486" y="33"/>
                                        </a:lnTo>
                                        <a:lnTo>
                                          <a:pt x="559" y="19"/>
                                        </a:lnTo>
                                        <a:lnTo>
                                          <a:pt x="626" y="7"/>
                                        </a:lnTo>
                                        <a:lnTo>
                                          <a:pt x="689" y="0"/>
                                        </a:lnTo>
                                        <a:lnTo>
                                          <a:pt x="750" y="1"/>
                                        </a:lnTo>
                                        <a:lnTo>
                                          <a:pt x="809" y="12"/>
                                        </a:lnTo>
                                        <a:lnTo>
                                          <a:pt x="867" y="35"/>
                                        </a:lnTo>
                                        <a:lnTo>
                                          <a:pt x="925" y="74"/>
                                        </a:lnTo>
                                        <a:lnTo>
                                          <a:pt x="979" y="128"/>
                                        </a:lnTo>
                                        <a:lnTo>
                                          <a:pt x="1028" y="192"/>
                                        </a:lnTo>
                                        <a:lnTo>
                                          <a:pt x="1073" y="264"/>
                                        </a:lnTo>
                                        <a:lnTo>
                                          <a:pt x="1111" y="340"/>
                                        </a:lnTo>
                                        <a:lnTo>
                                          <a:pt x="1142" y="418"/>
                                        </a:lnTo>
                                        <a:lnTo>
                                          <a:pt x="1165" y="493"/>
                                        </a:lnTo>
                                        <a:lnTo>
                                          <a:pt x="1178" y="563"/>
                                        </a:lnTo>
                                        <a:lnTo>
                                          <a:pt x="1181" y="625"/>
                                        </a:lnTo>
                                        <a:lnTo>
                                          <a:pt x="1173" y="674"/>
                                        </a:lnTo>
                                        <a:lnTo>
                                          <a:pt x="1102" y="756"/>
                                        </a:lnTo>
                                        <a:lnTo>
                                          <a:pt x="1042" y="789"/>
                                        </a:lnTo>
                                        <a:lnTo>
                                          <a:pt x="972" y="816"/>
                                        </a:lnTo>
                                        <a:lnTo>
                                          <a:pt x="894" y="839"/>
                                        </a:lnTo>
                                        <a:lnTo>
                                          <a:pt x="812" y="856"/>
                                        </a:lnTo>
                                        <a:lnTo>
                                          <a:pt x="731" y="869"/>
                                        </a:lnTo>
                                        <a:lnTo>
                                          <a:pt x="653" y="878"/>
                                        </a:lnTo>
                                        <a:lnTo>
                                          <a:pt x="583" y="882"/>
                                        </a:lnTo>
                                        <a:lnTo>
                                          <a:pt x="504" y="882"/>
                                        </a:lnTo>
                                        <a:lnTo>
                                          <a:pt x="417" y="874"/>
                                        </a:lnTo>
                                        <a:lnTo>
                                          <a:pt x="326" y="860"/>
                                        </a:lnTo>
                                        <a:lnTo>
                                          <a:pt x="237" y="840"/>
                                        </a:lnTo>
                                        <a:lnTo>
                                          <a:pt x="155" y="816"/>
                                        </a:lnTo>
                                        <a:lnTo>
                                          <a:pt x="86" y="788"/>
                                        </a:lnTo>
                                        <a:lnTo>
                                          <a:pt x="35" y="758"/>
                                        </a:lnTo>
                                        <a:lnTo>
                                          <a:pt x="8" y="726"/>
                                        </a:lnTo>
                                        <a:close/>
                                      </a:path>
                                    </a:pathLst>
                                  </a:custGeom>
                                  <a:noFill/>
                                  <a:ln w="25400" cap="flat" cmpd="sng">
                                    <a:solidFill>
                                      <a:srgbClr val="252525"/>
                                    </a:solidFill>
                                    <a:prstDash val="solid"/>
                                    <a:round/>
                                    <a:headEnd type="none" w="sm" len="sm"/>
                                    <a:tailEnd type="none" w="sm" len="sm"/>
                                  </a:ln>
                                </wps:spPr>
                                <wps:bodyPr spcFirstLastPara="1" wrap="square" lIns="91425" tIns="91425" rIns="91425" bIns="91425" anchor="ctr" anchorCtr="0">
                                  <a:noAutofit/>
                                </wps:bodyPr>
                              </wps:wsp>
                              <wps:wsp>
                                <wps:cNvPr id="35" name="Freeform 35"/>
                                <wps:cNvSpPr/>
                                <wps:spPr>
                                  <a:xfrm>
                                    <a:off x="305" y="534"/>
                                    <a:ext cx="1183" cy="369"/>
                                  </a:xfrm>
                                  <a:custGeom>
                                    <a:avLst/>
                                    <a:gdLst/>
                                    <a:ahLst/>
                                    <a:cxnLst/>
                                    <a:rect l="l" t="t" r="r" b="b"/>
                                    <a:pathLst>
                                      <a:path w="1183" h="369" extrusionOk="0">
                                        <a:moveTo>
                                          <a:pt x="1169" y="0"/>
                                        </a:moveTo>
                                        <a:lnTo>
                                          <a:pt x="1079" y="86"/>
                                        </a:lnTo>
                                        <a:lnTo>
                                          <a:pt x="1008" y="119"/>
                                        </a:lnTo>
                                        <a:lnTo>
                                          <a:pt x="925" y="146"/>
                                        </a:lnTo>
                                        <a:lnTo>
                                          <a:pt x="836" y="167"/>
                                        </a:lnTo>
                                        <a:lnTo>
                                          <a:pt x="747" y="183"/>
                                        </a:lnTo>
                                        <a:lnTo>
                                          <a:pt x="661" y="193"/>
                                        </a:lnTo>
                                        <a:lnTo>
                                          <a:pt x="583" y="198"/>
                                        </a:lnTo>
                                        <a:lnTo>
                                          <a:pt x="505" y="198"/>
                                        </a:lnTo>
                                        <a:lnTo>
                                          <a:pt x="417" y="190"/>
                                        </a:lnTo>
                                        <a:lnTo>
                                          <a:pt x="327" y="176"/>
                                        </a:lnTo>
                                        <a:lnTo>
                                          <a:pt x="238" y="156"/>
                                        </a:lnTo>
                                        <a:lnTo>
                                          <a:pt x="156" y="132"/>
                                        </a:lnTo>
                                        <a:lnTo>
                                          <a:pt x="87" y="105"/>
                                        </a:lnTo>
                                        <a:lnTo>
                                          <a:pt x="8" y="43"/>
                                        </a:lnTo>
                                        <a:lnTo>
                                          <a:pt x="2" y="99"/>
                                        </a:lnTo>
                                        <a:lnTo>
                                          <a:pt x="0" y="147"/>
                                        </a:lnTo>
                                        <a:lnTo>
                                          <a:pt x="2" y="186"/>
                                        </a:lnTo>
                                        <a:lnTo>
                                          <a:pt x="8" y="212"/>
                                        </a:lnTo>
                                        <a:lnTo>
                                          <a:pt x="86" y="275"/>
                                        </a:lnTo>
                                        <a:lnTo>
                                          <a:pt x="155" y="302"/>
                                        </a:lnTo>
                                        <a:lnTo>
                                          <a:pt x="237" y="326"/>
                                        </a:lnTo>
                                        <a:lnTo>
                                          <a:pt x="326" y="346"/>
                                        </a:lnTo>
                                        <a:lnTo>
                                          <a:pt x="417" y="360"/>
                                        </a:lnTo>
                                        <a:lnTo>
                                          <a:pt x="504" y="368"/>
                                        </a:lnTo>
                                        <a:lnTo>
                                          <a:pt x="583" y="368"/>
                                        </a:lnTo>
                                        <a:lnTo>
                                          <a:pt x="653" y="364"/>
                                        </a:lnTo>
                                        <a:lnTo>
                                          <a:pt x="731" y="355"/>
                                        </a:lnTo>
                                        <a:lnTo>
                                          <a:pt x="812" y="342"/>
                                        </a:lnTo>
                                        <a:lnTo>
                                          <a:pt x="894" y="325"/>
                                        </a:lnTo>
                                        <a:lnTo>
                                          <a:pt x="972" y="302"/>
                                        </a:lnTo>
                                        <a:lnTo>
                                          <a:pt x="1043" y="275"/>
                                        </a:lnTo>
                                        <a:lnTo>
                                          <a:pt x="1103" y="243"/>
                                        </a:lnTo>
                                        <a:lnTo>
                                          <a:pt x="1174" y="160"/>
                                        </a:lnTo>
                                        <a:lnTo>
                                          <a:pt x="1182" y="89"/>
                                        </a:lnTo>
                                        <a:lnTo>
                                          <a:pt x="1178" y="46"/>
                                        </a:lnTo>
                                        <a:lnTo>
                                          <a:pt x="1169" y="0"/>
                                        </a:lnTo>
                                        <a:close/>
                                      </a:path>
                                    </a:pathLst>
                                  </a:custGeom>
                                  <a:solidFill>
                                    <a:srgbClr val="F1F1F1"/>
                                  </a:solidFill>
                                  <a:ln>
                                    <a:noFill/>
                                  </a:ln>
                                </wps:spPr>
                                <wps:bodyPr spcFirstLastPara="1" wrap="square" lIns="91425" tIns="91425" rIns="91425" bIns="91425" anchor="ctr" anchorCtr="0">
                                  <a:noAutofit/>
                                </wps:bodyPr>
                              </wps:wsp>
                              <wps:wsp>
                                <wps:cNvPr id="36" name="Freeform 36"/>
                                <wps:cNvSpPr/>
                                <wps:spPr>
                                  <a:xfrm>
                                    <a:off x="305" y="534"/>
                                    <a:ext cx="1183" cy="369"/>
                                  </a:xfrm>
                                  <a:custGeom>
                                    <a:avLst/>
                                    <a:gdLst/>
                                    <a:ahLst/>
                                    <a:cxnLst/>
                                    <a:rect l="l" t="t" r="r" b="b"/>
                                    <a:pathLst>
                                      <a:path w="1183" h="369" extrusionOk="0">
                                        <a:moveTo>
                                          <a:pt x="1169" y="0"/>
                                        </a:moveTo>
                                        <a:lnTo>
                                          <a:pt x="1178" y="46"/>
                                        </a:lnTo>
                                        <a:lnTo>
                                          <a:pt x="1182" y="89"/>
                                        </a:lnTo>
                                        <a:lnTo>
                                          <a:pt x="1181" y="127"/>
                                        </a:lnTo>
                                        <a:lnTo>
                                          <a:pt x="1147" y="205"/>
                                        </a:lnTo>
                                        <a:lnTo>
                                          <a:pt x="1043" y="275"/>
                                        </a:lnTo>
                                        <a:lnTo>
                                          <a:pt x="972" y="302"/>
                                        </a:lnTo>
                                        <a:lnTo>
                                          <a:pt x="894" y="325"/>
                                        </a:lnTo>
                                        <a:lnTo>
                                          <a:pt x="812" y="342"/>
                                        </a:lnTo>
                                        <a:lnTo>
                                          <a:pt x="731" y="355"/>
                                        </a:lnTo>
                                        <a:lnTo>
                                          <a:pt x="653" y="364"/>
                                        </a:lnTo>
                                        <a:lnTo>
                                          <a:pt x="583" y="368"/>
                                        </a:lnTo>
                                        <a:lnTo>
                                          <a:pt x="504" y="368"/>
                                        </a:lnTo>
                                        <a:lnTo>
                                          <a:pt x="417" y="360"/>
                                        </a:lnTo>
                                        <a:lnTo>
                                          <a:pt x="326" y="346"/>
                                        </a:lnTo>
                                        <a:lnTo>
                                          <a:pt x="237" y="326"/>
                                        </a:lnTo>
                                        <a:lnTo>
                                          <a:pt x="155" y="302"/>
                                        </a:lnTo>
                                        <a:lnTo>
                                          <a:pt x="86" y="275"/>
                                        </a:lnTo>
                                        <a:lnTo>
                                          <a:pt x="8" y="212"/>
                                        </a:lnTo>
                                        <a:lnTo>
                                          <a:pt x="0" y="147"/>
                                        </a:lnTo>
                                        <a:lnTo>
                                          <a:pt x="2" y="99"/>
                                        </a:lnTo>
                                        <a:lnTo>
                                          <a:pt x="8" y="43"/>
                                        </a:lnTo>
                                        <a:lnTo>
                                          <a:pt x="36" y="75"/>
                                        </a:lnTo>
                                        <a:lnTo>
                                          <a:pt x="87" y="105"/>
                                        </a:lnTo>
                                        <a:lnTo>
                                          <a:pt x="156" y="132"/>
                                        </a:lnTo>
                                        <a:lnTo>
                                          <a:pt x="238" y="156"/>
                                        </a:lnTo>
                                        <a:lnTo>
                                          <a:pt x="327" y="176"/>
                                        </a:lnTo>
                                        <a:lnTo>
                                          <a:pt x="417" y="190"/>
                                        </a:lnTo>
                                        <a:lnTo>
                                          <a:pt x="505" y="198"/>
                                        </a:lnTo>
                                        <a:lnTo>
                                          <a:pt x="583" y="198"/>
                                        </a:lnTo>
                                        <a:lnTo>
                                          <a:pt x="661" y="193"/>
                                        </a:lnTo>
                                        <a:lnTo>
                                          <a:pt x="747" y="183"/>
                                        </a:lnTo>
                                        <a:lnTo>
                                          <a:pt x="836" y="167"/>
                                        </a:lnTo>
                                        <a:lnTo>
                                          <a:pt x="925" y="146"/>
                                        </a:lnTo>
                                        <a:lnTo>
                                          <a:pt x="1008" y="119"/>
                                        </a:lnTo>
                                        <a:lnTo>
                                          <a:pt x="1079" y="86"/>
                                        </a:lnTo>
                                        <a:lnTo>
                                          <a:pt x="1135" y="47"/>
                                        </a:lnTo>
                                        <a:lnTo>
                                          <a:pt x="1169" y="0"/>
                                        </a:lnTo>
                                        <a:close/>
                                      </a:path>
                                    </a:pathLst>
                                  </a:custGeom>
                                  <a:noFill/>
                                  <a:ln w="25400" cap="flat" cmpd="sng">
                                    <a:solidFill>
                                      <a:srgbClr val="F1F1F1"/>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37" name="Shape 10"/>
                                  <pic:cNvPicPr preferRelativeResize="0"/>
                                </pic:nvPicPr>
                                <pic:blipFill rotWithShape="1">
                                  <a:blip r:embed="rId73">
                                    <a:alphaModFix/>
                                  </a:blip>
                                  <a:srcRect/>
                                  <a:stretch/>
                                </pic:blipFill>
                                <pic:spPr>
                                  <a:xfrm>
                                    <a:off x="691" y="53"/>
                                    <a:ext cx="548" cy="154"/>
                                  </a:xfrm>
                                  <a:prstGeom prst="rect">
                                    <a:avLst/>
                                  </a:prstGeom>
                                  <a:noFill/>
                                  <a:ln>
                                    <a:noFill/>
                                  </a:ln>
                                </pic:spPr>
                              </pic:pic>
                              <pic:pic xmlns:pic="http://schemas.openxmlformats.org/drawingml/2006/picture">
                                <pic:nvPicPr>
                                  <pic:cNvPr id="38" name="Shape 11"/>
                                  <pic:cNvPicPr preferRelativeResize="0"/>
                                </pic:nvPicPr>
                                <pic:blipFill rotWithShape="1">
                                  <a:blip r:embed="rId74">
                                    <a:alphaModFix/>
                                  </a:blip>
                                  <a:srcRect/>
                                  <a:stretch/>
                                </pic:blipFill>
                                <pic:spPr>
                                  <a:xfrm>
                                    <a:off x="518" y="139"/>
                                    <a:ext cx="557" cy="173"/>
                                  </a:xfrm>
                                  <a:prstGeom prst="rect">
                                    <a:avLst/>
                                  </a:prstGeom>
                                  <a:noFill/>
                                  <a:ln>
                                    <a:noFill/>
                                  </a:ln>
                                </pic:spPr>
                              </pic:pic>
                              <pic:pic xmlns:pic="http://schemas.openxmlformats.org/drawingml/2006/picture">
                                <pic:nvPicPr>
                                  <pic:cNvPr id="39" name="Shape 12"/>
                                  <pic:cNvPicPr preferRelativeResize="0"/>
                                </pic:nvPicPr>
                                <pic:blipFill rotWithShape="1">
                                  <a:blip r:embed="rId75">
                                    <a:alphaModFix/>
                                  </a:blip>
                                  <a:srcRect/>
                                  <a:stretch/>
                                </pic:blipFill>
                                <pic:spPr>
                                  <a:xfrm>
                                    <a:off x="508" y="264"/>
                                    <a:ext cx="557" cy="240"/>
                                  </a:xfrm>
                                  <a:prstGeom prst="rect">
                                    <a:avLst/>
                                  </a:prstGeom>
                                  <a:noFill/>
                                  <a:ln>
                                    <a:noFill/>
                                  </a:ln>
                                </pic:spPr>
                              </pic:pic>
                              <pic:pic xmlns:pic="http://schemas.openxmlformats.org/drawingml/2006/picture">
                                <pic:nvPicPr>
                                  <pic:cNvPr id="40" name="Shape 13"/>
                                  <pic:cNvPicPr preferRelativeResize="0"/>
                                </pic:nvPicPr>
                                <pic:blipFill rotWithShape="1">
                                  <a:blip r:embed="rId76">
                                    <a:alphaModFix/>
                                  </a:blip>
                                  <a:srcRect/>
                                  <a:stretch/>
                                </pic:blipFill>
                                <pic:spPr>
                                  <a:xfrm>
                                    <a:off x="364" y="658"/>
                                    <a:ext cx="423" cy="221"/>
                                  </a:xfrm>
                                  <a:prstGeom prst="rect">
                                    <a:avLst/>
                                  </a:prstGeom>
                                  <a:noFill/>
                                  <a:ln>
                                    <a:noFill/>
                                  </a:ln>
                                </pic:spPr>
                              </pic:pic>
                            </wpg:grpSp>
                          </wpg:wgp>
                        </a:graphicData>
                      </a:graphic>
                    </wp:anchor>
                  </w:drawing>
                </mc:Choice>
                <mc:Fallback>
                  <w:pict>
                    <v:group w14:anchorId="7254E0D0" id="Group 1044" o:spid="_x0000_s1071" style="position:absolute;margin-left:90.75pt;margin-top:23.75pt;width:92.2pt;height:62.7pt;z-index:251679744" coordorigin="47605,33818" coordsize="11709,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">
                      <v:group id="Group 30" o:spid="_x0000_s1072" style="position:absolute;left:47605;top:33818;width:11709;height:7957" coordsize="1844,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73" style="position:absolute;width:182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523057" w:rsidRDefault="00523057">
                                <w:pPr>
                                  <w:spacing w:line="240" w:lineRule="auto"/>
                                  <w:ind w:left="0" w:hanging="2"/>
                                </w:pPr>
                              </w:p>
                            </w:txbxContent>
                          </v:textbox>
                        </v:rect>
                        <v:shape id="Shape 5" o:spid="_x0000_s1074" type="#_x0000_t75" style="position:absolute;top:398;width:1844;height:8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">
                          <v:imagedata r:id="rId77" o:title=""/>
                        </v:shape>
                        <v:shape id="Shape 6" o:spid="_x0000_s1075" type="#_x0000_t75" style="position:absolute;left:306;top:20;width:1181;height:8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">
                          <v:imagedata r:id="rId78" o:title=""/>
                        </v:shape>
                        <v:shape id="Freeform 34" o:spid="_x0000_s1076" style="position:absolute;left:306;top:20;width:1181;height:883;visibility:visible;mso-wrap-style:square;v-text-anchor:middle" coordsize="118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" path="m8,726l,684,2,618r9,-82l26,444,44,349,65,256,87,173r20,-67l125,62r103,2l322,58,408,47,486,33,559,19,626,7,689,r61,1l809,12r58,23l925,74r54,54l1028,192r45,72l1111,340r31,78l1165,493r13,70l1181,625r-8,49l1102,756r-60,33l972,816r-78,23l812,856r-81,13l653,878r-70,4l504,882r-87,-8l326,860,237,840,155,816,86,788,35,758,8,726xe" filled="f" strokecolor="#252525" strokeweight="2pt">
                          <v:stroke startarrowwidth="narrow" startarrowlength="short" endarrowwidth="narrow" endarrowlength="short"/>
                          <v:path arrowok="t" o:extrusionok="f"/>
                        </v:shape>
                        <v:shape id="Freeform 35" o:spid="_x0000_s1077" style="position:absolute;left:305;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" path="m1169,r-90,86l1008,119r-83,27l836,167r-89,16l661,193r-78,5l505,198r-88,-8l327,176,238,156,156,132,87,105,8,43,2,99,,147r2,39l8,212r78,63l155,302r82,24l326,346r91,14l504,368r79,l653,364r78,-9l812,342r82,-17l972,302r71,-27l1103,243r71,-83l1182,89r-4,-43l1169,xe" fillcolor="#f1f1f1" stroked="f">
                          <v:path arrowok="t" o:extrusionok="f"/>
                        </v:shape>
                        <v:shape id="Freeform 36" o:spid="_x0000_s1078" style="position:absolute;left:305;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" path="m1169,r9,46l1182,89r-1,38l1147,205r-104,70l972,302r-78,23l812,342r-81,13l653,364r-70,4l504,368r-87,-8l326,346,237,326,155,302,86,275,8,212,,147,2,99,8,43,36,75r51,30l156,132r82,24l327,176r90,14l505,198r78,l661,193r86,-10l836,167r89,-21l1008,119r71,-33l1135,47,1169,xe" filled="f" strokecolor="#f1f1f1" strokeweight="2pt">
                          <v:stroke startarrowwidth="narrow" startarrowlength="short" endarrowwidth="narrow" endarrowlength="short"/>
                          <v:path arrowok="t" o:extrusionok="f"/>
                        </v:shape>
                        <v:shape id="Shape 10" o:spid="_x0000_s1079" type="#_x0000_t75" style="position:absolute;left:691;top:53;width:548;height: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">
                          <v:imagedata r:id="rId79" o:title=""/>
                        </v:shape>
                        <v:shape id="Shape 11" o:spid="_x0000_s1080" type="#_x0000_t75" style="position:absolute;left:518;top:139;width:557;height: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">
                          <v:imagedata r:id="rId80" o:title=""/>
                        </v:shape>
                        <v:shape id="Shape 12" o:spid="_x0000_s1081" type="#_x0000_t75" style="position:absolute;left:508;top:264;width:557;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">
                          <v:imagedata r:id="rId81" o:title=""/>
                        </v:shape>
                        <v:shape id="Shape 13" o:spid="_x0000_s1082" type="#_x0000_t75" style="position:absolute;left:364;top:658;width:423;height:2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">
                          <v:imagedata r:id="rId82" o:title=""/>
                        </v:shape>
                      </v:group>
                    </v:group>
                  </w:pict>
                </mc:Fallback>
              </mc:AlternateContent>
            </w:r>
            <w:r>
              <w:rPr>
                <w:b/>
                <w:color w:val="000000"/>
              </w:rPr>
              <w:t>TRŪKUMAI, PROBLEMOS</w:t>
            </w:r>
          </w:p>
        </w:tc>
        <w:tc>
          <w:tcPr>
            <w:tcW w:w="7088" w:type="dxa"/>
          </w:tcPr>
          <w:p w:rsidR="000B544B" w:rsidRDefault="009A31CE">
            <w:pPr>
              <w:widowControl w:val="0"/>
              <w:pBdr>
                <w:top w:val="nil"/>
                <w:left w:val="nil"/>
                <w:bottom w:val="nil"/>
                <w:right w:val="nil"/>
                <w:between w:val="nil"/>
              </w:pBdr>
              <w:spacing w:line="240" w:lineRule="auto"/>
              <w:ind w:left="0" w:right="844" w:hanging="2"/>
              <w:jc w:val="center"/>
              <w:rPr>
                <w:color w:val="000000"/>
              </w:rPr>
            </w:pPr>
            <w:r>
              <w:rPr>
                <w:b/>
                <w:color w:val="000000"/>
              </w:rPr>
              <w:t>Tai atsargumas, sveikas protas ir kritinis vertinimas</w:t>
            </w:r>
          </w:p>
          <w:p w:rsidR="000B544B" w:rsidRDefault="000B544B">
            <w:pPr>
              <w:widowControl w:val="0"/>
              <w:pBdr>
                <w:top w:val="nil"/>
                <w:left w:val="nil"/>
                <w:bottom w:val="nil"/>
                <w:right w:val="nil"/>
                <w:between w:val="nil"/>
              </w:pBdr>
              <w:spacing w:before="6"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547" w:hanging="2"/>
              <w:rPr>
                <w:color w:val="000000"/>
              </w:rPr>
            </w:pPr>
            <w:r>
              <w:rPr>
                <w:color w:val="000000"/>
              </w:rPr>
              <w:t>Verta prisiminti, kad juodosios kepurės tikslas yra ne užsipulti, bet išanalizuoti idėją ar situaciją. Dvi pagrindinės juodosios kepurės panaudojimo paskirtys yra: rasti silpnybes/</w:t>
            </w:r>
          </w:p>
          <w:p w:rsidR="000B544B" w:rsidRDefault="009A31CE">
            <w:pPr>
              <w:widowControl w:val="0"/>
              <w:pBdr>
                <w:top w:val="nil"/>
                <w:left w:val="nil"/>
                <w:bottom w:val="nil"/>
                <w:right w:val="nil"/>
                <w:between w:val="nil"/>
              </w:pBdr>
              <w:spacing w:before="1" w:line="240" w:lineRule="auto"/>
              <w:ind w:left="0" w:hanging="2"/>
              <w:rPr>
                <w:color w:val="000000"/>
              </w:rPr>
            </w:pPr>
            <w:r>
              <w:rPr>
                <w:color w:val="000000"/>
              </w:rPr>
              <w:t>trūkumus ir atlikti (į)vertinimą.</w:t>
            </w:r>
          </w:p>
        </w:tc>
        <w:tc>
          <w:tcPr>
            <w:tcW w:w="4253" w:type="dxa"/>
          </w:tcPr>
          <w:p w:rsidR="000B544B" w:rsidRDefault="000B544B">
            <w:pPr>
              <w:widowControl w:val="0"/>
              <w:pBdr>
                <w:top w:val="nil"/>
                <w:left w:val="nil"/>
                <w:bottom w:val="nil"/>
                <w:right w:val="nil"/>
                <w:between w:val="nil"/>
              </w:pBdr>
              <w:spacing w:before="5"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2736" w:hanging="2"/>
              <w:rPr>
                <w:color w:val="000000"/>
              </w:rPr>
            </w:pPr>
            <w:r>
              <w:rPr>
                <w:color w:val="000000"/>
              </w:rPr>
              <w:t>Ar tai tikra? Ar tai pavyks?</w:t>
            </w:r>
          </w:p>
          <w:p w:rsidR="000B544B" w:rsidRDefault="009A31CE">
            <w:pPr>
              <w:widowControl w:val="0"/>
              <w:pBdr>
                <w:top w:val="nil"/>
                <w:left w:val="nil"/>
                <w:bottom w:val="nil"/>
                <w:right w:val="nil"/>
                <w:between w:val="nil"/>
              </w:pBdr>
              <w:spacing w:line="240" w:lineRule="auto"/>
              <w:ind w:left="0" w:right="1338" w:hanging="2"/>
              <w:rPr>
                <w:color w:val="000000"/>
              </w:rPr>
            </w:pPr>
            <w:r>
              <w:rPr>
                <w:color w:val="000000"/>
              </w:rPr>
              <w:t>Kokios yra silpnosios pusės? Kas čia negerai?</w:t>
            </w:r>
          </w:p>
        </w:tc>
      </w:tr>
      <w:tr w:rsidR="000B544B">
        <w:trPr>
          <w:trHeight w:val="2208"/>
        </w:trPr>
        <w:tc>
          <w:tcPr>
            <w:tcW w:w="3795" w:type="dxa"/>
          </w:tcPr>
          <w:p w:rsidR="000B544B" w:rsidRDefault="000B544B">
            <w:pPr>
              <w:widowControl w:val="0"/>
              <w:pBdr>
                <w:top w:val="nil"/>
                <w:left w:val="nil"/>
                <w:bottom w:val="nil"/>
                <w:right w:val="nil"/>
                <w:between w:val="nil"/>
              </w:pBdr>
              <w:spacing w:before="10" w:line="240" w:lineRule="auto"/>
              <w:rPr>
                <w:color w:val="000000"/>
                <w:sz w:val="6"/>
                <w:szCs w:val="6"/>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9A31CE" w:rsidP="009A31CE">
            <w:pPr>
              <w:widowControl w:val="0"/>
              <w:pBdr>
                <w:top w:val="nil"/>
                <w:left w:val="nil"/>
                <w:bottom w:val="nil"/>
                <w:right w:val="nil"/>
                <w:between w:val="nil"/>
              </w:pBdr>
              <w:spacing w:before="1" w:line="240" w:lineRule="auto"/>
              <w:ind w:leftChars="0" w:left="0" w:right="359" w:firstLineChars="0" w:firstLine="0"/>
              <w:rPr>
                <w:color w:val="000000"/>
              </w:rPr>
            </w:pPr>
            <w:r>
              <w:rPr>
                <w:noProof/>
                <w:lang w:eastAsia="lt-LT"/>
              </w:rPr>
              <mc:AlternateContent>
                <mc:Choice Requires="wpg">
                  <w:drawing>
                    <wp:anchor distT="0" distB="0" distL="114300" distR="114300" simplePos="0" relativeHeight="251680768" behindDoc="0" locked="0" layoutInCell="1" hidden="0" allowOverlap="1" wp14:anchorId="5672A3BF" wp14:editId="0700C2E3">
                      <wp:simplePos x="0" y="0"/>
                      <wp:positionH relativeFrom="column">
                        <wp:posOffset>1200150</wp:posOffset>
                      </wp:positionH>
                      <wp:positionV relativeFrom="paragraph">
                        <wp:posOffset>280673</wp:posOffset>
                      </wp:positionV>
                      <wp:extent cx="1165225" cy="791845"/>
                      <wp:effectExtent l="0" t="0" r="0" b="0"/>
                      <wp:wrapNone/>
                      <wp:docPr id="1047" name="Group 1047"/>
                      <wp:cNvGraphicFramePr/>
                      <a:graphic xmlns:a="http://schemas.openxmlformats.org/drawingml/2006/main">
                        <a:graphicData uri="http://schemas.microsoft.com/office/word/2010/wordprocessingGroup">
                          <wpg:wgp>
                            <wpg:cNvGrpSpPr/>
                            <wpg:grpSpPr>
                              <a:xfrm>
                                <a:off x="0" y="0"/>
                                <a:ext cx="1165225" cy="791845"/>
                                <a:chOff x="4763375" y="3384075"/>
                                <a:chExt cx="1165250" cy="791850"/>
                              </a:xfrm>
                            </wpg:grpSpPr>
                            <wpg:grpSp>
                              <wpg:cNvPr id="41" name="Group 41"/>
                              <wpg:cNvGrpSpPr/>
                              <wpg:grpSpPr>
                                <a:xfrm>
                                  <a:off x="4763388" y="3384078"/>
                                  <a:ext cx="1158875" cy="779145"/>
                                  <a:chOff x="0" y="0"/>
                                  <a:chExt cx="1825" cy="1227"/>
                                </a:xfrm>
                              </wpg:grpSpPr>
                              <wps:wsp>
                                <wps:cNvPr id="42" name="Rectangle 42"/>
                                <wps:cNvSpPr/>
                                <wps:spPr>
                                  <a:xfrm>
                                    <a:off x="0" y="0"/>
                                    <a:ext cx="1825" cy="1225"/>
                                  </a:xfrm>
                                  <a:prstGeom prst="rect">
                                    <a:avLst/>
                                  </a:prstGeom>
                                  <a:noFill/>
                                  <a:ln>
                                    <a:noFill/>
                                  </a:ln>
                                </wps:spPr>
                                <wps:txbx>
                                  <w:txbxContent>
                                    <w:p w:rsidR="00523057" w:rsidRDefault="00523057">
                                      <w:pPr>
                                        <w:spacing w:line="240" w:lineRule="auto"/>
                                        <w:ind w:left="0" w:hanging="2"/>
                                      </w:pPr>
                                    </w:p>
                                  </w:txbxContent>
                                </wps:txbx>
                                <wps:bodyPr spcFirstLastPara="1" wrap="square" lIns="91425" tIns="91425" rIns="91425" bIns="91425" anchor="ctr" anchorCtr="0">
                                  <a:noAutofit/>
                                </wps:bodyPr>
                              </wps:wsp>
                              <wps:wsp>
                                <wps:cNvPr id="43" name="Freeform 43"/>
                                <wps:cNvSpPr/>
                                <wps:spPr>
                                  <a:xfrm>
                                    <a:off x="20" y="415"/>
                                    <a:ext cx="1795" cy="812"/>
                                  </a:xfrm>
                                  <a:custGeom>
                                    <a:avLst/>
                                    <a:gdLst/>
                                    <a:ahLst/>
                                    <a:cxnLst/>
                                    <a:rect l="l" t="t" r="r" b="b"/>
                                    <a:pathLst>
                                      <a:path w="1795" h="812" extrusionOk="0">
                                        <a:moveTo>
                                          <a:pt x="729" y="0"/>
                                        </a:moveTo>
                                        <a:lnTo>
                                          <a:pt x="631" y="3"/>
                                        </a:lnTo>
                                        <a:lnTo>
                                          <a:pt x="537" y="12"/>
                                        </a:lnTo>
                                        <a:lnTo>
                                          <a:pt x="449" y="25"/>
                                        </a:lnTo>
                                        <a:lnTo>
                                          <a:pt x="366" y="42"/>
                                        </a:lnTo>
                                        <a:lnTo>
                                          <a:pt x="290" y="64"/>
                                        </a:lnTo>
                                        <a:lnTo>
                                          <a:pt x="221" y="90"/>
                                        </a:lnTo>
                                        <a:lnTo>
                                          <a:pt x="160" y="120"/>
                                        </a:lnTo>
                                        <a:lnTo>
                                          <a:pt x="108" y="153"/>
                                        </a:lnTo>
                                        <a:lnTo>
                                          <a:pt x="33" y="230"/>
                                        </a:lnTo>
                                        <a:lnTo>
                                          <a:pt x="0" y="318"/>
                                        </a:lnTo>
                                        <a:lnTo>
                                          <a:pt x="2" y="365"/>
                                        </a:lnTo>
                                        <a:lnTo>
                                          <a:pt x="39" y="457"/>
                                        </a:lnTo>
                                        <a:lnTo>
                                          <a:pt x="119" y="544"/>
                                        </a:lnTo>
                                        <a:lnTo>
                                          <a:pt x="173" y="585"/>
                                        </a:lnTo>
                                        <a:lnTo>
                                          <a:pt x="235" y="624"/>
                                        </a:lnTo>
                                        <a:lnTo>
                                          <a:pt x="306" y="660"/>
                                        </a:lnTo>
                                        <a:lnTo>
                                          <a:pt x="383" y="693"/>
                                        </a:lnTo>
                                        <a:lnTo>
                                          <a:pt x="468" y="723"/>
                                        </a:lnTo>
                                        <a:lnTo>
                                          <a:pt x="558" y="750"/>
                                        </a:lnTo>
                                        <a:lnTo>
                                          <a:pt x="654" y="772"/>
                                        </a:lnTo>
                                        <a:lnTo>
                                          <a:pt x="754" y="789"/>
                                        </a:lnTo>
                                        <a:lnTo>
                                          <a:pt x="859" y="802"/>
                                        </a:lnTo>
                                        <a:lnTo>
                                          <a:pt x="963" y="810"/>
                                        </a:lnTo>
                                        <a:lnTo>
                                          <a:pt x="1065" y="812"/>
                                        </a:lnTo>
                                        <a:lnTo>
                                          <a:pt x="1163" y="809"/>
                                        </a:lnTo>
                                        <a:lnTo>
                                          <a:pt x="1257" y="801"/>
                                        </a:lnTo>
                                        <a:lnTo>
                                          <a:pt x="1345" y="788"/>
                                        </a:lnTo>
                                        <a:lnTo>
                                          <a:pt x="1428" y="770"/>
                                        </a:lnTo>
                                        <a:lnTo>
                                          <a:pt x="1504" y="748"/>
                                        </a:lnTo>
                                        <a:lnTo>
                                          <a:pt x="1573" y="722"/>
                                        </a:lnTo>
                                        <a:lnTo>
                                          <a:pt x="1634" y="693"/>
                                        </a:lnTo>
                                        <a:lnTo>
                                          <a:pt x="1686" y="659"/>
                                        </a:lnTo>
                                        <a:lnTo>
                                          <a:pt x="1762" y="583"/>
                                        </a:lnTo>
                                        <a:lnTo>
                                          <a:pt x="1795" y="494"/>
                                        </a:lnTo>
                                        <a:lnTo>
                                          <a:pt x="1793" y="447"/>
                                        </a:lnTo>
                                        <a:lnTo>
                                          <a:pt x="1755" y="355"/>
                                        </a:lnTo>
                                        <a:lnTo>
                                          <a:pt x="1676" y="268"/>
                                        </a:lnTo>
                                        <a:lnTo>
                                          <a:pt x="1622" y="227"/>
                                        </a:lnTo>
                                        <a:lnTo>
                                          <a:pt x="1559" y="188"/>
                                        </a:lnTo>
                                        <a:lnTo>
                                          <a:pt x="1489" y="152"/>
                                        </a:lnTo>
                                        <a:lnTo>
                                          <a:pt x="1411" y="119"/>
                                        </a:lnTo>
                                        <a:lnTo>
                                          <a:pt x="1327" y="89"/>
                                        </a:lnTo>
                                        <a:lnTo>
                                          <a:pt x="1236" y="63"/>
                                        </a:lnTo>
                                        <a:lnTo>
                                          <a:pt x="1141" y="41"/>
                                        </a:lnTo>
                                        <a:lnTo>
                                          <a:pt x="1040" y="23"/>
                                        </a:lnTo>
                                        <a:lnTo>
                                          <a:pt x="936" y="10"/>
                                        </a:lnTo>
                                        <a:lnTo>
                                          <a:pt x="831" y="2"/>
                                        </a:lnTo>
                                        <a:lnTo>
                                          <a:pt x="729" y="0"/>
                                        </a:lnTo>
                                        <a:close/>
                                      </a:path>
                                    </a:pathLst>
                                  </a:custGeom>
                                  <a:solidFill>
                                    <a:srgbClr val="57C40D"/>
                                  </a:solidFill>
                                  <a:ln>
                                    <a:noFill/>
                                  </a:ln>
                                </wps:spPr>
                                <wps:bodyPr spcFirstLastPara="1" wrap="square" lIns="91425" tIns="91425" rIns="91425" bIns="91425" anchor="ctr" anchorCtr="0">
                                  <a:noAutofit/>
                                </wps:bodyPr>
                              </wps:wsp>
                              <wps:wsp>
                                <wps:cNvPr id="44" name="Freeform 44"/>
                                <wps:cNvSpPr/>
                                <wps:spPr>
                                  <a:xfrm>
                                    <a:off x="20" y="415"/>
                                    <a:ext cx="1795" cy="812"/>
                                  </a:xfrm>
                                  <a:custGeom>
                                    <a:avLst/>
                                    <a:gdLst/>
                                    <a:ahLst/>
                                    <a:cxnLst/>
                                    <a:rect l="l" t="t" r="r" b="b"/>
                                    <a:pathLst>
                                      <a:path w="1795" h="812" extrusionOk="0">
                                        <a:moveTo>
                                          <a:pt x="0" y="318"/>
                                        </a:moveTo>
                                        <a:lnTo>
                                          <a:pt x="33" y="230"/>
                                        </a:lnTo>
                                        <a:lnTo>
                                          <a:pt x="108" y="153"/>
                                        </a:lnTo>
                                        <a:lnTo>
                                          <a:pt x="160" y="120"/>
                                        </a:lnTo>
                                        <a:lnTo>
                                          <a:pt x="221" y="90"/>
                                        </a:lnTo>
                                        <a:lnTo>
                                          <a:pt x="290" y="64"/>
                                        </a:lnTo>
                                        <a:lnTo>
                                          <a:pt x="366" y="42"/>
                                        </a:lnTo>
                                        <a:lnTo>
                                          <a:pt x="449" y="25"/>
                                        </a:lnTo>
                                        <a:lnTo>
                                          <a:pt x="537" y="12"/>
                                        </a:lnTo>
                                        <a:lnTo>
                                          <a:pt x="631" y="3"/>
                                        </a:lnTo>
                                        <a:lnTo>
                                          <a:pt x="729" y="0"/>
                                        </a:lnTo>
                                        <a:lnTo>
                                          <a:pt x="831" y="2"/>
                                        </a:lnTo>
                                        <a:lnTo>
                                          <a:pt x="936" y="10"/>
                                        </a:lnTo>
                                        <a:lnTo>
                                          <a:pt x="1040" y="23"/>
                                        </a:lnTo>
                                        <a:lnTo>
                                          <a:pt x="1141" y="41"/>
                                        </a:lnTo>
                                        <a:lnTo>
                                          <a:pt x="1236" y="63"/>
                                        </a:lnTo>
                                        <a:lnTo>
                                          <a:pt x="1327" y="89"/>
                                        </a:lnTo>
                                        <a:lnTo>
                                          <a:pt x="1411" y="119"/>
                                        </a:lnTo>
                                        <a:lnTo>
                                          <a:pt x="1489" y="152"/>
                                        </a:lnTo>
                                        <a:lnTo>
                                          <a:pt x="1559" y="188"/>
                                        </a:lnTo>
                                        <a:lnTo>
                                          <a:pt x="1622" y="227"/>
                                        </a:lnTo>
                                        <a:lnTo>
                                          <a:pt x="1676" y="268"/>
                                        </a:lnTo>
                                        <a:lnTo>
                                          <a:pt x="1720" y="311"/>
                                        </a:lnTo>
                                        <a:lnTo>
                                          <a:pt x="1780" y="401"/>
                                        </a:lnTo>
                                        <a:lnTo>
                                          <a:pt x="1795" y="494"/>
                                        </a:lnTo>
                                        <a:lnTo>
                                          <a:pt x="1784" y="540"/>
                                        </a:lnTo>
                                        <a:lnTo>
                                          <a:pt x="1729" y="622"/>
                                        </a:lnTo>
                                        <a:lnTo>
                                          <a:pt x="1634" y="693"/>
                                        </a:lnTo>
                                        <a:lnTo>
                                          <a:pt x="1573" y="722"/>
                                        </a:lnTo>
                                        <a:lnTo>
                                          <a:pt x="1504" y="748"/>
                                        </a:lnTo>
                                        <a:lnTo>
                                          <a:pt x="1428" y="770"/>
                                        </a:lnTo>
                                        <a:lnTo>
                                          <a:pt x="1345" y="788"/>
                                        </a:lnTo>
                                        <a:lnTo>
                                          <a:pt x="1257" y="801"/>
                                        </a:lnTo>
                                        <a:lnTo>
                                          <a:pt x="1163" y="809"/>
                                        </a:lnTo>
                                        <a:lnTo>
                                          <a:pt x="1065" y="812"/>
                                        </a:lnTo>
                                        <a:lnTo>
                                          <a:pt x="963" y="810"/>
                                        </a:lnTo>
                                        <a:lnTo>
                                          <a:pt x="859" y="802"/>
                                        </a:lnTo>
                                        <a:lnTo>
                                          <a:pt x="754" y="789"/>
                                        </a:lnTo>
                                        <a:lnTo>
                                          <a:pt x="654" y="772"/>
                                        </a:lnTo>
                                        <a:lnTo>
                                          <a:pt x="558" y="750"/>
                                        </a:lnTo>
                                        <a:lnTo>
                                          <a:pt x="468" y="723"/>
                                        </a:lnTo>
                                        <a:lnTo>
                                          <a:pt x="383" y="693"/>
                                        </a:lnTo>
                                        <a:lnTo>
                                          <a:pt x="306" y="660"/>
                                        </a:lnTo>
                                        <a:lnTo>
                                          <a:pt x="235" y="624"/>
                                        </a:lnTo>
                                        <a:lnTo>
                                          <a:pt x="173" y="585"/>
                                        </a:lnTo>
                                        <a:lnTo>
                                          <a:pt x="119" y="544"/>
                                        </a:lnTo>
                                        <a:lnTo>
                                          <a:pt x="74" y="501"/>
                                        </a:lnTo>
                                        <a:lnTo>
                                          <a:pt x="15" y="411"/>
                                        </a:lnTo>
                                        <a:lnTo>
                                          <a:pt x="0" y="318"/>
                                        </a:lnTo>
                                        <a:close/>
                                      </a:path>
                                    </a:pathLst>
                                  </a:custGeom>
                                  <a:noFill/>
                                  <a:ln w="25400" cap="flat" cmpd="sng">
                                    <a:solidFill>
                                      <a:srgbClr val="252525"/>
                                    </a:solidFill>
                                    <a:prstDash val="solid"/>
                                    <a:round/>
                                    <a:headEnd type="none" w="sm" len="sm"/>
                                    <a:tailEnd type="none" w="sm" len="sm"/>
                                  </a:ln>
                                </wps:spPr>
                                <wps:bodyPr spcFirstLastPara="1" wrap="square" lIns="91425" tIns="91425" rIns="91425" bIns="91425" anchor="ctr" anchorCtr="0">
                                  <a:noAutofit/>
                                </wps:bodyPr>
                              </wps:wsp>
                              <wps:wsp>
                                <wps:cNvPr id="45" name="Freeform 45"/>
                                <wps:cNvSpPr/>
                                <wps:spPr>
                                  <a:xfrm>
                                    <a:off x="301" y="20"/>
                                    <a:ext cx="1181" cy="883"/>
                                  </a:xfrm>
                                  <a:custGeom>
                                    <a:avLst/>
                                    <a:gdLst/>
                                    <a:ahLst/>
                                    <a:cxnLst/>
                                    <a:rect l="l" t="t" r="r" b="b"/>
                                    <a:pathLst>
                                      <a:path w="1181" h="883" extrusionOk="0">
                                        <a:moveTo>
                                          <a:pt x="689" y="0"/>
                                        </a:moveTo>
                                        <a:lnTo>
                                          <a:pt x="626" y="7"/>
                                        </a:lnTo>
                                        <a:lnTo>
                                          <a:pt x="558" y="19"/>
                                        </a:lnTo>
                                        <a:lnTo>
                                          <a:pt x="486" y="33"/>
                                        </a:lnTo>
                                        <a:lnTo>
                                          <a:pt x="408" y="47"/>
                                        </a:lnTo>
                                        <a:lnTo>
                                          <a:pt x="322" y="58"/>
                                        </a:lnTo>
                                        <a:lnTo>
                                          <a:pt x="228" y="64"/>
                                        </a:lnTo>
                                        <a:lnTo>
                                          <a:pt x="125" y="62"/>
                                        </a:lnTo>
                                        <a:lnTo>
                                          <a:pt x="107" y="106"/>
                                        </a:lnTo>
                                        <a:lnTo>
                                          <a:pt x="86" y="173"/>
                                        </a:lnTo>
                                        <a:lnTo>
                                          <a:pt x="65" y="256"/>
                                        </a:lnTo>
                                        <a:lnTo>
                                          <a:pt x="44" y="349"/>
                                        </a:lnTo>
                                        <a:lnTo>
                                          <a:pt x="25" y="444"/>
                                        </a:lnTo>
                                        <a:lnTo>
                                          <a:pt x="11" y="536"/>
                                        </a:lnTo>
                                        <a:lnTo>
                                          <a:pt x="2" y="618"/>
                                        </a:lnTo>
                                        <a:lnTo>
                                          <a:pt x="0" y="684"/>
                                        </a:lnTo>
                                        <a:lnTo>
                                          <a:pt x="8" y="726"/>
                                        </a:lnTo>
                                        <a:lnTo>
                                          <a:pt x="86" y="788"/>
                                        </a:lnTo>
                                        <a:lnTo>
                                          <a:pt x="155" y="816"/>
                                        </a:lnTo>
                                        <a:lnTo>
                                          <a:pt x="236" y="840"/>
                                        </a:lnTo>
                                        <a:lnTo>
                                          <a:pt x="325" y="860"/>
                                        </a:lnTo>
                                        <a:lnTo>
                                          <a:pt x="416" y="874"/>
                                        </a:lnTo>
                                        <a:lnTo>
                                          <a:pt x="504" y="882"/>
                                        </a:lnTo>
                                        <a:lnTo>
                                          <a:pt x="583" y="882"/>
                                        </a:lnTo>
                                        <a:lnTo>
                                          <a:pt x="653" y="878"/>
                                        </a:lnTo>
                                        <a:lnTo>
                                          <a:pt x="730" y="869"/>
                                        </a:lnTo>
                                        <a:lnTo>
                                          <a:pt x="812" y="856"/>
                                        </a:lnTo>
                                        <a:lnTo>
                                          <a:pt x="893" y="839"/>
                                        </a:lnTo>
                                        <a:lnTo>
                                          <a:pt x="971" y="816"/>
                                        </a:lnTo>
                                        <a:lnTo>
                                          <a:pt x="1042" y="789"/>
                                        </a:lnTo>
                                        <a:lnTo>
                                          <a:pt x="1102" y="756"/>
                                        </a:lnTo>
                                        <a:lnTo>
                                          <a:pt x="1173" y="674"/>
                                        </a:lnTo>
                                        <a:lnTo>
                                          <a:pt x="1181" y="625"/>
                                        </a:lnTo>
                                        <a:lnTo>
                                          <a:pt x="1178" y="563"/>
                                        </a:lnTo>
                                        <a:lnTo>
                                          <a:pt x="1165" y="493"/>
                                        </a:lnTo>
                                        <a:lnTo>
                                          <a:pt x="1142" y="418"/>
                                        </a:lnTo>
                                        <a:lnTo>
                                          <a:pt x="1111" y="340"/>
                                        </a:lnTo>
                                        <a:lnTo>
                                          <a:pt x="1073" y="264"/>
                                        </a:lnTo>
                                        <a:lnTo>
                                          <a:pt x="1028" y="192"/>
                                        </a:lnTo>
                                        <a:lnTo>
                                          <a:pt x="978" y="128"/>
                                        </a:lnTo>
                                        <a:lnTo>
                                          <a:pt x="924" y="74"/>
                                        </a:lnTo>
                                        <a:lnTo>
                                          <a:pt x="867" y="35"/>
                                        </a:lnTo>
                                        <a:lnTo>
                                          <a:pt x="809" y="12"/>
                                        </a:lnTo>
                                        <a:lnTo>
                                          <a:pt x="750" y="1"/>
                                        </a:lnTo>
                                        <a:lnTo>
                                          <a:pt x="689" y="0"/>
                                        </a:lnTo>
                                        <a:close/>
                                      </a:path>
                                    </a:pathLst>
                                  </a:custGeom>
                                  <a:solidFill>
                                    <a:srgbClr val="57C40D"/>
                                  </a:solidFill>
                                  <a:ln>
                                    <a:noFill/>
                                  </a:ln>
                                </wps:spPr>
                                <wps:bodyPr spcFirstLastPara="1" wrap="square" lIns="91425" tIns="91425" rIns="91425" bIns="91425" anchor="ctr" anchorCtr="0">
                                  <a:noAutofit/>
                                </wps:bodyPr>
                              </wps:wsp>
                              <wps:wsp>
                                <wps:cNvPr id="47" name="Freeform 47"/>
                                <wps:cNvSpPr/>
                                <wps:spPr>
                                  <a:xfrm>
                                    <a:off x="301" y="20"/>
                                    <a:ext cx="1181" cy="883"/>
                                  </a:xfrm>
                                  <a:custGeom>
                                    <a:avLst/>
                                    <a:gdLst/>
                                    <a:ahLst/>
                                    <a:cxnLst/>
                                    <a:rect l="l" t="t" r="r" b="b"/>
                                    <a:pathLst>
                                      <a:path w="1181" h="883" extrusionOk="0">
                                        <a:moveTo>
                                          <a:pt x="8" y="726"/>
                                        </a:moveTo>
                                        <a:lnTo>
                                          <a:pt x="0" y="684"/>
                                        </a:lnTo>
                                        <a:lnTo>
                                          <a:pt x="2" y="618"/>
                                        </a:lnTo>
                                        <a:lnTo>
                                          <a:pt x="11" y="536"/>
                                        </a:lnTo>
                                        <a:lnTo>
                                          <a:pt x="25" y="444"/>
                                        </a:lnTo>
                                        <a:lnTo>
                                          <a:pt x="44" y="349"/>
                                        </a:lnTo>
                                        <a:lnTo>
                                          <a:pt x="65" y="256"/>
                                        </a:lnTo>
                                        <a:lnTo>
                                          <a:pt x="86" y="173"/>
                                        </a:lnTo>
                                        <a:lnTo>
                                          <a:pt x="107" y="106"/>
                                        </a:lnTo>
                                        <a:lnTo>
                                          <a:pt x="125" y="62"/>
                                        </a:lnTo>
                                        <a:lnTo>
                                          <a:pt x="228" y="64"/>
                                        </a:lnTo>
                                        <a:lnTo>
                                          <a:pt x="322" y="58"/>
                                        </a:lnTo>
                                        <a:lnTo>
                                          <a:pt x="408" y="47"/>
                                        </a:lnTo>
                                        <a:lnTo>
                                          <a:pt x="486" y="33"/>
                                        </a:lnTo>
                                        <a:lnTo>
                                          <a:pt x="558" y="19"/>
                                        </a:lnTo>
                                        <a:lnTo>
                                          <a:pt x="626" y="7"/>
                                        </a:lnTo>
                                        <a:lnTo>
                                          <a:pt x="689" y="0"/>
                                        </a:lnTo>
                                        <a:lnTo>
                                          <a:pt x="750" y="1"/>
                                        </a:lnTo>
                                        <a:lnTo>
                                          <a:pt x="809" y="12"/>
                                        </a:lnTo>
                                        <a:lnTo>
                                          <a:pt x="867" y="35"/>
                                        </a:lnTo>
                                        <a:lnTo>
                                          <a:pt x="924" y="74"/>
                                        </a:lnTo>
                                        <a:lnTo>
                                          <a:pt x="978" y="128"/>
                                        </a:lnTo>
                                        <a:lnTo>
                                          <a:pt x="1028" y="192"/>
                                        </a:lnTo>
                                        <a:lnTo>
                                          <a:pt x="1073" y="264"/>
                                        </a:lnTo>
                                        <a:lnTo>
                                          <a:pt x="1111" y="340"/>
                                        </a:lnTo>
                                        <a:lnTo>
                                          <a:pt x="1142" y="418"/>
                                        </a:lnTo>
                                        <a:lnTo>
                                          <a:pt x="1165" y="493"/>
                                        </a:lnTo>
                                        <a:lnTo>
                                          <a:pt x="1178" y="563"/>
                                        </a:lnTo>
                                        <a:lnTo>
                                          <a:pt x="1181" y="625"/>
                                        </a:lnTo>
                                        <a:lnTo>
                                          <a:pt x="1173" y="674"/>
                                        </a:lnTo>
                                        <a:lnTo>
                                          <a:pt x="1102" y="756"/>
                                        </a:lnTo>
                                        <a:lnTo>
                                          <a:pt x="1042" y="789"/>
                                        </a:lnTo>
                                        <a:lnTo>
                                          <a:pt x="971" y="816"/>
                                        </a:lnTo>
                                        <a:lnTo>
                                          <a:pt x="893" y="839"/>
                                        </a:lnTo>
                                        <a:lnTo>
                                          <a:pt x="812" y="856"/>
                                        </a:lnTo>
                                        <a:lnTo>
                                          <a:pt x="730" y="869"/>
                                        </a:lnTo>
                                        <a:lnTo>
                                          <a:pt x="653" y="878"/>
                                        </a:lnTo>
                                        <a:lnTo>
                                          <a:pt x="583" y="882"/>
                                        </a:lnTo>
                                        <a:lnTo>
                                          <a:pt x="504" y="882"/>
                                        </a:lnTo>
                                        <a:lnTo>
                                          <a:pt x="416" y="874"/>
                                        </a:lnTo>
                                        <a:lnTo>
                                          <a:pt x="325" y="860"/>
                                        </a:lnTo>
                                        <a:lnTo>
                                          <a:pt x="236" y="840"/>
                                        </a:lnTo>
                                        <a:lnTo>
                                          <a:pt x="155" y="816"/>
                                        </a:lnTo>
                                        <a:lnTo>
                                          <a:pt x="86" y="788"/>
                                        </a:lnTo>
                                        <a:lnTo>
                                          <a:pt x="35" y="758"/>
                                        </a:lnTo>
                                        <a:lnTo>
                                          <a:pt x="8" y="726"/>
                                        </a:lnTo>
                                        <a:close/>
                                      </a:path>
                                    </a:pathLst>
                                  </a:custGeom>
                                  <a:noFill/>
                                  <a:ln w="25400" cap="flat" cmpd="sng">
                                    <a:solidFill>
                                      <a:srgbClr val="252525"/>
                                    </a:solidFill>
                                    <a:prstDash val="solid"/>
                                    <a:round/>
                                    <a:headEnd type="none" w="sm" len="sm"/>
                                    <a:tailEnd type="none" w="sm" len="sm"/>
                                  </a:ln>
                                </wps:spPr>
                                <wps:bodyPr spcFirstLastPara="1" wrap="square" lIns="91425" tIns="91425" rIns="91425" bIns="91425" anchor="ctr" anchorCtr="0">
                                  <a:noAutofit/>
                                </wps:bodyPr>
                              </wps:wsp>
                              <wps:wsp>
                                <wps:cNvPr id="48" name="Freeform 48"/>
                                <wps:cNvSpPr/>
                                <wps:spPr>
                                  <a:xfrm>
                                    <a:off x="300" y="534"/>
                                    <a:ext cx="1183" cy="369"/>
                                  </a:xfrm>
                                  <a:custGeom>
                                    <a:avLst/>
                                    <a:gdLst/>
                                    <a:ahLst/>
                                    <a:cxnLst/>
                                    <a:rect l="l" t="t" r="r" b="b"/>
                                    <a:pathLst>
                                      <a:path w="1183" h="369" extrusionOk="0">
                                        <a:moveTo>
                                          <a:pt x="1169" y="0"/>
                                        </a:moveTo>
                                        <a:lnTo>
                                          <a:pt x="1079" y="86"/>
                                        </a:lnTo>
                                        <a:lnTo>
                                          <a:pt x="1007" y="120"/>
                                        </a:lnTo>
                                        <a:lnTo>
                                          <a:pt x="925" y="146"/>
                                        </a:lnTo>
                                        <a:lnTo>
                                          <a:pt x="836" y="167"/>
                                        </a:lnTo>
                                        <a:lnTo>
                                          <a:pt x="746" y="183"/>
                                        </a:lnTo>
                                        <a:lnTo>
                                          <a:pt x="660" y="193"/>
                                        </a:lnTo>
                                        <a:lnTo>
                                          <a:pt x="583" y="198"/>
                                        </a:lnTo>
                                        <a:lnTo>
                                          <a:pt x="504" y="198"/>
                                        </a:lnTo>
                                        <a:lnTo>
                                          <a:pt x="417" y="190"/>
                                        </a:lnTo>
                                        <a:lnTo>
                                          <a:pt x="326" y="176"/>
                                        </a:lnTo>
                                        <a:lnTo>
                                          <a:pt x="238" y="156"/>
                                        </a:lnTo>
                                        <a:lnTo>
                                          <a:pt x="156" y="132"/>
                                        </a:lnTo>
                                        <a:lnTo>
                                          <a:pt x="87" y="105"/>
                                        </a:lnTo>
                                        <a:lnTo>
                                          <a:pt x="8" y="43"/>
                                        </a:lnTo>
                                        <a:lnTo>
                                          <a:pt x="2" y="99"/>
                                        </a:lnTo>
                                        <a:lnTo>
                                          <a:pt x="0" y="147"/>
                                        </a:lnTo>
                                        <a:lnTo>
                                          <a:pt x="1" y="186"/>
                                        </a:lnTo>
                                        <a:lnTo>
                                          <a:pt x="7" y="212"/>
                                        </a:lnTo>
                                        <a:lnTo>
                                          <a:pt x="86" y="275"/>
                                        </a:lnTo>
                                        <a:lnTo>
                                          <a:pt x="155" y="302"/>
                                        </a:lnTo>
                                        <a:lnTo>
                                          <a:pt x="236" y="326"/>
                                        </a:lnTo>
                                        <a:lnTo>
                                          <a:pt x="325" y="346"/>
                                        </a:lnTo>
                                        <a:lnTo>
                                          <a:pt x="416" y="360"/>
                                        </a:lnTo>
                                        <a:lnTo>
                                          <a:pt x="504" y="368"/>
                                        </a:lnTo>
                                        <a:lnTo>
                                          <a:pt x="583" y="369"/>
                                        </a:lnTo>
                                        <a:lnTo>
                                          <a:pt x="653" y="364"/>
                                        </a:lnTo>
                                        <a:lnTo>
                                          <a:pt x="731" y="355"/>
                                        </a:lnTo>
                                        <a:lnTo>
                                          <a:pt x="812" y="342"/>
                                        </a:lnTo>
                                        <a:lnTo>
                                          <a:pt x="894" y="325"/>
                                        </a:lnTo>
                                        <a:lnTo>
                                          <a:pt x="972" y="302"/>
                                        </a:lnTo>
                                        <a:lnTo>
                                          <a:pt x="1043" y="275"/>
                                        </a:lnTo>
                                        <a:lnTo>
                                          <a:pt x="1102" y="243"/>
                                        </a:lnTo>
                                        <a:lnTo>
                                          <a:pt x="1174" y="160"/>
                                        </a:lnTo>
                                        <a:lnTo>
                                          <a:pt x="1182" y="89"/>
                                        </a:lnTo>
                                        <a:lnTo>
                                          <a:pt x="1178" y="46"/>
                                        </a:lnTo>
                                        <a:lnTo>
                                          <a:pt x="1169" y="0"/>
                                        </a:lnTo>
                                        <a:close/>
                                      </a:path>
                                    </a:pathLst>
                                  </a:custGeom>
                                  <a:solidFill>
                                    <a:srgbClr val="0D0D0D"/>
                                  </a:solidFill>
                                  <a:ln>
                                    <a:noFill/>
                                  </a:ln>
                                </wps:spPr>
                                <wps:bodyPr spcFirstLastPara="1" wrap="square" lIns="91425" tIns="91425" rIns="91425" bIns="91425" anchor="ctr" anchorCtr="0">
                                  <a:noAutofit/>
                                </wps:bodyPr>
                              </wps:wsp>
                              <wps:wsp>
                                <wps:cNvPr id="49" name="Freeform 49"/>
                                <wps:cNvSpPr/>
                                <wps:spPr>
                                  <a:xfrm>
                                    <a:off x="300" y="534"/>
                                    <a:ext cx="1183" cy="369"/>
                                  </a:xfrm>
                                  <a:custGeom>
                                    <a:avLst/>
                                    <a:gdLst/>
                                    <a:ahLst/>
                                    <a:cxnLst/>
                                    <a:rect l="l" t="t" r="r" b="b"/>
                                    <a:pathLst>
                                      <a:path w="1183" h="369" extrusionOk="0">
                                        <a:moveTo>
                                          <a:pt x="1169" y="0"/>
                                        </a:moveTo>
                                        <a:lnTo>
                                          <a:pt x="1178" y="46"/>
                                        </a:lnTo>
                                        <a:lnTo>
                                          <a:pt x="1182" y="89"/>
                                        </a:lnTo>
                                        <a:lnTo>
                                          <a:pt x="1181" y="127"/>
                                        </a:lnTo>
                                        <a:lnTo>
                                          <a:pt x="1147" y="204"/>
                                        </a:lnTo>
                                        <a:lnTo>
                                          <a:pt x="1043" y="275"/>
                                        </a:lnTo>
                                        <a:lnTo>
                                          <a:pt x="972" y="302"/>
                                        </a:lnTo>
                                        <a:lnTo>
                                          <a:pt x="894" y="325"/>
                                        </a:lnTo>
                                        <a:lnTo>
                                          <a:pt x="812" y="342"/>
                                        </a:lnTo>
                                        <a:lnTo>
                                          <a:pt x="731" y="355"/>
                                        </a:lnTo>
                                        <a:lnTo>
                                          <a:pt x="653" y="364"/>
                                        </a:lnTo>
                                        <a:lnTo>
                                          <a:pt x="583" y="369"/>
                                        </a:lnTo>
                                        <a:lnTo>
                                          <a:pt x="504" y="368"/>
                                        </a:lnTo>
                                        <a:lnTo>
                                          <a:pt x="416" y="360"/>
                                        </a:lnTo>
                                        <a:lnTo>
                                          <a:pt x="325" y="346"/>
                                        </a:lnTo>
                                        <a:lnTo>
                                          <a:pt x="236" y="326"/>
                                        </a:lnTo>
                                        <a:lnTo>
                                          <a:pt x="155" y="302"/>
                                        </a:lnTo>
                                        <a:lnTo>
                                          <a:pt x="86" y="275"/>
                                        </a:lnTo>
                                        <a:lnTo>
                                          <a:pt x="7" y="212"/>
                                        </a:lnTo>
                                        <a:lnTo>
                                          <a:pt x="0" y="147"/>
                                        </a:lnTo>
                                        <a:lnTo>
                                          <a:pt x="2" y="99"/>
                                        </a:lnTo>
                                        <a:lnTo>
                                          <a:pt x="8" y="43"/>
                                        </a:lnTo>
                                        <a:lnTo>
                                          <a:pt x="36" y="75"/>
                                        </a:lnTo>
                                        <a:lnTo>
                                          <a:pt x="87" y="105"/>
                                        </a:lnTo>
                                        <a:lnTo>
                                          <a:pt x="156" y="132"/>
                                        </a:lnTo>
                                        <a:lnTo>
                                          <a:pt x="238" y="156"/>
                                        </a:lnTo>
                                        <a:lnTo>
                                          <a:pt x="326" y="176"/>
                                        </a:lnTo>
                                        <a:lnTo>
                                          <a:pt x="417" y="190"/>
                                        </a:lnTo>
                                        <a:lnTo>
                                          <a:pt x="504" y="198"/>
                                        </a:lnTo>
                                        <a:lnTo>
                                          <a:pt x="583" y="198"/>
                                        </a:lnTo>
                                        <a:lnTo>
                                          <a:pt x="660" y="193"/>
                                        </a:lnTo>
                                        <a:lnTo>
                                          <a:pt x="746" y="183"/>
                                        </a:lnTo>
                                        <a:lnTo>
                                          <a:pt x="836" y="167"/>
                                        </a:lnTo>
                                        <a:lnTo>
                                          <a:pt x="925" y="146"/>
                                        </a:lnTo>
                                        <a:lnTo>
                                          <a:pt x="1007" y="120"/>
                                        </a:lnTo>
                                        <a:lnTo>
                                          <a:pt x="1079" y="86"/>
                                        </a:lnTo>
                                        <a:lnTo>
                                          <a:pt x="1134" y="47"/>
                                        </a:lnTo>
                                        <a:lnTo>
                                          <a:pt x="1169" y="0"/>
                                        </a:lnTo>
                                        <a:close/>
                                      </a:path>
                                    </a:pathLst>
                                  </a:custGeom>
                                  <a:noFill/>
                                  <a:ln w="25400" cap="flat" cmpd="sng">
                                    <a:solidFill>
                                      <a:srgbClr val="0D0D0D"/>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50" name="Shape 41"/>
                                  <pic:cNvPicPr preferRelativeResize="0"/>
                                </pic:nvPicPr>
                                <pic:blipFill rotWithShape="1">
                                  <a:blip r:embed="rId83">
                                    <a:alphaModFix/>
                                  </a:blip>
                                  <a:srcRect/>
                                  <a:stretch/>
                                </pic:blipFill>
                                <pic:spPr>
                                  <a:xfrm>
                                    <a:off x="685" y="54"/>
                                    <a:ext cx="548" cy="154"/>
                                  </a:xfrm>
                                  <a:prstGeom prst="rect">
                                    <a:avLst/>
                                  </a:prstGeom>
                                  <a:noFill/>
                                  <a:ln>
                                    <a:noFill/>
                                  </a:ln>
                                </pic:spPr>
                              </pic:pic>
                              <pic:pic xmlns:pic="http://schemas.openxmlformats.org/drawingml/2006/picture">
                                <pic:nvPicPr>
                                  <pic:cNvPr id="51" name="Shape 42"/>
                                  <pic:cNvPicPr preferRelativeResize="0"/>
                                </pic:nvPicPr>
                                <pic:blipFill rotWithShape="1">
                                  <a:blip r:embed="rId84">
                                    <a:alphaModFix/>
                                  </a:blip>
                                  <a:srcRect/>
                                  <a:stretch/>
                                </pic:blipFill>
                                <pic:spPr>
                                  <a:xfrm>
                                    <a:off x="512" y="141"/>
                                    <a:ext cx="557" cy="173"/>
                                  </a:xfrm>
                                  <a:prstGeom prst="rect">
                                    <a:avLst/>
                                  </a:prstGeom>
                                  <a:noFill/>
                                  <a:ln>
                                    <a:noFill/>
                                  </a:ln>
                                </pic:spPr>
                              </pic:pic>
                              <pic:pic xmlns:pic="http://schemas.openxmlformats.org/drawingml/2006/picture">
                                <pic:nvPicPr>
                                  <pic:cNvPr id="52" name="Shape 43"/>
                                  <pic:cNvPicPr preferRelativeResize="0"/>
                                </pic:nvPicPr>
                                <pic:blipFill rotWithShape="1">
                                  <a:blip r:embed="rId85">
                                    <a:alphaModFix/>
                                  </a:blip>
                                  <a:srcRect/>
                                  <a:stretch/>
                                </pic:blipFill>
                                <pic:spPr>
                                  <a:xfrm>
                                    <a:off x="502" y="256"/>
                                    <a:ext cx="557" cy="251"/>
                                  </a:xfrm>
                                  <a:prstGeom prst="rect">
                                    <a:avLst/>
                                  </a:prstGeom>
                                  <a:noFill/>
                                  <a:ln>
                                    <a:noFill/>
                                  </a:ln>
                                </pic:spPr>
                              </pic:pic>
                              <pic:pic xmlns:pic="http://schemas.openxmlformats.org/drawingml/2006/picture">
                                <pic:nvPicPr>
                                  <pic:cNvPr id="53" name="Shape 44"/>
                                  <pic:cNvPicPr preferRelativeResize="0"/>
                                </pic:nvPicPr>
                                <pic:blipFill rotWithShape="1">
                                  <a:blip r:embed="rId86">
                                    <a:alphaModFix/>
                                  </a:blip>
                                  <a:srcRect/>
                                  <a:stretch/>
                                </pic:blipFill>
                                <pic:spPr>
                                  <a:xfrm>
                                    <a:off x="358" y="650"/>
                                    <a:ext cx="423" cy="230"/>
                                  </a:xfrm>
                                  <a:prstGeom prst="rect">
                                    <a:avLst/>
                                  </a:prstGeom>
                                  <a:noFill/>
                                  <a:ln>
                                    <a:noFill/>
                                  </a:ln>
                                </pic:spPr>
                              </pic:pic>
                            </wpg:grpSp>
                          </wpg:wgp>
                        </a:graphicData>
                      </a:graphic>
                    </wp:anchor>
                  </w:drawing>
                </mc:Choice>
                <mc:Fallback>
                  <w:pict>
                    <v:group w14:anchorId="5672A3BF" id="Group 1047" o:spid="_x0000_s1083" style="position:absolute;margin-left:94.5pt;margin-top:22.1pt;width:91.75pt;height:62.35pt;z-index:251680768" coordorigin="47633,33840" coordsize="11652,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">
                      <v:group id="Group 41" o:spid="_x0000_s1084" style="position:absolute;left:47633;top:33840;width:11589;height:7792" coordsize="1825,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85" style="position:absolute;width:1825;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rsidR="00523057" w:rsidRDefault="00523057">
                                <w:pPr>
                                  <w:spacing w:line="240" w:lineRule="auto"/>
                                  <w:ind w:left="0" w:hanging="2"/>
                                </w:pPr>
                              </w:p>
                            </w:txbxContent>
                          </v:textbox>
                        </v:rect>
                        <v:shape id="Freeform 43" o:spid="_x0000_s1086" style="position:absolute;left:20;top:415;width:1795;height:812;visibility:visible;mso-wrap-style:square;v-text-anchor:middle" coordsize="179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" path="m729,l631,3r-94,9l449,25,366,42,290,64,221,90r-61,30l108,153,33,230,,318r2,47l39,457r80,87l173,585r62,39l306,660r77,33l468,723r90,27l654,772r100,17l859,802r104,8l1065,812r98,-3l1257,801r88,-13l1428,770r76,-22l1573,722r61,-29l1686,659r76,-76l1795,494r-2,-47l1755,355r-79,-87l1622,227r-63,-39l1489,152r-78,-33l1327,89,1236,63,1141,41,1040,23,936,10,831,2,729,xe" fillcolor="#57c40d" stroked="f">
                          <v:path arrowok="t" o:extrusionok="f"/>
                        </v:shape>
                        <v:shape id="Freeform 44" o:spid="_x0000_s1087" style="position:absolute;left:20;top:415;width:1795;height:812;visibility:visible;mso-wrap-style:square;v-text-anchor:middle" coordsize="179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" path="m,318l33,230r75,-77l160,120,221,90,290,64,366,42,449,25,537,12,631,3,729,,831,2r105,8l1040,23r101,18l1236,63r91,26l1411,119r78,33l1559,188r63,39l1676,268r44,43l1780,401r15,93l1784,540r-55,82l1634,693r-61,29l1504,748r-76,22l1345,788r-88,13l1163,809r-98,3l963,810,859,802,754,789,654,772,558,750,468,723,383,693,306,660,235,624,173,585,119,544,74,501,15,411,,318xe" filled="f" strokecolor="#252525" strokeweight="2pt">
                          <v:stroke startarrowwidth="narrow" startarrowlength="short" endarrowwidth="narrow" endarrowlength="short"/>
                          <v:path arrowok="t" o:extrusionok="f"/>
                        </v:shape>
                        <v:shape id="Freeform 45" o:spid="_x0000_s1088" style="position:absolute;left:301;top:20;width:1181;height:883;visibility:visible;mso-wrap-style:square;v-text-anchor:middle" coordsize="118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" path="m689,l626,7,558,19,486,33,408,47,322,58r-94,6l125,62r-18,44l86,173,65,256,44,349,25,444,11,536,2,618,,684r8,42l86,788r69,28l236,840r89,20l416,874r88,8l583,882r70,-4l730,869r82,-13l893,839r78,-23l1042,789r60,-33l1173,674r8,-49l1178,563r-13,-70l1142,418r-31,-78l1073,264r-45,-72l978,128,924,74,867,35,809,12,750,1,689,xe" fillcolor="#57c40d" stroked="f">
                          <v:path arrowok="t" o:extrusionok="f"/>
                        </v:shape>
                        <v:shape id="Freeform 47" o:spid="_x0000_s1089" style="position:absolute;left:301;top:20;width:1181;height:883;visibility:visible;mso-wrap-style:square;v-text-anchor:middle" coordsize="118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" path="m8,726l,684,2,618r9,-82l25,444,44,349,65,256,86,173r21,-67l125,62r103,2l322,58,408,47,486,33,558,19,626,7,689,r61,1l809,12r58,23l924,74r54,54l1028,192r45,72l1111,340r31,78l1165,493r13,70l1181,625r-8,49l1102,756r-60,33l971,816r-78,23l812,856r-82,13l653,878r-70,4l504,882r-88,-8l325,860,236,840,155,816,86,788,35,758,8,726xe" filled="f" strokecolor="#252525" strokeweight="2pt">
                          <v:stroke startarrowwidth="narrow" startarrowlength="short" endarrowwidth="narrow" endarrowlength="short"/>
                          <v:path arrowok="t" o:extrusionok="f"/>
                        </v:shape>
                        <v:shape id="Freeform 48" o:spid="_x0000_s1090" style="position:absolute;left:300;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" path="m1169,r-90,86l1007,120r-82,26l836,167r-90,16l660,193r-77,5l504,198r-87,-8l326,176,238,156,156,132,87,105,8,43,2,99,,147r1,39l7,212r79,63l155,302r81,24l325,346r91,14l504,368r79,1l653,364r78,-9l812,342r82,-17l972,302r71,-27l1102,243r72,-83l1182,89r-4,-43l1169,xe" fillcolor="#0d0d0d" stroked="f">
                          <v:path arrowok="t" o:extrusionok="f"/>
                        </v:shape>
                        <v:shape id="Freeform 49" o:spid="_x0000_s1091" style="position:absolute;left:300;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" path="m1169,r9,46l1182,89r-1,38l1147,204r-104,71l972,302r-78,23l812,342r-81,13l653,364r-70,5l504,368r-88,-8l325,346,236,326,155,302,86,275,7,212,,147,2,99,8,43,36,75r51,30l156,132r82,24l326,176r91,14l504,198r79,l660,193r86,-10l836,167r89,-21l1007,120r72,-34l1134,47,1169,xe" filled="f" strokecolor="#0d0d0d" strokeweight="2pt">
                          <v:stroke startarrowwidth="narrow" startarrowlength="short" endarrowwidth="narrow" endarrowlength="short"/>
                          <v:path arrowok="t" o:extrusionok="f"/>
                        </v:shape>
                        <v:shape id="Shape 41" o:spid="_x0000_s1092" type="#_x0000_t75" style="position:absolute;left:685;top:54;width:548;height: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">
                          <v:imagedata r:id="rId87" o:title=""/>
                        </v:shape>
                        <v:shape id="Shape 42" o:spid="_x0000_s1093" type="#_x0000_t75" style="position:absolute;left:512;top:141;width:557;height: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">
                          <v:imagedata r:id="rId88" o:title=""/>
                        </v:shape>
                        <v:shape id="Shape 43" o:spid="_x0000_s1094" type="#_x0000_t75" style="position:absolute;left:502;top:256;width:557;height:2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">
                          <v:imagedata r:id="rId89" o:title=""/>
                        </v:shape>
                        <v:shape id="Shape 44" o:spid="_x0000_s1095" type="#_x0000_t75" style="position:absolute;left:358;top:650;width:423;height:2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">
                          <v:imagedata r:id="rId90" o:title=""/>
                        </v:shape>
                      </v:group>
                    </v:group>
                  </w:pict>
                </mc:Fallback>
              </mc:AlternateContent>
            </w:r>
            <w:r>
              <w:rPr>
                <w:b/>
                <w:color w:val="000000"/>
              </w:rPr>
              <w:t>IDĖJOS</w:t>
            </w:r>
          </w:p>
        </w:tc>
        <w:tc>
          <w:tcPr>
            <w:tcW w:w="7088" w:type="dxa"/>
          </w:tcPr>
          <w:p w:rsidR="000B544B" w:rsidRDefault="009A31CE">
            <w:pPr>
              <w:widowControl w:val="0"/>
              <w:pBdr>
                <w:top w:val="nil"/>
                <w:left w:val="nil"/>
                <w:bottom w:val="nil"/>
                <w:right w:val="nil"/>
                <w:between w:val="nil"/>
              </w:pBdr>
              <w:spacing w:line="240" w:lineRule="auto"/>
              <w:ind w:left="0" w:right="842" w:hanging="2"/>
              <w:jc w:val="center"/>
              <w:rPr>
                <w:color w:val="000000"/>
              </w:rPr>
            </w:pPr>
            <w:r>
              <w:rPr>
                <w:b/>
                <w:color w:val="000000"/>
              </w:rPr>
              <w:t>Tai kūrybiškas mąstymas</w:t>
            </w:r>
          </w:p>
          <w:p w:rsidR="000B544B" w:rsidRDefault="000B544B">
            <w:pPr>
              <w:widowControl w:val="0"/>
              <w:pBdr>
                <w:top w:val="nil"/>
                <w:left w:val="nil"/>
                <w:bottom w:val="nil"/>
                <w:right w:val="nil"/>
                <w:between w:val="nil"/>
              </w:pBdr>
              <w:spacing w:before="6"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488" w:hanging="2"/>
              <w:rPr>
                <w:color w:val="000000"/>
              </w:rPr>
            </w:pPr>
            <w:r>
              <w:rPr>
                <w:color w:val="000000"/>
              </w:rPr>
              <w:t>Su šia kepure mes keliame idėjas ir hipotezes, atskleidžiame naujas galimybes ir siūlome alternatyvas veiklai bei mąstymui, prognozuojame, fantazuojame ir provokuojame.</w:t>
            </w:r>
          </w:p>
        </w:tc>
        <w:tc>
          <w:tcPr>
            <w:tcW w:w="4253" w:type="dxa"/>
          </w:tcPr>
          <w:p w:rsidR="000B544B" w:rsidRDefault="000B544B">
            <w:pPr>
              <w:widowControl w:val="0"/>
              <w:pBdr>
                <w:top w:val="nil"/>
                <w:left w:val="nil"/>
                <w:bottom w:val="nil"/>
                <w:right w:val="nil"/>
                <w:between w:val="nil"/>
              </w:pBdr>
              <w:spacing w:line="240" w:lineRule="auto"/>
              <w:ind w:left="1" w:hanging="3"/>
              <w:rPr>
                <w:color w:val="000000"/>
                <w:sz w:val="26"/>
                <w:szCs w:val="26"/>
              </w:rPr>
            </w:pPr>
          </w:p>
          <w:p w:rsidR="000B544B" w:rsidRDefault="000B544B">
            <w:pPr>
              <w:widowControl w:val="0"/>
              <w:pBdr>
                <w:top w:val="nil"/>
                <w:left w:val="nil"/>
                <w:bottom w:val="nil"/>
                <w:right w:val="nil"/>
                <w:between w:val="nil"/>
              </w:pBdr>
              <w:spacing w:before="5" w:line="240" w:lineRule="auto"/>
              <w:ind w:left="0" w:hanging="2"/>
              <w:rPr>
                <w:color w:val="000000"/>
                <w:sz w:val="21"/>
                <w:szCs w:val="21"/>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 xml:space="preserve">Kokių idėjų </w:t>
            </w:r>
            <w:r>
              <w:t>turite</w:t>
            </w:r>
            <w:r>
              <w:rPr>
                <w:color w:val="000000"/>
              </w:rPr>
              <w:t>?</w:t>
            </w:r>
          </w:p>
        </w:tc>
      </w:tr>
      <w:tr w:rsidR="000B544B">
        <w:trPr>
          <w:trHeight w:val="3038"/>
        </w:trPr>
        <w:tc>
          <w:tcPr>
            <w:tcW w:w="3795" w:type="dxa"/>
          </w:tcPr>
          <w:p w:rsidR="000B544B" w:rsidRDefault="000B544B">
            <w:pPr>
              <w:widowControl w:val="0"/>
              <w:pBdr>
                <w:top w:val="nil"/>
                <w:left w:val="nil"/>
                <w:bottom w:val="nil"/>
                <w:right w:val="nil"/>
                <w:between w:val="nil"/>
              </w:pBdr>
              <w:spacing w:before="8" w:line="240" w:lineRule="auto"/>
              <w:rPr>
                <w:color w:val="000000"/>
                <w:sz w:val="6"/>
                <w:szCs w:val="6"/>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9A31CE" w:rsidP="009A31CE">
            <w:pPr>
              <w:widowControl w:val="0"/>
              <w:pBdr>
                <w:top w:val="nil"/>
                <w:left w:val="nil"/>
                <w:bottom w:val="nil"/>
                <w:right w:val="nil"/>
                <w:between w:val="nil"/>
              </w:pBdr>
              <w:spacing w:line="240" w:lineRule="auto"/>
              <w:ind w:leftChars="0" w:left="0" w:right="361" w:firstLineChars="0" w:firstLine="0"/>
              <w:rPr>
                <w:color w:val="000000"/>
              </w:rPr>
            </w:pPr>
            <w:r>
              <w:rPr>
                <w:noProof/>
                <w:lang w:eastAsia="lt-LT"/>
              </w:rPr>
              <mc:AlternateContent>
                <mc:Choice Requires="wpg">
                  <w:drawing>
                    <wp:anchor distT="0" distB="0" distL="114300" distR="114300" simplePos="0" relativeHeight="251681792" behindDoc="0" locked="0" layoutInCell="1" hidden="0" allowOverlap="1" wp14:anchorId="78017B48" wp14:editId="6BE36B7F">
                      <wp:simplePos x="0" y="0"/>
                      <wp:positionH relativeFrom="column">
                        <wp:posOffset>970273</wp:posOffset>
                      </wp:positionH>
                      <wp:positionV relativeFrom="paragraph">
                        <wp:posOffset>498475</wp:posOffset>
                      </wp:positionV>
                      <wp:extent cx="1170940" cy="798195"/>
                      <wp:effectExtent l="0" t="0" r="0" b="0"/>
                      <wp:wrapNone/>
                      <wp:docPr id="1046" name="Group 1046"/>
                      <wp:cNvGraphicFramePr/>
                      <a:graphic xmlns:a="http://schemas.openxmlformats.org/drawingml/2006/main">
                        <a:graphicData uri="http://schemas.microsoft.com/office/word/2010/wordprocessingGroup">
                          <wpg:wgp>
                            <wpg:cNvGrpSpPr/>
                            <wpg:grpSpPr>
                              <a:xfrm>
                                <a:off x="0" y="0"/>
                                <a:ext cx="1170940" cy="798195"/>
                                <a:chOff x="4760525" y="3380900"/>
                                <a:chExt cx="1170950" cy="797575"/>
                              </a:xfrm>
                            </wpg:grpSpPr>
                            <wpg:grpSp>
                              <wpg:cNvPr id="54" name="Group 54"/>
                              <wpg:cNvGrpSpPr/>
                              <wpg:grpSpPr>
                                <a:xfrm>
                                  <a:off x="4760530" y="3380903"/>
                                  <a:ext cx="1170940" cy="797560"/>
                                  <a:chOff x="0" y="0"/>
                                  <a:chExt cx="1844" cy="1256"/>
                                </a:xfrm>
                              </wpg:grpSpPr>
                              <wps:wsp>
                                <wps:cNvPr id="55" name="Rectangle 55"/>
                                <wps:cNvSpPr/>
                                <wps:spPr>
                                  <a:xfrm>
                                    <a:off x="0" y="0"/>
                                    <a:ext cx="1825" cy="1250"/>
                                  </a:xfrm>
                                  <a:prstGeom prst="rect">
                                    <a:avLst/>
                                  </a:prstGeom>
                                  <a:noFill/>
                                  <a:ln>
                                    <a:noFill/>
                                  </a:ln>
                                </wps:spPr>
                                <wps:txbx>
                                  <w:txbxContent>
                                    <w:p w:rsidR="00523057" w:rsidRDefault="00523057">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6" name="Shape 25"/>
                                  <pic:cNvPicPr preferRelativeResize="0"/>
                                </pic:nvPicPr>
                                <pic:blipFill rotWithShape="1">
                                  <a:blip r:embed="rId91">
                                    <a:alphaModFix/>
                                  </a:blip>
                                  <a:srcRect/>
                                  <a:stretch/>
                                </pic:blipFill>
                                <pic:spPr>
                                  <a:xfrm>
                                    <a:off x="0" y="391"/>
                                    <a:ext cx="1844" cy="865"/>
                                  </a:xfrm>
                                  <a:prstGeom prst="rect">
                                    <a:avLst/>
                                  </a:prstGeom>
                                  <a:noFill/>
                                  <a:ln>
                                    <a:noFill/>
                                  </a:ln>
                                </pic:spPr>
                              </pic:pic>
                              <pic:pic xmlns:pic="http://schemas.openxmlformats.org/drawingml/2006/picture">
                                <pic:nvPicPr>
                                  <pic:cNvPr id="57" name="Shape 26"/>
                                  <pic:cNvPicPr preferRelativeResize="0"/>
                                </pic:nvPicPr>
                                <pic:blipFill rotWithShape="1">
                                  <a:blip r:embed="rId92">
                                    <a:alphaModFix/>
                                  </a:blip>
                                  <a:srcRect/>
                                  <a:stretch/>
                                </pic:blipFill>
                                <pic:spPr>
                                  <a:xfrm>
                                    <a:off x="306" y="20"/>
                                    <a:ext cx="1181" cy="883"/>
                                  </a:xfrm>
                                  <a:prstGeom prst="rect">
                                    <a:avLst/>
                                  </a:prstGeom>
                                  <a:noFill/>
                                  <a:ln>
                                    <a:noFill/>
                                  </a:ln>
                                </pic:spPr>
                              </pic:pic>
                              <wps:wsp>
                                <wps:cNvPr id="62" name="Freeform 62"/>
                                <wps:cNvSpPr/>
                                <wps:spPr>
                                  <a:xfrm>
                                    <a:off x="306" y="20"/>
                                    <a:ext cx="1181" cy="883"/>
                                  </a:xfrm>
                                  <a:custGeom>
                                    <a:avLst/>
                                    <a:gdLst/>
                                    <a:ahLst/>
                                    <a:cxnLst/>
                                    <a:rect l="l" t="t" r="r" b="b"/>
                                    <a:pathLst>
                                      <a:path w="1181" h="883" extrusionOk="0">
                                        <a:moveTo>
                                          <a:pt x="8" y="726"/>
                                        </a:moveTo>
                                        <a:lnTo>
                                          <a:pt x="0" y="684"/>
                                        </a:lnTo>
                                        <a:lnTo>
                                          <a:pt x="2" y="618"/>
                                        </a:lnTo>
                                        <a:lnTo>
                                          <a:pt x="11" y="536"/>
                                        </a:lnTo>
                                        <a:lnTo>
                                          <a:pt x="26" y="444"/>
                                        </a:lnTo>
                                        <a:lnTo>
                                          <a:pt x="44" y="349"/>
                                        </a:lnTo>
                                        <a:lnTo>
                                          <a:pt x="65" y="256"/>
                                        </a:lnTo>
                                        <a:lnTo>
                                          <a:pt x="87" y="173"/>
                                        </a:lnTo>
                                        <a:lnTo>
                                          <a:pt x="107" y="106"/>
                                        </a:lnTo>
                                        <a:lnTo>
                                          <a:pt x="125" y="62"/>
                                        </a:lnTo>
                                        <a:lnTo>
                                          <a:pt x="228" y="64"/>
                                        </a:lnTo>
                                        <a:lnTo>
                                          <a:pt x="322" y="58"/>
                                        </a:lnTo>
                                        <a:lnTo>
                                          <a:pt x="408" y="47"/>
                                        </a:lnTo>
                                        <a:lnTo>
                                          <a:pt x="486" y="33"/>
                                        </a:lnTo>
                                        <a:lnTo>
                                          <a:pt x="559" y="19"/>
                                        </a:lnTo>
                                        <a:lnTo>
                                          <a:pt x="626" y="7"/>
                                        </a:lnTo>
                                        <a:lnTo>
                                          <a:pt x="689" y="0"/>
                                        </a:lnTo>
                                        <a:lnTo>
                                          <a:pt x="750" y="1"/>
                                        </a:lnTo>
                                        <a:lnTo>
                                          <a:pt x="809" y="12"/>
                                        </a:lnTo>
                                        <a:lnTo>
                                          <a:pt x="867" y="35"/>
                                        </a:lnTo>
                                        <a:lnTo>
                                          <a:pt x="925" y="74"/>
                                        </a:lnTo>
                                        <a:lnTo>
                                          <a:pt x="979" y="128"/>
                                        </a:lnTo>
                                        <a:lnTo>
                                          <a:pt x="1028" y="192"/>
                                        </a:lnTo>
                                        <a:lnTo>
                                          <a:pt x="1073" y="264"/>
                                        </a:lnTo>
                                        <a:lnTo>
                                          <a:pt x="1111" y="340"/>
                                        </a:lnTo>
                                        <a:lnTo>
                                          <a:pt x="1142" y="418"/>
                                        </a:lnTo>
                                        <a:lnTo>
                                          <a:pt x="1165" y="493"/>
                                        </a:lnTo>
                                        <a:lnTo>
                                          <a:pt x="1178" y="563"/>
                                        </a:lnTo>
                                        <a:lnTo>
                                          <a:pt x="1181" y="625"/>
                                        </a:lnTo>
                                        <a:lnTo>
                                          <a:pt x="1173" y="674"/>
                                        </a:lnTo>
                                        <a:lnTo>
                                          <a:pt x="1102" y="757"/>
                                        </a:lnTo>
                                        <a:lnTo>
                                          <a:pt x="1042" y="789"/>
                                        </a:lnTo>
                                        <a:lnTo>
                                          <a:pt x="972" y="816"/>
                                        </a:lnTo>
                                        <a:lnTo>
                                          <a:pt x="894" y="839"/>
                                        </a:lnTo>
                                        <a:lnTo>
                                          <a:pt x="812" y="856"/>
                                        </a:lnTo>
                                        <a:lnTo>
                                          <a:pt x="731" y="869"/>
                                        </a:lnTo>
                                        <a:lnTo>
                                          <a:pt x="653" y="878"/>
                                        </a:lnTo>
                                        <a:lnTo>
                                          <a:pt x="583" y="882"/>
                                        </a:lnTo>
                                        <a:lnTo>
                                          <a:pt x="504" y="882"/>
                                        </a:lnTo>
                                        <a:lnTo>
                                          <a:pt x="417" y="874"/>
                                        </a:lnTo>
                                        <a:lnTo>
                                          <a:pt x="326" y="860"/>
                                        </a:lnTo>
                                        <a:lnTo>
                                          <a:pt x="237" y="840"/>
                                        </a:lnTo>
                                        <a:lnTo>
                                          <a:pt x="155" y="816"/>
                                        </a:lnTo>
                                        <a:lnTo>
                                          <a:pt x="86" y="789"/>
                                        </a:lnTo>
                                        <a:lnTo>
                                          <a:pt x="35" y="758"/>
                                        </a:lnTo>
                                        <a:lnTo>
                                          <a:pt x="8" y="726"/>
                                        </a:lnTo>
                                        <a:close/>
                                      </a:path>
                                    </a:pathLst>
                                  </a:custGeom>
                                  <a:noFill/>
                                  <a:ln w="25400" cap="flat" cmpd="sng">
                                    <a:solidFill>
                                      <a:srgbClr val="252525"/>
                                    </a:solidFill>
                                    <a:prstDash val="solid"/>
                                    <a:round/>
                                    <a:headEnd type="none" w="sm" len="sm"/>
                                    <a:tailEnd type="none" w="sm" len="sm"/>
                                  </a:ln>
                                </wps:spPr>
                                <wps:bodyPr spcFirstLastPara="1" wrap="square" lIns="91425" tIns="91425" rIns="91425" bIns="91425" anchor="ctr" anchorCtr="0">
                                  <a:noAutofit/>
                                </wps:bodyPr>
                              </wps:wsp>
                              <wps:wsp>
                                <wps:cNvPr id="65" name="Freeform 65"/>
                                <wps:cNvSpPr/>
                                <wps:spPr>
                                  <a:xfrm>
                                    <a:off x="305" y="534"/>
                                    <a:ext cx="1183" cy="369"/>
                                  </a:xfrm>
                                  <a:custGeom>
                                    <a:avLst/>
                                    <a:gdLst/>
                                    <a:ahLst/>
                                    <a:cxnLst/>
                                    <a:rect l="l" t="t" r="r" b="b"/>
                                    <a:pathLst>
                                      <a:path w="1183" h="369" extrusionOk="0">
                                        <a:moveTo>
                                          <a:pt x="1169" y="0"/>
                                        </a:moveTo>
                                        <a:lnTo>
                                          <a:pt x="1079" y="86"/>
                                        </a:lnTo>
                                        <a:lnTo>
                                          <a:pt x="1008" y="120"/>
                                        </a:lnTo>
                                        <a:lnTo>
                                          <a:pt x="925" y="146"/>
                                        </a:lnTo>
                                        <a:lnTo>
                                          <a:pt x="836" y="167"/>
                                        </a:lnTo>
                                        <a:lnTo>
                                          <a:pt x="747" y="183"/>
                                        </a:lnTo>
                                        <a:lnTo>
                                          <a:pt x="661" y="193"/>
                                        </a:lnTo>
                                        <a:lnTo>
                                          <a:pt x="583" y="198"/>
                                        </a:lnTo>
                                        <a:lnTo>
                                          <a:pt x="505" y="198"/>
                                        </a:lnTo>
                                        <a:lnTo>
                                          <a:pt x="417" y="190"/>
                                        </a:lnTo>
                                        <a:lnTo>
                                          <a:pt x="327" y="176"/>
                                        </a:lnTo>
                                        <a:lnTo>
                                          <a:pt x="238" y="156"/>
                                        </a:lnTo>
                                        <a:lnTo>
                                          <a:pt x="156" y="132"/>
                                        </a:lnTo>
                                        <a:lnTo>
                                          <a:pt x="87" y="105"/>
                                        </a:lnTo>
                                        <a:lnTo>
                                          <a:pt x="8" y="43"/>
                                        </a:lnTo>
                                        <a:lnTo>
                                          <a:pt x="2" y="99"/>
                                        </a:lnTo>
                                        <a:lnTo>
                                          <a:pt x="0" y="147"/>
                                        </a:lnTo>
                                        <a:lnTo>
                                          <a:pt x="2" y="186"/>
                                        </a:lnTo>
                                        <a:lnTo>
                                          <a:pt x="8" y="212"/>
                                        </a:lnTo>
                                        <a:lnTo>
                                          <a:pt x="86" y="275"/>
                                        </a:lnTo>
                                        <a:lnTo>
                                          <a:pt x="155" y="302"/>
                                        </a:lnTo>
                                        <a:lnTo>
                                          <a:pt x="237" y="326"/>
                                        </a:lnTo>
                                        <a:lnTo>
                                          <a:pt x="326" y="346"/>
                                        </a:lnTo>
                                        <a:lnTo>
                                          <a:pt x="417" y="360"/>
                                        </a:lnTo>
                                        <a:lnTo>
                                          <a:pt x="504" y="368"/>
                                        </a:lnTo>
                                        <a:lnTo>
                                          <a:pt x="583" y="369"/>
                                        </a:lnTo>
                                        <a:lnTo>
                                          <a:pt x="653" y="364"/>
                                        </a:lnTo>
                                        <a:lnTo>
                                          <a:pt x="731" y="355"/>
                                        </a:lnTo>
                                        <a:lnTo>
                                          <a:pt x="812" y="342"/>
                                        </a:lnTo>
                                        <a:lnTo>
                                          <a:pt x="894" y="325"/>
                                        </a:lnTo>
                                        <a:lnTo>
                                          <a:pt x="972" y="303"/>
                                        </a:lnTo>
                                        <a:lnTo>
                                          <a:pt x="1043" y="275"/>
                                        </a:lnTo>
                                        <a:lnTo>
                                          <a:pt x="1103" y="243"/>
                                        </a:lnTo>
                                        <a:lnTo>
                                          <a:pt x="1174" y="160"/>
                                        </a:lnTo>
                                        <a:lnTo>
                                          <a:pt x="1182" y="89"/>
                                        </a:lnTo>
                                        <a:lnTo>
                                          <a:pt x="1178" y="46"/>
                                        </a:lnTo>
                                        <a:lnTo>
                                          <a:pt x="1169" y="0"/>
                                        </a:lnTo>
                                        <a:close/>
                                      </a:path>
                                    </a:pathLst>
                                  </a:custGeom>
                                  <a:solidFill>
                                    <a:srgbClr val="0D0D0D"/>
                                  </a:solidFill>
                                  <a:ln>
                                    <a:noFill/>
                                  </a:ln>
                                </wps:spPr>
                                <wps:bodyPr spcFirstLastPara="1" wrap="square" lIns="91425" tIns="91425" rIns="91425" bIns="91425" anchor="ctr" anchorCtr="0">
                                  <a:noAutofit/>
                                </wps:bodyPr>
                              </wps:wsp>
                              <wps:wsp>
                                <wps:cNvPr id="66" name="Freeform 66"/>
                                <wps:cNvSpPr/>
                                <wps:spPr>
                                  <a:xfrm>
                                    <a:off x="305" y="534"/>
                                    <a:ext cx="1183" cy="369"/>
                                  </a:xfrm>
                                  <a:custGeom>
                                    <a:avLst/>
                                    <a:gdLst/>
                                    <a:ahLst/>
                                    <a:cxnLst/>
                                    <a:rect l="l" t="t" r="r" b="b"/>
                                    <a:pathLst>
                                      <a:path w="1183" h="369" extrusionOk="0">
                                        <a:moveTo>
                                          <a:pt x="1169" y="0"/>
                                        </a:moveTo>
                                        <a:lnTo>
                                          <a:pt x="1178" y="46"/>
                                        </a:lnTo>
                                        <a:lnTo>
                                          <a:pt x="1182" y="89"/>
                                        </a:lnTo>
                                        <a:lnTo>
                                          <a:pt x="1181" y="127"/>
                                        </a:lnTo>
                                        <a:lnTo>
                                          <a:pt x="1147" y="205"/>
                                        </a:lnTo>
                                        <a:lnTo>
                                          <a:pt x="1043" y="275"/>
                                        </a:lnTo>
                                        <a:lnTo>
                                          <a:pt x="972" y="303"/>
                                        </a:lnTo>
                                        <a:lnTo>
                                          <a:pt x="894" y="325"/>
                                        </a:lnTo>
                                        <a:lnTo>
                                          <a:pt x="812" y="342"/>
                                        </a:lnTo>
                                        <a:lnTo>
                                          <a:pt x="731" y="355"/>
                                        </a:lnTo>
                                        <a:lnTo>
                                          <a:pt x="653" y="364"/>
                                        </a:lnTo>
                                        <a:lnTo>
                                          <a:pt x="583" y="369"/>
                                        </a:lnTo>
                                        <a:lnTo>
                                          <a:pt x="504" y="368"/>
                                        </a:lnTo>
                                        <a:lnTo>
                                          <a:pt x="417" y="360"/>
                                        </a:lnTo>
                                        <a:lnTo>
                                          <a:pt x="326" y="346"/>
                                        </a:lnTo>
                                        <a:lnTo>
                                          <a:pt x="237" y="326"/>
                                        </a:lnTo>
                                        <a:lnTo>
                                          <a:pt x="155" y="302"/>
                                        </a:lnTo>
                                        <a:lnTo>
                                          <a:pt x="86" y="275"/>
                                        </a:lnTo>
                                        <a:lnTo>
                                          <a:pt x="8" y="212"/>
                                        </a:lnTo>
                                        <a:lnTo>
                                          <a:pt x="0" y="147"/>
                                        </a:lnTo>
                                        <a:lnTo>
                                          <a:pt x="2" y="99"/>
                                        </a:lnTo>
                                        <a:lnTo>
                                          <a:pt x="8" y="43"/>
                                        </a:lnTo>
                                        <a:lnTo>
                                          <a:pt x="36" y="75"/>
                                        </a:lnTo>
                                        <a:lnTo>
                                          <a:pt x="87" y="105"/>
                                        </a:lnTo>
                                        <a:lnTo>
                                          <a:pt x="156" y="132"/>
                                        </a:lnTo>
                                        <a:lnTo>
                                          <a:pt x="238" y="156"/>
                                        </a:lnTo>
                                        <a:lnTo>
                                          <a:pt x="327" y="176"/>
                                        </a:lnTo>
                                        <a:lnTo>
                                          <a:pt x="417" y="190"/>
                                        </a:lnTo>
                                        <a:lnTo>
                                          <a:pt x="505" y="198"/>
                                        </a:lnTo>
                                        <a:lnTo>
                                          <a:pt x="583" y="198"/>
                                        </a:lnTo>
                                        <a:lnTo>
                                          <a:pt x="661" y="193"/>
                                        </a:lnTo>
                                        <a:lnTo>
                                          <a:pt x="747" y="183"/>
                                        </a:lnTo>
                                        <a:lnTo>
                                          <a:pt x="836" y="167"/>
                                        </a:lnTo>
                                        <a:lnTo>
                                          <a:pt x="925" y="146"/>
                                        </a:lnTo>
                                        <a:lnTo>
                                          <a:pt x="1008" y="120"/>
                                        </a:lnTo>
                                        <a:lnTo>
                                          <a:pt x="1079" y="86"/>
                                        </a:lnTo>
                                        <a:lnTo>
                                          <a:pt x="1135" y="47"/>
                                        </a:lnTo>
                                        <a:lnTo>
                                          <a:pt x="1169" y="0"/>
                                        </a:lnTo>
                                        <a:close/>
                                      </a:path>
                                    </a:pathLst>
                                  </a:custGeom>
                                  <a:noFill/>
                                  <a:ln w="25400" cap="flat" cmpd="sng">
                                    <a:solidFill>
                                      <a:srgbClr val="0D0D0D"/>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67" name="Shape 30"/>
                                  <pic:cNvPicPr preferRelativeResize="0"/>
                                </pic:nvPicPr>
                                <pic:blipFill rotWithShape="1">
                                  <a:blip r:embed="rId93">
                                    <a:alphaModFix/>
                                  </a:blip>
                                  <a:srcRect/>
                                  <a:stretch/>
                                </pic:blipFill>
                                <pic:spPr>
                                  <a:xfrm>
                                    <a:off x="691" y="56"/>
                                    <a:ext cx="548" cy="153"/>
                                  </a:xfrm>
                                  <a:prstGeom prst="rect">
                                    <a:avLst/>
                                  </a:prstGeom>
                                  <a:noFill/>
                                  <a:ln>
                                    <a:noFill/>
                                  </a:ln>
                                </pic:spPr>
                              </pic:pic>
                              <pic:pic xmlns:pic="http://schemas.openxmlformats.org/drawingml/2006/picture">
                                <pic:nvPicPr>
                                  <pic:cNvPr id="72" name="Shape 31"/>
                                  <pic:cNvPicPr preferRelativeResize="0"/>
                                </pic:nvPicPr>
                                <pic:blipFill rotWithShape="1">
                                  <a:blip r:embed="rId94">
                                    <a:alphaModFix/>
                                  </a:blip>
                                  <a:srcRect/>
                                  <a:stretch/>
                                </pic:blipFill>
                                <pic:spPr>
                                  <a:xfrm>
                                    <a:off x="518" y="142"/>
                                    <a:ext cx="557" cy="173"/>
                                  </a:xfrm>
                                  <a:prstGeom prst="rect">
                                    <a:avLst/>
                                  </a:prstGeom>
                                  <a:noFill/>
                                  <a:ln>
                                    <a:noFill/>
                                  </a:ln>
                                </pic:spPr>
                              </pic:pic>
                              <pic:pic xmlns:pic="http://schemas.openxmlformats.org/drawingml/2006/picture">
                                <pic:nvPicPr>
                                  <pic:cNvPr id="73" name="Shape 32"/>
                                  <pic:cNvPicPr preferRelativeResize="0"/>
                                </pic:nvPicPr>
                                <pic:blipFill rotWithShape="1">
                                  <a:blip r:embed="rId95">
                                    <a:alphaModFix/>
                                  </a:blip>
                                  <a:srcRect/>
                                  <a:stretch/>
                                </pic:blipFill>
                                <pic:spPr>
                                  <a:xfrm>
                                    <a:off x="508" y="257"/>
                                    <a:ext cx="557" cy="251"/>
                                  </a:xfrm>
                                  <a:prstGeom prst="rect">
                                    <a:avLst/>
                                  </a:prstGeom>
                                  <a:noFill/>
                                  <a:ln>
                                    <a:noFill/>
                                  </a:ln>
                                </pic:spPr>
                              </pic:pic>
                              <pic:pic xmlns:pic="http://schemas.openxmlformats.org/drawingml/2006/picture">
                                <pic:nvPicPr>
                                  <pic:cNvPr id="74" name="Shape 33"/>
                                  <pic:cNvPicPr preferRelativeResize="0"/>
                                </pic:nvPicPr>
                                <pic:blipFill rotWithShape="1">
                                  <a:blip r:embed="rId96">
                                    <a:alphaModFix/>
                                  </a:blip>
                                  <a:srcRect/>
                                  <a:stretch/>
                                </pic:blipFill>
                                <pic:spPr>
                                  <a:xfrm>
                                    <a:off x="364" y="651"/>
                                    <a:ext cx="423" cy="231"/>
                                  </a:xfrm>
                                  <a:prstGeom prst="rect">
                                    <a:avLst/>
                                  </a:prstGeom>
                                  <a:noFill/>
                                  <a:ln>
                                    <a:noFill/>
                                  </a:ln>
                                </pic:spPr>
                              </pic:pic>
                            </wpg:grpSp>
                          </wpg:wgp>
                        </a:graphicData>
                      </a:graphic>
                    </wp:anchor>
                  </w:drawing>
                </mc:Choice>
                <mc:Fallback>
                  <w:pict>
                    <v:group w14:anchorId="78017B48" id="Group 1046" o:spid="_x0000_s1096" style="position:absolute;margin-left:76.4pt;margin-top:39.25pt;width:92.2pt;height:62.85pt;z-index:251681792" coordorigin="47605,33809" coordsize="11709,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">
                      <v:group id="Group 54" o:spid="_x0000_s1097" style="position:absolute;left:47605;top:33809;width:11709;height:7975" coordsize="184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98" style="position:absolute;width:182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rsidR="00523057" w:rsidRDefault="00523057">
                                <w:pPr>
                                  <w:spacing w:line="240" w:lineRule="auto"/>
                                  <w:ind w:left="0" w:hanging="2"/>
                                </w:pPr>
                              </w:p>
                            </w:txbxContent>
                          </v:textbox>
                        </v:rect>
                        <v:shape id="Shape 25" o:spid="_x0000_s1099" type="#_x0000_t75" style="position:absolute;top:391;width:1844;height:8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">
                          <v:imagedata r:id="rId97" o:title=""/>
                        </v:shape>
                        <v:shape id="Shape 26" o:spid="_x0000_s1100" type="#_x0000_t75" style="position:absolute;left:306;top:20;width:1181;height:8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">
                          <v:imagedata r:id="rId98" o:title=""/>
                        </v:shape>
                        <v:shape id="Freeform 62" o:spid="_x0000_s1101" style="position:absolute;left:306;top:20;width:1181;height:883;visibility:visible;mso-wrap-style:square;v-text-anchor:middle" coordsize="118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" path="m8,726l,684,2,618r9,-82l26,444,44,349,65,256,87,173r20,-67l125,62r103,2l322,58,408,47,486,33,559,19,626,7,689,r61,1l809,12r58,23l925,74r54,54l1028,192r45,72l1111,340r31,78l1165,493r13,70l1181,625r-8,49l1102,757r-60,32l972,816r-78,23l812,856r-81,13l653,878r-70,4l504,882r-87,-8l326,860,237,840,155,816,86,789,35,758,8,726xe" filled="f" strokecolor="#252525" strokeweight="2pt">
                          <v:stroke startarrowwidth="narrow" startarrowlength="short" endarrowwidth="narrow" endarrowlength="short"/>
                          <v:path arrowok="t" o:extrusionok="f"/>
                        </v:shape>
                        <v:shape id="Freeform 65" o:spid="_x0000_s1102" style="position:absolute;left:305;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" path="m1169,r-90,86l1008,120r-83,26l836,167r-89,16l661,193r-78,5l505,198r-88,-8l327,176,238,156,156,132,87,105,8,43,2,99,,147r2,39l8,212r78,63l155,302r82,24l326,346r91,14l504,368r79,1l653,364r78,-9l812,342r82,-17l972,303r71,-28l1103,243r71,-83l1182,89r-4,-43l1169,xe" fillcolor="#0d0d0d" stroked="f">
                          <v:path arrowok="t" o:extrusionok="f"/>
                        </v:shape>
                        <v:shape id="Freeform 66" o:spid="_x0000_s1103" style="position:absolute;left:305;top:534;width:1183;height:369;visibility:visible;mso-wrap-style:square;v-text-anchor:middle" coordsize="11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" path="m1169,r9,46l1182,89r-1,38l1147,205r-104,70l972,303r-78,22l812,342r-81,13l653,364r-70,5l504,368r-87,-8l326,346,237,326,155,302,86,275,8,212,,147,2,99,8,43,36,75r51,30l156,132r82,24l327,176r90,14l505,198r78,l661,193r86,-10l836,167r89,-21l1008,120r71,-34l1135,47,1169,xe" filled="f" strokecolor="#0d0d0d" strokeweight="2pt">
                          <v:stroke startarrowwidth="narrow" startarrowlength="short" endarrowwidth="narrow" endarrowlength="short"/>
                          <v:path arrowok="t" o:extrusionok="f"/>
                        </v:shape>
                        <v:shape id="Shape 30" o:spid="_x0000_s1104" type="#_x0000_t75" style="position:absolute;left:691;top:56;width:548;height:1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">
                          <v:imagedata r:id="rId99" o:title=""/>
                        </v:shape>
                        <v:shape id="Shape 31" o:spid="_x0000_s1105" type="#_x0000_t75" style="position:absolute;left:518;top:142;width:557;height: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">
                          <v:imagedata r:id="rId100" o:title=""/>
                        </v:shape>
                        <v:shape id="Shape 32" o:spid="_x0000_s1106" type="#_x0000_t75" style="position:absolute;left:508;top:257;width:557;height:2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">
                          <v:imagedata r:id="rId101" o:title=""/>
                        </v:shape>
                        <v:shape id="Shape 33" o:spid="_x0000_s1107" type="#_x0000_t75" style="position:absolute;left:364;top:651;width:423;height:2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">
                          <v:imagedata r:id="rId102" o:title=""/>
                        </v:shape>
                      </v:group>
                    </v:group>
                  </w:pict>
                </mc:Fallback>
              </mc:AlternateContent>
            </w:r>
            <w:r>
              <w:rPr>
                <w:b/>
                <w:color w:val="000000"/>
              </w:rPr>
              <w:t>IŠVADOS</w:t>
            </w:r>
          </w:p>
        </w:tc>
        <w:tc>
          <w:tcPr>
            <w:tcW w:w="7088" w:type="dxa"/>
          </w:tcPr>
          <w:p w:rsidR="000B544B" w:rsidRDefault="009A31CE">
            <w:pPr>
              <w:widowControl w:val="0"/>
              <w:pBdr>
                <w:top w:val="nil"/>
                <w:left w:val="nil"/>
                <w:bottom w:val="nil"/>
                <w:right w:val="nil"/>
                <w:between w:val="nil"/>
              </w:pBdr>
              <w:spacing w:line="240" w:lineRule="auto"/>
              <w:ind w:left="0" w:hanging="2"/>
              <w:rPr>
                <w:color w:val="000000"/>
              </w:rPr>
            </w:pPr>
            <w:r>
              <w:rPr>
                <w:b/>
                <w:color w:val="000000"/>
              </w:rPr>
              <w:t>Tai mąstymo organizavimas ir galvojimas apie mąstymą</w:t>
            </w:r>
          </w:p>
          <w:p w:rsidR="000B544B" w:rsidRDefault="000B544B">
            <w:pPr>
              <w:widowControl w:val="0"/>
              <w:pBdr>
                <w:top w:val="nil"/>
                <w:left w:val="nil"/>
                <w:bottom w:val="nil"/>
                <w:right w:val="nil"/>
                <w:between w:val="nil"/>
              </w:pBdr>
              <w:spacing w:before="6"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473" w:hanging="2"/>
              <w:rPr>
                <w:color w:val="000000"/>
              </w:rPr>
            </w:pPr>
            <w:r>
              <w:rPr>
                <w:color w:val="000000"/>
              </w:rPr>
              <w:t>Mėlynoji kepurė dažniausiai naudojama mąstymo sesijos pradžioje, viduryje ir pabaigoje.</w:t>
            </w:r>
          </w:p>
          <w:p w:rsidR="000B544B" w:rsidRDefault="009A31CE">
            <w:pPr>
              <w:widowControl w:val="0"/>
              <w:pBdr>
                <w:top w:val="nil"/>
                <w:left w:val="nil"/>
                <w:bottom w:val="nil"/>
                <w:right w:val="nil"/>
                <w:between w:val="nil"/>
              </w:pBdr>
              <w:spacing w:line="240" w:lineRule="auto"/>
              <w:ind w:left="0" w:hanging="2"/>
              <w:rPr>
                <w:color w:val="000000"/>
              </w:rPr>
            </w:pPr>
            <w:r>
              <w:rPr>
                <w:color w:val="000000"/>
              </w:rPr>
              <w:t>Penki pagrindiniai panaudojimo būdai:</w:t>
            </w:r>
          </w:p>
          <w:p w:rsidR="000B544B" w:rsidRDefault="009A31CE">
            <w:pPr>
              <w:widowControl w:val="0"/>
              <w:numPr>
                <w:ilvl w:val="0"/>
                <w:numId w:val="65"/>
              </w:numPr>
              <w:pBdr>
                <w:top w:val="nil"/>
                <w:left w:val="nil"/>
                <w:bottom w:val="nil"/>
                <w:right w:val="nil"/>
                <w:between w:val="nil"/>
              </w:pBdr>
              <w:tabs>
                <w:tab w:val="left" w:pos="346"/>
              </w:tabs>
              <w:spacing w:before="1" w:line="240" w:lineRule="auto"/>
              <w:ind w:left="0" w:hanging="2"/>
              <w:rPr>
                <w:color w:val="000000"/>
              </w:rPr>
            </w:pPr>
            <w:r>
              <w:rPr>
                <w:color w:val="000000"/>
              </w:rPr>
              <w:t>Tikslo apsibrėžimas;</w:t>
            </w:r>
          </w:p>
          <w:p w:rsidR="000B544B" w:rsidRDefault="009A31CE">
            <w:pPr>
              <w:widowControl w:val="0"/>
              <w:numPr>
                <w:ilvl w:val="0"/>
                <w:numId w:val="65"/>
              </w:numPr>
              <w:pBdr>
                <w:top w:val="nil"/>
                <w:left w:val="nil"/>
                <w:bottom w:val="nil"/>
                <w:right w:val="nil"/>
                <w:between w:val="nil"/>
              </w:pBdr>
              <w:tabs>
                <w:tab w:val="left" w:pos="346"/>
              </w:tabs>
              <w:spacing w:line="240" w:lineRule="auto"/>
              <w:ind w:left="0" w:hanging="2"/>
              <w:rPr>
                <w:color w:val="000000"/>
              </w:rPr>
            </w:pPr>
            <w:r>
              <w:rPr>
                <w:color w:val="000000"/>
              </w:rPr>
              <w:t>Mąstymo darbotvarkės parengimas;</w:t>
            </w:r>
          </w:p>
          <w:p w:rsidR="000B544B" w:rsidRDefault="009A31CE">
            <w:pPr>
              <w:widowControl w:val="0"/>
              <w:numPr>
                <w:ilvl w:val="0"/>
                <w:numId w:val="65"/>
              </w:numPr>
              <w:pBdr>
                <w:top w:val="nil"/>
                <w:left w:val="nil"/>
                <w:bottom w:val="nil"/>
                <w:right w:val="nil"/>
                <w:between w:val="nil"/>
              </w:pBdr>
              <w:tabs>
                <w:tab w:val="left" w:pos="346"/>
              </w:tabs>
              <w:spacing w:line="240" w:lineRule="auto"/>
              <w:ind w:left="0" w:hanging="2"/>
              <w:rPr>
                <w:color w:val="000000"/>
              </w:rPr>
            </w:pPr>
            <w:r>
              <w:rPr>
                <w:color w:val="000000"/>
              </w:rPr>
              <w:t>Pastebėjimai ir komentarai;</w:t>
            </w:r>
          </w:p>
          <w:p w:rsidR="000B544B" w:rsidRDefault="009A31CE">
            <w:pPr>
              <w:widowControl w:val="0"/>
              <w:numPr>
                <w:ilvl w:val="0"/>
                <w:numId w:val="65"/>
              </w:numPr>
              <w:pBdr>
                <w:top w:val="nil"/>
                <w:left w:val="nil"/>
                <w:bottom w:val="nil"/>
                <w:right w:val="nil"/>
                <w:between w:val="nil"/>
              </w:pBdr>
              <w:tabs>
                <w:tab w:val="left" w:pos="346"/>
              </w:tabs>
              <w:spacing w:line="240" w:lineRule="auto"/>
              <w:ind w:left="0" w:hanging="2"/>
              <w:rPr>
                <w:color w:val="000000"/>
              </w:rPr>
            </w:pPr>
            <w:r>
              <w:rPr>
                <w:color w:val="000000"/>
              </w:rPr>
              <w:t>Sprendimo apie kitą žingsnį priėmimas;</w:t>
            </w:r>
          </w:p>
          <w:p w:rsidR="000B544B" w:rsidRDefault="009A31CE">
            <w:pPr>
              <w:widowControl w:val="0"/>
              <w:numPr>
                <w:ilvl w:val="0"/>
                <w:numId w:val="65"/>
              </w:numPr>
              <w:pBdr>
                <w:top w:val="nil"/>
                <w:left w:val="nil"/>
                <w:bottom w:val="nil"/>
                <w:right w:val="nil"/>
                <w:between w:val="nil"/>
              </w:pBdr>
              <w:tabs>
                <w:tab w:val="left" w:pos="346"/>
              </w:tabs>
              <w:spacing w:line="240" w:lineRule="auto"/>
              <w:ind w:left="0" w:hanging="2"/>
              <w:rPr>
                <w:color w:val="000000"/>
              </w:rPr>
            </w:pPr>
            <w:r>
              <w:rPr>
                <w:color w:val="000000"/>
              </w:rPr>
              <w:t>Rezultatų išryškinimas ir apibendrinimas.</w:t>
            </w:r>
          </w:p>
        </w:tc>
        <w:tc>
          <w:tcPr>
            <w:tcW w:w="4253" w:type="dxa"/>
          </w:tcPr>
          <w:p w:rsidR="000B544B" w:rsidRDefault="000B544B">
            <w:pPr>
              <w:widowControl w:val="0"/>
              <w:pBdr>
                <w:top w:val="nil"/>
                <w:left w:val="nil"/>
                <w:bottom w:val="nil"/>
                <w:right w:val="nil"/>
                <w:between w:val="nil"/>
              </w:pBdr>
              <w:spacing w:before="5"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170" w:hanging="2"/>
              <w:rPr>
                <w:color w:val="000000"/>
              </w:rPr>
            </w:pPr>
            <w:r>
              <w:rPr>
                <w:color w:val="000000"/>
              </w:rPr>
              <w:t xml:space="preserve">Kaip toli mes nuėjome? Ką daryti toliau? Kokio rezultato </w:t>
            </w:r>
            <w:r>
              <w:t>tikimasi</w:t>
            </w:r>
            <w:r>
              <w:rPr>
                <w:color w:val="000000"/>
              </w:rPr>
              <w:t>?</w:t>
            </w:r>
          </w:p>
          <w:p w:rsidR="000B544B" w:rsidRDefault="009A31CE">
            <w:pPr>
              <w:widowControl w:val="0"/>
              <w:pBdr>
                <w:top w:val="nil"/>
                <w:left w:val="nil"/>
                <w:bottom w:val="nil"/>
                <w:right w:val="nil"/>
                <w:between w:val="nil"/>
              </w:pBdr>
              <w:spacing w:line="240" w:lineRule="auto"/>
              <w:ind w:left="0" w:right="1435" w:hanging="2"/>
              <w:rPr>
                <w:color w:val="000000"/>
              </w:rPr>
            </w:pPr>
            <w:r>
              <w:rPr>
                <w:color w:val="000000"/>
              </w:rPr>
              <w:t>Prie kokių išvadų priėjome? Ko išmokome?</w:t>
            </w:r>
          </w:p>
          <w:p w:rsidR="000B544B" w:rsidRDefault="009A31CE">
            <w:pPr>
              <w:widowControl w:val="0"/>
              <w:pBdr>
                <w:top w:val="nil"/>
                <w:left w:val="nil"/>
                <w:bottom w:val="nil"/>
                <w:right w:val="nil"/>
                <w:between w:val="nil"/>
              </w:pBdr>
              <w:spacing w:line="240" w:lineRule="auto"/>
              <w:ind w:left="0" w:hanging="2"/>
              <w:rPr>
                <w:color w:val="000000"/>
              </w:rPr>
            </w:pPr>
            <w:r>
              <w:rPr>
                <w:color w:val="000000"/>
              </w:rPr>
              <w:t>Iš kur žinome tai, ką žinome?</w:t>
            </w:r>
          </w:p>
        </w:tc>
      </w:tr>
    </w:tbl>
    <w:p w:rsidR="000B544B" w:rsidRDefault="000B544B">
      <w:pPr>
        <w:ind w:left="0" w:hanging="2"/>
        <w:sectPr w:rsidR="000B544B">
          <w:pgSz w:w="16840" w:h="11910" w:orient="landscape"/>
          <w:pgMar w:top="1100" w:right="660" w:bottom="1040" w:left="740" w:header="893" w:footer="858" w:gutter="0"/>
          <w:cols w:space="720"/>
        </w:sectPr>
      </w:pPr>
    </w:p>
    <w:p w:rsidR="000B544B" w:rsidRDefault="009A31CE">
      <w:pPr>
        <w:pStyle w:val="Antrat3"/>
        <w:keepNext w:val="0"/>
        <w:keepLines w:val="0"/>
        <w:widowControl w:val="0"/>
        <w:tabs>
          <w:tab w:val="left" w:pos="6977"/>
        </w:tabs>
        <w:spacing w:before="90"/>
        <w:ind w:left="0" w:hanging="2"/>
        <w:rPr>
          <w:rFonts w:ascii="Times New Roman" w:hAnsi="Times New Roman"/>
          <w:color w:val="000000"/>
        </w:rPr>
      </w:pPr>
      <w:r>
        <w:rPr>
          <w:rFonts w:ascii="Times New Roman" w:hAnsi="Times New Roman"/>
          <w:b/>
          <w:color w:val="000000"/>
        </w:rPr>
        <w:t>6.3. MĄSTYMO ĮPROČIAI</w:t>
      </w:r>
    </w:p>
    <w:p w:rsidR="000B544B" w:rsidRDefault="009A31CE">
      <w:pPr>
        <w:widowControl w:val="0"/>
        <w:pBdr>
          <w:top w:val="nil"/>
          <w:left w:val="nil"/>
          <w:bottom w:val="nil"/>
          <w:right w:val="nil"/>
          <w:between w:val="nil"/>
        </w:pBdr>
        <w:spacing w:before="177" w:line="240" w:lineRule="auto"/>
        <w:ind w:left="0" w:right="186" w:hanging="2"/>
        <w:jc w:val="both"/>
        <w:rPr>
          <w:color w:val="000000"/>
        </w:rPr>
      </w:pPr>
      <w:r>
        <w:rPr>
          <w:color w:val="000000"/>
        </w:rPr>
        <w:t xml:space="preserve">Ugdytinių pasiekimai paprastai atsispindi vaikų gebėjimuose sėkmingai atlikti įvairias veiklas savarankiškai ir bendradarbiaujant, todėl užduotys, kurioms reikia išugdyto mąstymo, gali būti atliktos pasitelkiant veiksmingus mąstymo įpročius. A. L. </w:t>
      </w:r>
      <w:proofErr w:type="spellStart"/>
      <w:r>
        <w:rPr>
          <w:color w:val="000000"/>
        </w:rPr>
        <w:t>Costa</w:t>
      </w:r>
      <w:proofErr w:type="spellEnd"/>
      <w:r>
        <w:rPr>
          <w:color w:val="000000"/>
        </w:rPr>
        <w:t xml:space="preserve"> ir B. </w:t>
      </w:r>
      <w:proofErr w:type="spellStart"/>
      <w:r>
        <w:rPr>
          <w:color w:val="000000"/>
        </w:rPr>
        <w:t>Kallickas</w:t>
      </w:r>
      <w:proofErr w:type="spellEnd"/>
      <w:r>
        <w:rPr>
          <w:color w:val="000000"/>
        </w:rPr>
        <w:t>, įkūrę specialų mąstymo įpročių institutą, mąstymo įpročių taikymo praktikoje galimybes sieja su kiekvieno žmogaus pasirinktu apgalvotu elgesiu, sprendimu taikyti tam tikras elgesio strategijas, žinojimu, kada jas taikyti, įgūdžių turėjimu ir gebėjimu juos taikyti.</w:t>
      </w:r>
    </w:p>
    <w:p w:rsidR="000B544B" w:rsidRDefault="000B544B">
      <w:pPr>
        <w:widowControl w:val="0"/>
        <w:pBdr>
          <w:top w:val="nil"/>
          <w:left w:val="nil"/>
          <w:bottom w:val="nil"/>
          <w:right w:val="nil"/>
          <w:between w:val="nil"/>
        </w:pBdr>
        <w:spacing w:before="10"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hanging="2"/>
        <w:rPr>
          <w:color w:val="000000"/>
        </w:rPr>
      </w:pPr>
      <w:r>
        <w:rPr>
          <w:color w:val="000000"/>
        </w:rPr>
        <w:t>Mąstymo įpročių atmintinė:</w:t>
      </w:r>
    </w:p>
    <w:p w:rsidR="000B544B" w:rsidRDefault="000B544B">
      <w:pPr>
        <w:widowControl w:val="0"/>
        <w:pBdr>
          <w:top w:val="nil"/>
          <w:left w:val="nil"/>
          <w:bottom w:val="nil"/>
          <w:right w:val="nil"/>
          <w:between w:val="nil"/>
        </w:pBdr>
        <w:spacing w:line="240" w:lineRule="auto"/>
        <w:ind w:left="0" w:hanging="2"/>
        <w:rPr>
          <w:color w:val="000000"/>
        </w:rPr>
      </w:pPr>
    </w:p>
    <w:p w:rsidR="000B544B" w:rsidRDefault="009A31CE" w:rsidP="00446FF2">
      <w:pPr>
        <w:widowControl w:val="0"/>
        <w:numPr>
          <w:ilvl w:val="0"/>
          <w:numId w:val="66"/>
        </w:numPr>
        <w:pBdr>
          <w:top w:val="nil"/>
          <w:left w:val="nil"/>
          <w:bottom w:val="nil"/>
          <w:right w:val="nil"/>
          <w:between w:val="nil"/>
        </w:pBdr>
        <w:tabs>
          <w:tab w:val="left" w:pos="1246"/>
        </w:tabs>
        <w:spacing w:line="240" w:lineRule="auto"/>
        <w:ind w:left="0" w:hanging="2"/>
        <w:rPr>
          <w:color w:val="000000"/>
        </w:rPr>
      </w:pPr>
      <w:r>
        <w:rPr>
          <w:b/>
          <w:color w:val="000000"/>
        </w:rPr>
        <w:t xml:space="preserve">Atkaklumas </w:t>
      </w:r>
      <w:r>
        <w:rPr>
          <w:color w:val="000000"/>
        </w:rPr>
        <w:t>(atkaklus tikslo laikymasis, rezultatų siekimas ieškant būdų judėti į priekį).</w:t>
      </w:r>
    </w:p>
    <w:p w:rsidR="000B544B" w:rsidRDefault="009A31CE" w:rsidP="00446FF2">
      <w:pPr>
        <w:widowControl w:val="0"/>
        <w:numPr>
          <w:ilvl w:val="0"/>
          <w:numId w:val="66"/>
        </w:numPr>
        <w:pBdr>
          <w:top w:val="nil"/>
          <w:left w:val="nil"/>
          <w:bottom w:val="nil"/>
          <w:right w:val="nil"/>
          <w:between w:val="nil"/>
        </w:pBdr>
        <w:tabs>
          <w:tab w:val="left" w:pos="1246"/>
        </w:tabs>
        <w:spacing w:line="240" w:lineRule="auto"/>
        <w:ind w:left="0" w:hanging="2"/>
        <w:rPr>
          <w:color w:val="000000"/>
        </w:rPr>
      </w:pPr>
      <w:r>
        <w:rPr>
          <w:b/>
          <w:color w:val="000000"/>
        </w:rPr>
        <w:t xml:space="preserve">Impulsyvumo valdymas </w:t>
      </w:r>
      <w:r>
        <w:rPr>
          <w:color w:val="000000"/>
        </w:rPr>
        <w:t>(ramus, apgalvotas elgesys).</w:t>
      </w:r>
    </w:p>
    <w:p w:rsidR="000B544B" w:rsidRDefault="009A31CE" w:rsidP="00446FF2">
      <w:pPr>
        <w:widowControl w:val="0"/>
        <w:numPr>
          <w:ilvl w:val="0"/>
          <w:numId w:val="66"/>
        </w:numPr>
        <w:pBdr>
          <w:top w:val="nil"/>
          <w:left w:val="nil"/>
          <w:bottom w:val="nil"/>
          <w:right w:val="nil"/>
          <w:between w:val="nil"/>
        </w:pBdr>
        <w:tabs>
          <w:tab w:val="left" w:pos="1246"/>
        </w:tabs>
        <w:spacing w:line="240" w:lineRule="auto"/>
        <w:ind w:left="0" w:hanging="2"/>
        <w:rPr>
          <w:color w:val="000000"/>
        </w:rPr>
      </w:pPr>
      <w:r>
        <w:rPr>
          <w:b/>
          <w:color w:val="000000"/>
        </w:rPr>
        <w:t xml:space="preserve">Nuoširdus ir empatiškas klausymasis </w:t>
      </w:r>
      <w:r>
        <w:rPr>
          <w:color w:val="000000"/>
        </w:rPr>
        <w:t>(savo protinės energijos skyrimas kitų idėjoms ir mintims, kitų požiūrio ir jausmų supratimui).</w:t>
      </w:r>
    </w:p>
    <w:p w:rsidR="000B544B" w:rsidRDefault="009A31CE" w:rsidP="00446FF2">
      <w:pPr>
        <w:widowControl w:val="0"/>
        <w:numPr>
          <w:ilvl w:val="0"/>
          <w:numId w:val="66"/>
        </w:numPr>
        <w:pBdr>
          <w:top w:val="nil"/>
          <w:left w:val="nil"/>
          <w:bottom w:val="nil"/>
          <w:right w:val="nil"/>
          <w:between w:val="nil"/>
        </w:pBdr>
        <w:tabs>
          <w:tab w:val="left" w:pos="1246"/>
        </w:tabs>
        <w:spacing w:line="240" w:lineRule="auto"/>
        <w:ind w:left="0" w:hanging="2"/>
        <w:rPr>
          <w:color w:val="000000"/>
        </w:rPr>
      </w:pPr>
      <w:r>
        <w:rPr>
          <w:b/>
          <w:color w:val="000000"/>
        </w:rPr>
        <w:t xml:space="preserve">Mąstymo lankstumas </w:t>
      </w:r>
      <w:r>
        <w:rPr>
          <w:color w:val="000000"/>
        </w:rPr>
        <w:t>(gebėjimas matyti alternatyvas, apsvarstyti įvairias galimybes).</w:t>
      </w:r>
    </w:p>
    <w:p w:rsidR="000B544B" w:rsidRDefault="009A31CE" w:rsidP="00446FF2">
      <w:pPr>
        <w:widowControl w:val="0"/>
        <w:numPr>
          <w:ilvl w:val="0"/>
          <w:numId w:val="66"/>
        </w:numPr>
        <w:pBdr>
          <w:top w:val="nil"/>
          <w:left w:val="nil"/>
          <w:bottom w:val="nil"/>
          <w:right w:val="nil"/>
          <w:between w:val="nil"/>
        </w:pBdr>
        <w:tabs>
          <w:tab w:val="left" w:pos="1246"/>
        </w:tabs>
        <w:spacing w:line="240" w:lineRule="auto"/>
        <w:ind w:left="0" w:hanging="2"/>
        <w:rPr>
          <w:color w:val="000000"/>
        </w:rPr>
      </w:pPr>
      <w:r>
        <w:rPr>
          <w:b/>
          <w:color w:val="000000"/>
        </w:rPr>
        <w:t xml:space="preserve">Mąstymas apie savo mąstymą, t. y. savo mąstymo refleksija </w:t>
      </w:r>
      <w:r>
        <w:rPr>
          <w:color w:val="000000"/>
        </w:rPr>
        <w:t>(savo minčių, strategijų, jausmų, veiksmų supratimas ir jų poveikis kitiems).</w:t>
      </w:r>
    </w:p>
    <w:p w:rsidR="000B544B" w:rsidRDefault="009A31CE" w:rsidP="00446FF2">
      <w:pPr>
        <w:widowControl w:val="0"/>
        <w:numPr>
          <w:ilvl w:val="0"/>
          <w:numId w:val="66"/>
        </w:numPr>
        <w:pBdr>
          <w:top w:val="nil"/>
          <w:left w:val="nil"/>
          <w:bottom w:val="nil"/>
          <w:right w:val="nil"/>
          <w:between w:val="nil"/>
        </w:pBdr>
        <w:tabs>
          <w:tab w:val="left" w:pos="1246"/>
        </w:tabs>
        <w:spacing w:line="240" w:lineRule="auto"/>
        <w:ind w:left="0" w:hanging="2"/>
        <w:rPr>
          <w:color w:val="000000"/>
        </w:rPr>
      </w:pPr>
      <w:r>
        <w:rPr>
          <w:b/>
          <w:color w:val="000000"/>
        </w:rPr>
        <w:t xml:space="preserve">Tikslumo siekimas </w:t>
      </w:r>
      <w:r>
        <w:rPr>
          <w:color w:val="000000"/>
        </w:rPr>
        <w:t>(</w:t>
      </w:r>
      <w:r>
        <w:t>geresnių</w:t>
      </w:r>
      <w:r>
        <w:rPr>
          <w:color w:val="000000"/>
        </w:rPr>
        <w:t xml:space="preserve"> rezultatų siekimas, aukštų standartų užsibrėžimas, būdų </w:t>
      </w:r>
      <w:r>
        <w:t>nuolat</w:t>
      </w:r>
      <w:r>
        <w:rPr>
          <w:color w:val="000000"/>
        </w:rPr>
        <w:t xml:space="preserve"> tobulėti paieška);</w:t>
      </w:r>
    </w:p>
    <w:p w:rsidR="000B544B" w:rsidRDefault="009A31CE" w:rsidP="00446FF2">
      <w:pPr>
        <w:widowControl w:val="0"/>
        <w:numPr>
          <w:ilvl w:val="0"/>
          <w:numId w:val="66"/>
        </w:numPr>
        <w:pBdr>
          <w:top w:val="nil"/>
          <w:left w:val="nil"/>
          <w:bottom w:val="nil"/>
          <w:right w:val="nil"/>
          <w:between w:val="nil"/>
        </w:pBdr>
        <w:tabs>
          <w:tab w:val="left" w:pos="1246"/>
        </w:tabs>
        <w:spacing w:line="240" w:lineRule="auto"/>
        <w:ind w:left="0" w:hanging="2"/>
        <w:rPr>
          <w:color w:val="000000"/>
        </w:rPr>
      </w:pPr>
      <w:r>
        <w:rPr>
          <w:b/>
          <w:color w:val="000000"/>
        </w:rPr>
        <w:t xml:space="preserve">Klausimų kėlimas ir problemų suvokimas </w:t>
      </w:r>
      <w:r>
        <w:rPr>
          <w:color w:val="000000"/>
        </w:rPr>
        <w:t>(problemų, kurias reikia spręsti paieška);</w:t>
      </w:r>
    </w:p>
    <w:p w:rsidR="000B544B" w:rsidRDefault="009A31CE" w:rsidP="00446FF2">
      <w:pPr>
        <w:widowControl w:val="0"/>
        <w:numPr>
          <w:ilvl w:val="0"/>
          <w:numId w:val="66"/>
        </w:numPr>
        <w:pBdr>
          <w:top w:val="nil"/>
          <w:left w:val="nil"/>
          <w:bottom w:val="nil"/>
          <w:right w:val="nil"/>
          <w:between w:val="nil"/>
        </w:pBdr>
        <w:tabs>
          <w:tab w:val="left" w:pos="1246"/>
        </w:tabs>
        <w:spacing w:line="240" w:lineRule="auto"/>
        <w:ind w:left="0" w:hanging="2"/>
        <w:rPr>
          <w:color w:val="000000"/>
        </w:rPr>
      </w:pPr>
      <w:r>
        <w:rPr>
          <w:b/>
          <w:color w:val="000000"/>
        </w:rPr>
        <w:t xml:space="preserve">Turimų žinių taikymas naujose situacijose </w:t>
      </w:r>
      <w:r>
        <w:rPr>
          <w:color w:val="000000"/>
        </w:rPr>
        <w:t xml:space="preserve">(praktinis </w:t>
      </w:r>
      <w:r>
        <w:t>panaudojimas</w:t>
      </w:r>
      <w:r>
        <w:rPr>
          <w:color w:val="000000"/>
        </w:rPr>
        <w:t xml:space="preserve"> to, kas buvo išmokta);</w:t>
      </w:r>
    </w:p>
    <w:p w:rsidR="000B544B" w:rsidRDefault="009A31CE" w:rsidP="00446FF2">
      <w:pPr>
        <w:widowControl w:val="0"/>
        <w:numPr>
          <w:ilvl w:val="0"/>
          <w:numId w:val="66"/>
        </w:numPr>
        <w:pBdr>
          <w:top w:val="nil"/>
          <w:left w:val="nil"/>
          <w:bottom w:val="nil"/>
          <w:right w:val="nil"/>
          <w:between w:val="nil"/>
        </w:pBdr>
        <w:tabs>
          <w:tab w:val="left" w:pos="1246"/>
        </w:tabs>
        <w:spacing w:line="240" w:lineRule="auto"/>
        <w:ind w:left="0" w:hanging="2"/>
        <w:rPr>
          <w:color w:val="000000"/>
        </w:rPr>
      </w:pPr>
      <w:r>
        <w:rPr>
          <w:b/>
          <w:color w:val="000000"/>
        </w:rPr>
        <w:t xml:space="preserve">Aiškus ir tikslus mąstymas bei bendravimas </w:t>
      </w:r>
      <w:r>
        <w:rPr>
          <w:color w:val="000000"/>
        </w:rPr>
        <w:t>(aiški kalba bendraujant žodžiu ir raštu, vengiant apibendrinimų, iškraipymų, netikslumų);</w:t>
      </w:r>
    </w:p>
    <w:p w:rsidR="000B544B" w:rsidRDefault="009A31CE" w:rsidP="00446FF2">
      <w:pPr>
        <w:widowControl w:val="0"/>
        <w:numPr>
          <w:ilvl w:val="0"/>
          <w:numId w:val="66"/>
        </w:numPr>
        <w:pBdr>
          <w:top w:val="nil"/>
          <w:left w:val="nil"/>
          <w:bottom w:val="nil"/>
          <w:right w:val="nil"/>
          <w:between w:val="nil"/>
        </w:pBdr>
        <w:tabs>
          <w:tab w:val="left" w:pos="1409"/>
        </w:tabs>
        <w:spacing w:line="240" w:lineRule="auto"/>
        <w:ind w:left="0" w:hanging="2"/>
        <w:rPr>
          <w:color w:val="000000"/>
        </w:rPr>
      </w:pPr>
      <w:r>
        <w:rPr>
          <w:b/>
          <w:color w:val="000000"/>
        </w:rPr>
        <w:t xml:space="preserve">Duomenų surinkimas visais pojūčiais </w:t>
      </w:r>
      <w:r>
        <w:rPr>
          <w:color w:val="000000"/>
        </w:rPr>
        <w:t>(skoniu, lytėjimu, kvapu, klausa, rega – naudojantis visomis gamtos suteiktomis galimybėmis);</w:t>
      </w:r>
    </w:p>
    <w:p w:rsidR="000B544B" w:rsidRDefault="009A31CE" w:rsidP="00446FF2">
      <w:pPr>
        <w:widowControl w:val="0"/>
        <w:numPr>
          <w:ilvl w:val="0"/>
          <w:numId w:val="66"/>
        </w:numPr>
        <w:pBdr>
          <w:top w:val="nil"/>
          <w:left w:val="nil"/>
          <w:bottom w:val="nil"/>
          <w:right w:val="nil"/>
          <w:between w:val="nil"/>
        </w:pBdr>
        <w:tabs>
          <w:tab w:val="left" w:pos="1409"/>
        </w:tabs>
        <w:spacing w:line="240" w:lineRule="auto"/>
        <w:ind w:left="0" w:hanging="2"/>
        <w:rPr>
          <w:color w:val="000000"/>
        </w:rPr>
      </w:pPr>
      <w:r>
        <w:rPr>
          <w:b/>
          <w:color w:val="000000"/>
        </w:rPr>
        <w:t xml:space="preserve">Kūryba, vaizduotė, inovacijos </w:t>
      </w:r>
      <w:r>
        <w:rPr>
          <w:color w:val="000000"/>
        </w:rPr>
        <w:t>(naujų ir neįprastų idėjų išbandymas, originalumas, laisvumas);</w:t>
      </w:r>
    </w:p>
    <w:p w:rsidR="000B544B" w:rsidRDefault="009A31CE" w:rsidP="00446FF2">
      <w:pPr>
        <w:widowControl w:val="0"/>
        <w:numPr>
          <w:ilvl w:val="0"/>
          <w:numId w:val="66"/>
        </w:numPr>
        <w:pBdr>
          <w:top w:val="nil"/>
          <w:left w:val="nil"/>
          <w:bottom w:val="nil"/>
          <w:right w:val="nil"/>
          <w:between w:val="nil"/>
        </w:pBdr>
        <w:tabs>
          <w:tab w:val="left" w:pos="1409"/>
        </w:tabs>
        <w:spacing w:line="240" w:lineRule="auto"/>
        <w:ind w:left="0" w:hanging="2"/>
        <w:rPr>
          <w:color w:val="000000"/>
        </w:rPr>
      </w:pPr>
      <w:r>
        <w:rPr>
          <w:b/>
          <w:color w:val="000000"/>
        </w:rPr>
        <w:t xml:space="preserve">Reagavimas su nuostaba ir pagarba </w:t>
      </w:r>
      <w:r>
        <w:rPr>
          <w:color w:val="000000"/>
        </w:rPr>
        <w:t>(paslaptingo, intriguojančio pasaulio atradimas);</w:t>
      </w:r>
    </w:p>
    <w:p w:rsidR="000B544B" w:rsidRDefault="009A31CE" w:rsidP="00446FF2">
      <w:pPr>
        <w:widowControl w:val="0"/>
        <w:numPr>
          <w:ilvl w:val="0"/>
          <w:numId w:val="66"/>
        </w:numPr>
        <w:pBdr>
          <w:top w:val="nil"/>
          <w:left w:val="nil"/>
          <w:bottom w:val="nil"/>
          <w:right w:val="nil"/>
          <w:between w:val="nil"/>
        </w:pBdr>
        <w:tabs>
          <w:tab w:val="left" w:pos="1409"/>
        </w:tabs>
        <w:spacing w:line="240" w:lineRule="auto"/>
        <w:ind w:left="0" w:hanging="2"/>
        <w:rPr>
          <w:color w:val="000000"/>
        </w:rPr>
      </w:pPr>
      <w:r>
        <w:rPr>
          <w:b/>
          <w:color w:val="000000"/>
        </w:rPr>
        <w:t xml:space="preserve">Atsakingas rizikavimas </w:t>
      </w:r>
      <w:r>
        <w:rPr>
          <w:color w:val="000000"/>
        </w:rPr>
        <w:t>(nuotykių paieška, naujų dalykų išbandymas);</w:t>
      </w:r>
    </w:p>
    <w:p w:rsidR="000B544B" w:rsidRDefault="009A31CE" w:rsidP="00446FF2">
      <w:pPr>
        <w:widowControl w:val="0"/>
        <w:numPr>
          <w:ilvl w:val="0"/>
          <w:numId w:val="66"/>
        </w:numPr>
        <w:pBdr>
          <w:top w:val="nil"/>
          <w:left w:val="nil"/>
          <w:bottom w:val="nil"/>
          <w:right w:val="nil"/>
          <w:between w:val="nil"/>
        </w:pBdr>
        <w:tabs>
          <w:tab w:val="left" w:pos="1409"/>
        </w:tabs>
        <w:spacing w:line="240" w:lineRule="auto"/>
        <w:ind w:left="0" w:hanging="2"/>
        <w:rPr>
          <w:color w:val="000000"/>
        </w:rPr>
      </w:pPr>
      <w:r>
        <w:rPr>
          <w:b/>
          <w:color w:val="000000"/>
        </w:rPr>
        <w:t xml:space="preserve">Humoro jausmas </w:t>
      </w:r>
      <w:r>
        <w:rPr>
          <w:color w:val="000000"/>
        </w:rPr>
        <w:t>(rasti tai, kas netikėta, žaisminga, smagu, gebėjimas pasijuokti iš savęs);</w:t>
      </w:r>
    </w:p>
    <w:p w:rsidR="000B544B" w:rsidRDefault="009A31CE" w:rsidP="00446FF2">
      <w:pPr>
        <w:widowControl w:val="0"/>
        <w:numPr>
          <w:ilvl w:val="0"/>
          <w:numId w:val="66"/>
        </w:numPr>
        <w:pBdr>
          <w:top w:val="nil"/>
          <w:left w:val="nil"/>
          <w:bottom w:val="nil"/>
          <w:right w:val="nil"/>
          <w:between w:val="nil"/>
        </w:pBdr>
        <w:tabs>
          <w:tab w:val="left" w:pos="1409"/>
        </w:tabs>
        <w:spacing w:line="240" w:lineRule="auto"/>
        <w:ind w:left="0" w:hanging="2"/>
        <w:rPr>
          <w:color w:val="000000"/>
        </w:rPr>
      </w:pPr>
      <w:r>
        <w:rPr>
          <w:b/>
          <w:color w:val="000000"/>
        </w:rPr>
        <w:t xml:space="preserve">Mąstymas drauge </w:t>
      </w:r>
      <w:r>
        <w:rPr>
          <w:color w:val="000000"/>
        </w:rPr>
        <w:t>(gebėjimas dirbti ir mokytis kartu su kitais, komandoje);</w:t>
      </w:r>
    </w:p>
    <w:p w:rsidR="000B544B" w:rsidRDefault="009A31CE" w:rsidP="00446FF2">
      <w:pPr>
        <w:widowControl w:val="0"/>
        <w:numPr>
          <w:ilvl w:val="0"/>
          <w:numId w:val="66"/>
        </w:numPr>
        <w:pBdr>
          <w:top w:val="nil"/>
          <w:left w:val="nil"/>
          <w:bottom w:val="nil"/>
          <w:right w:val="nil"/>
          <w:between w:val="nil"/>
        </w:pBdr>
        <w:tabs>
          <w:tab w:val="left" w:pos="1409"/>
        </w:tabs>
        <w:spacing w:line="240" w:lineRule="auto"/>
        <w:ind w:left="0" w:right="192" w:hanging="2"/>
        <w:rPr>
          <w:color w:val="000000"/>
        </w:rPr>
      </w:pPr>
      <w:r>
        <w:rPr>
          <w:b/>
          <w:color w:val="000000"/>
        </w:rPr>
        <w:t xml:space="preserve">Atvirumas nuolatiniam mokymuisi </w:t>
      </w:r>
      <w:r>
        <w:rPr>
          <w:color w:val="000000"/>
        </w:rPr>
        <w:t>(mokytis iš patirčių, didžiuotis, bet likti kukliam, pripažįstant, kad yra dalykų, kurių nežinome, atsispyrimas sąstingiui).</w:t>
      </w:r>
    </w:p>
    <w:p w:rsidR="000B544B" w:rsidRDefault="009A31CE">
      <w:pPr>
        <w:ind w:left="0" w:hanging="2"/>
        <w:sectPr w:rsidR="000B544B">
          <w:pgSz w:w="16840" w:h="11910" w:orient="landscape"/>
          <w:pgMar w:top="1100" w:right="660" w:bottom="1040" w:left="740" w:header="893" w:footer="858" w:gutter="0"/>
          <w:cols w:space="720"/>
        </w:sectPr>
      </w:pPr>
      <w:r>
        <w:rPr>
          <w:i/>
        </w:rPr>
        <w:t xml:space="preserve">Šaltinis: </w:t>
      </w:r>
      <w:proofErr w:type="spellStart"/>
      <w:r>
        <w:rPr>
          <w:i/>
        </w:rPr>
        <w:t>Costa</w:t>
      </w:r>
      <w:proofErr w:type="spellEnd"/>
      <w:r>
        <w:rPr>
          <w:i/>
        </w:rPr>
        <w:t xml:space="preserve"> A. L., </w:t>
      </w:r>
      <w:proofErr w:type="spellStart"/>
      <w:r>
        <w:rPr>
          <w:i/>
        </w:rPr>
        <w:t>Kallick</w:t>
      </w:r>
      <w:proofErr w:type="spellEnd"/>
      <w:r>
        <w:rPr>
          <w:i/>
        </w:rPr>
        <w:t xml:space="preserve"> B. </w:t>
      </w:r>
      <w:proofErr w:type="spellStart"/>
      <w:r>
        <w:rPr>
          <w:i/>
        </w:rPr>
        <w:t>Learning</w:t>
      </w:r>
      <w:proofErr w:type="spellEnd"/>
      <w:r>
        <w:rPr>
          <w:i/>
        </w:rPr>
        <w:t xml:space="preserve"> </w:t>
      </w:r>
      <w:proofErr w:type="spellStart"/>
      <w:r>
        <w:rPr>
          <w:i/>
        </w:rPr>
        <w:t>and</w:t>
      </w:r>
      <w:proofErr w:type="spellEnd"/>
      <w:r>
        <w:rPr>
          <w:i/>
        </w:rPr>
        <w:t xml:space="preserve"> </w:t>
      </w:r>
      <w:proofErr w:type="spellStart"/>
      <w:r>
        <w:rPr>
          <w:i/>
        </w:rPr>
        <w:t>leading</w:t>
      </w:r>
      <w:proofErr w:type="spellEnd"/>
      <w:r>
        <w:rPr>
          <w:i/>
        </w:rPr>
        <w:t xml:space="preserve"> </w:t>
      </w:r>
      <w:proofErr w:type="spellStart"/>
      <w:r>
        <w:rPr>
          <w:i/>
        </w:rPr>
        <w:t>with</w:t>
      </w:r>
      <w:proofErr w:type="spellEnd"/>
      <w:r>
        <w:rPr>
          <w:i/>
        </w:rPr>
        <w:t xml:space="preserve"> </w:t>
      </w:r>
      <w:proofErr w:type="spellStart"/>
      <w:r>
        <w:rPr>
          <w:i/>
        </w:rPr>
        <w:t>habits</w:t>
      </w:r>
      <w:proofErr w:type="spellEnd"/>
      <w:r>
        <w:rPr>
          <w:i/>
        </w:rPr>
        <w:t xml:space="preserve"> </w:t>
      </w:r>
      <w:proofErr w:type="spellStart"/>
      <w:r>
        <w:rPr>
          <w:i/>
        </w:rPr>
        <w:t>of</w:t>
      </w:r>
      <w:proofErr w:type="spellEnd"/>
      <w:r>
        <w:rPr>
          <w:i/>
        </w:rPr>
        <w:t xml:space="preserve"> </w:t>
      </w:r>
      <w:proofErr w:type="spellStart"/>
      <w:r>
        <w:rPr>
          <w:i/>
        </w:rPr>
        <w:t>mind</w:t>
      </w:r>
      <w:proofErr w:type="spellEnd"/>
      <w:r>
        <w:rPr>
          <w:i/>
        </w:rPr>
        <w:t>, 2008</w:t>
      </w:r>
    </w:p>
    <w:p w:rsidR="000B544B" w:rsidRDefault="009A31CE">
      <w:pPr>
        <w:pStyle w:val="Antrat3"/>
        <w:keepNext w:val="0"/>
        <w:keepLines w:val="0"/>
        <w:widowControl w:val="0"/>
        <w:tabs>
          <w:tab w:val="left" w:pos="5936"/>
        </w:tabs>
        <w:spacing w:before="90"/>
        <w:ind w:left="0" w:hanging="2"/>
        <w:rPr>
          <w:rFonts w:ascii="Times New Roman" w:hAnsi="Times New Roman"/>
          <w:color w:val="000000"/>
        </w:rPr>
      </w:pPr>
      <w:r>
        <w:rPr>
          <w:rFonts w:ascii="Times New Roman" w:hAnsi="Times New Roman"/>
          <w:b/>
          <w:color w:val="000000"/>
        </w:rPr>
        <w:t>6.4. AUKŠTESNIO LYGIO KLAUSIMAI</w:t>
      </w:r>
    </w:p>
    <w:p w:rsidR="000B544B" w:rsidRDefault="009A31CE">
      <w:pPr>
        <w:widowControl w:val="0"/>
        <w:pBdr>
          <w:top w:val="nil"/>
          <w:left w:val="nil"/>
          <w:bottom w:val="nil"/>
          <w:right w:val="nil"/>
          <w:between w:val="nil"/>
        </w:pBdr>
        <w:spacing w:before="6" w:line="240" w:lineRule="auto"/>
        <w:ind w:left="0" w:hanging="2"/>
        <w:rPr>
          <w:color w:val="000000"/>
          <w:sz w:val="12"/>
          <w:szCs w:val="12"/>
        </w:rPr>
      </w:pPr>
      <w:r>
        <w:rPr>
          <w:noProof/>
          <w:lang w:eastAsia="lt-LT"/>
        </w:rPr>
        <mc:AlternateContent>
          <mc:Choice Requires="wps">
            <w:drawing>
              <wp:anchor distT="0" distB="0" distL="0" distR="0" simplePos="0" relativeHeight="251682816" behindDoc="0" locked="0" layoutInCell="1" hidden="0" allowOverlap="1">
                <wp:simplePos x="0" y="0"/>
                <wp:positionH relativeFrom="column">
                  <wp:posOffset>4000500</wp:posOffset>
                </wp:positionH>
                <wp:positionV relativeFrom="paragraph">
                  <wp:posOffset>101600</wp:posOffset>
                </wp:positionV>
                <wp:extent cx="5684520" cy="720090"/>
                <wp:effectExtent l="0" t="0" r="0" b="0"/>
                <wp:wrapTopAndBottom distT="0" distB="0"/>
                <wp:docPr id="1043" name="Rectangle 1043"/>
                <wp:cNvGraphicFramePr/>
                <a:graphic xmlns:a="http://schemas.openxmlformats.org/drawingml/2006/main">
                  <a:graphicData uri="http://schemas.microsoft.com/office/word/2010/wordprocessingShape">
                    <wps:wsp>
                      <wps:cNvSpPr/>
                      <wps:spPr>
                        <a:xfrm>
                          <a:off x="2510090" y="3426305"/>
                          <a:ext cx="5671820" cy="707390"/>
                        </a:xfrm>
                        <a:prstGeom prst="rect">
                          <a:avLst/>
                        </a:prstGeom>
                        <a:gradFill>
                          <a:gsLst>
                            <a:gs pos="0">
                              <a:srgbClr val="FABF8F"/>
                            </a:gs>
                            <a:gs pos="50000">
                              <a:srgbClr val="FDE9D9"/>
                            </a:gs>
                            <a:gs pos="100000">
                              <a:srgbClr val="FABF8F"/>
                            </a:gs>
                          </a:gsLst>
                          <a:lin ang="8100000" scaled="0"/>
                        </a:gradFill>
                        <a:ln w="12700" cap="flat" cmpd="sng">
                          <a:solidFill>
                            <a:srgbClr val="FABF8F"/>
                          </a:solidFill>
                          <a:prstDash val="solid"/>
                          <a:miter lim="800000"/>
                          <a:headEnd type="none" w="sm" len="sm"/>
                          <a:tailEnd type="none" w="sm" len="sm"/>
                        </a:ln>
                      </wps:spPr>
                      <wps:txbx>
                        <w:txbxContent>
                          <w:p w:rsidR="00523057" w:rsidRDefault="00523057">
                            <w:pPr>
                              <w:spacing w:before="10" w:line="240" w:lineRule="auto"/>
                              <w:ind w:left="0" w:hanging="2"/>
                            </w:pPr>
                          </w:p>
                          <w:p w:rsidR="00523057" w:rsidRDefault="00523057">
                            <w:pPr>
                              <w:spacing w:line="240" w:lineRule="auto"/>
                              <w:ind w:left="0" w:right="1031" w:hanging="2"/>
                              <w:jc w:val="center"/>
                            </w:pPr>
                            <w:r>
                              <w:rPr>
                                <w:b/>
                                <w:i/>
                                <w:color w:val="000000"/>
                              </w:rPr>
                              <w:t>„ATSAKYMO VERTĖ PRIKLAUSO NUO KLAUSIMO KOKYBĖS“</w:t>
                            </w:r>
                          </w:p>
                          <w:p w:rsidR="00523057" w:rsidRDefault="00523057">
                            <w:pPr>
                              <w:spacing w:line="240" w:lineRule="auto"/>
                              <w:ind w:left="0" w:right="100" w:hanging="2"/>
                              <w:jc w:val="right"/>
                            </w:pPr>
                            <w:proofErr w:type="spellStart"/>
                            <w:r>
                              <w:rPr>
                                <w:i/>
                                <w:color w:val="000000"/>
                              </w:rPr>
                              <w:t>John</w:t>
                            </w:r>
                            <w:proofErr w:type="spellEnd"/>
                            <w:r>
                              <w:rPr>
                                <w:i/>
                                <w:color w:val="000000"/>
                              </w:rPr>
                              <w:t xml:space="preserve"> </w:t>
                            </w:r>
                            <w:proofErr w:type="spellStart"/>
                            <w:r>
                              <w:rPr>
                                <w:i/>
                                <w:color w:val="000000"/>
                              </w:rPr>
                              <w:t>Counter</w:t>
                            </w:r>
                            <w:proofErr w:type="spellEnd"/>
                            <w:r>
                              <w:rPr>
                                <w:i/>
                                <w:color w:val="000000"/>
                              </w:rPr>
                              <w:t xml:space="preserve"> (1799-1862)</w:t>
                            </w:r>
                          </w:p>
                          <w:p w:rsidR="00523057" w:rsidRDefault="0052305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Rectangle 1043" o:spid="_x0000_s1108" style="position:absolute;margin-left:315pt;margin-top:8pt;width:447.6pt;height:56.7pt;z-index:2516828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" fillcolor="#fabf8f" strokecolor="#fabf8f" strokeweight="1pt">
                <v:fill color2="#fde9d9" angle="315" focus="50%" type="gradient">
                  <o:fill v:ext="view" type="gradientUnscaled"/>
                </v:fill>
                <v:stroke startarrowwidth="narrow" startarrowlength="short" endarrowwidth="narrow" endarrowlength="short"/>
                <v:textbox inset="2.53958mm,1.2694mm,2.53958mm,1.2694mm">
                  <w:txbxContent>
                    <w:p w:rsidR="00523057" w:rsidRDefault="00523057">
                      <w:pPr>
                        <w:spacing w:before="10" w:line="240" w:lineRule="auto"/>
                        <w:ind w:left="0" w:hanging="2"/>
                      </w:pPr>
                    </w:p>
                    <w:p w:rsidR="00523057" w:rsidRDefault="00523057">
                      <w:pPr>
                        <w:spacing w:line="240" w:lineRule="auto"/>
                        <w:ind w:left="0" w:right="1031" w:hanging="2"/>
                        <w:jc w:val="center"/>
                      </w:pPr>
                      <w:r>
                        <w:rPr>
                          <w:b/>
                          <w:i/>
                          <w:color w:val="000000"/>
                        </w:rPr>
                        <w:t>„ATSAKYMO VERTĖ PRIKLAUSO NUO KLAUSIMO KOKYBĖS“</w:t>
                      </w:r>
                    </w:p>
                    <w:p w:rsidR="00523057" w:rsidRDefault="00523057">
                      <w:pPr>
                        <w:spacing w:line="240" w:lineRule="auto"/>
                        <w:ind w:left="0" w:right="100" w:hanging="2"/>
                        <w:jc w:val="right"/>
                      </w:pPr>
                      <w:proofErr w:type="spellStart"/>
                      <w:r>
                        <w:rPr>
                          <w:i/>
                          <w:color w:val="000000"/>
                        </w:rPr>
                        <w:t>John</w:t>
                      </w:r>
                      <w:proofErr w:type="spellEnd"/>
                      <w:r>
                        <w:rPr>
                          <w:i/>
                          <w:color w:val="000000"/>
                        </w:rPr>
                        <w:t xml:space="preserve"> </w:t>
                      </w:r>
                      <w:proofErr w:type="spellStart"/>
                      <w:r>
                        <w:rPr>
                          <w:i/>
                          <w:color w:val="000000"/>
                        </w:rPr>
                        <w:t>Counter</w:t>
                      </w:r>
                      <w:proofErr w:type="spellEnd"/>
                      <w:r>
                        <w:rPr>
                          <w:i/>
                          <w:color w:val="000000"/>
                        </w:rPr>
                        <w:t xml:space="preserve"> (1799-1862)</w:t>
                      </w:r>
                    </w:p>
                    <w:p w:rsidR="00523057" w:rsidRDefault="00523057">
                      <w:pPr>
                        <w:spacing w:line="240" w:lineRule="auto"/>
                        <w:ind w:left="0" w:hanging="2"/>
                      </w:pPr>
                    </w:p>
                  </w:txbxContent>
                </v:textbox>
                <w10:wrap type="topAndBottom"/>
              </v:rect>
            </w:pict>
          </mc:Fallback>
        </mc:AlternateContent>
      </w:r>
    </w:p>
    <w:p w:rsidR="000B544B" w:rsidRDefault="000B544B">
      <w:pPr>
        <w:widowControl w:val="0"/>
        <w:pBdr>
          <w:top w:val="nil"/>
          <w:left w:val="nil"/>
          <w:bottom w:val="nil"/>
          <w:right w:val="nil"/>
          <w:between w:val="nil"/>
        </w:pBdr>
        <w:spacing w:before="1" w:line="240" w:lineRule="auto"/>
        <w:rPr>
          <w:color w:val="000000"/>
          <w:sz w:val="15"/>
          <w:szCs w:val="15"/>
        </w:rPr>
      </w:pPr>
    </w:p>
    <w:p w:rsidR="000B544B" w:rsidRDefault="009A31CE">
      <w:pPr>
        <w:widowControl w:val="0"/>
        <w:pBdr>
          <w:top w:val="nil"/>
          <w:left w:val="nil"/>
          <w:bottom w:val="nil"/>
          <w:right w:val="nil"/>
          <w:between w:val="nil"/>
        </w:pBdr>
        <w:spacing w:before="90" w:line="259" w:lineRule="auto"/>
        <w:ind w:left="0" w:hanging="2"/>
        <w:rPr>
          <w:color w:val="000000"/>
        </w:rPr>
      </w:pPr>
      <w:r>
        <w:rPr>
          <w:color w:val="000000"/>
        </w:rPr>
        <w:t>„Kiekvieno gero mokytojo „įrankių dėžutėje“ labai vertingas dalykas turėtų būti klausinėjimas. Taip, kaip įgudęs mechanikas pasirenka tinkamą įrankį savo darbui ir teisingai jį naudoja, geras mokytojas naudoja tinkamo lygio klausimus ir tinkamas klausinėjimo technikas“ (</w:t>
      </w:r>
      <w:proofErr w:type="spellStart"/>
      <w:r>
        <w:rPr>
          <w:color w:val="000000"/>
        </w:rPr>
        <w:t>William</w:t>
      </w:r>
      <w:proofErr w:type="spellEnd"/>
      <w:r>
        <w:rPr>
          <w:color w:val="000000"/>
        </w:rPr>
        <w:t xml:space="preserve"> G. </w:t>
      </w:r>
      <w:proofErr w:type="spellStart"/>
      <w:r>
        <w:rPr>
          <w:color w:val="000000"/>
        </w:rPr>
        <w:t>Camp</w:t>
      </w:r>
      <w:proofErr w:type="spellEnd"/>
      <w:r>
        <w:rPr>
          <w:color w:val="000000"/>
        </w:rPr>
        <w:t>)</w:t>
      </w:r>
    </w:p>
    <w:p w:rsidR="000B544B" w:rsidRDefault="009A31CE">
      <w:pPr>
        <w:widowControl w:val="0"/>
        <w:pBdr>
          <w:top w:val="nil"/>
          <w:left w:val="nil"/>
          <w:bottom w:val="nil"/>
          <w:right w:val="nil"/>
          <w:between w:val="nil"/>
        </w:pBdr>
        <w:spacing w:line="259" w:lineRule="auto"/>
        <w:ind w:left="0" w:hanging="2"/>
        <w:rPr>
          <w:color w:val="000000"/>
        </w:rPr>
      </w:pPr>
      <w:r>
        <w:rPr>
          <w:color w:val="000000"/>
        </w:rPr>
        <w:t xml:space="preserve">„Jei norime, kad vaikai įsitrauktų į labiau kūrybiškus ir mintis stimuliuojančius procesus, mes, pedagogai, </w:t>
      </w:r>
      <w:r>
        <w:t>turime</w:t>
      </w:r>
      <w:r>
        <w:rPr>
          <w:color w:val="000000"/>
        </w:rPr>
        <w:t xml:space="preserve"> skatinti juos klausti aukštesnio lygio klausimus“( </w:t>
      </w:r>
      <w:proofErr w:type="spellStart"/>
      <w:r>
        <w:rPr>
          <w:color w:val="000000"/>
        </w:rPr>
        <w:t>Karron</w:t>
      </w:r>
      <w:proofErr w:type="spellEnd"/>
      <w:r>
        <w:rPr>
          <w:color w:val="000000"/>
        </w:rPr>
        <w:t xml:space="preserve"> G. </w:t>
      </w:r>
      <w:proofErr w:type="spellStart"/>
      <w:r>
        <w:rPr>
          <w:color w:val="000000"/>
        </w:rPr>
        <w:t>Lewis</w:t>
      </w:r>
      <w:proofErr w:type="spellEnd"/>
      <w:r>
        <w:rPr>
          <w:color w:val="000000"/>
        </w:rPr>
        <w:t xml:space="preserve"> „Efektyvumo mokymo centras“).</w:t>
      </w:r>
    </w:p>
    <w:p w:rsidR="000B544B" w:rsidRPr="009A31CE" w:rsidRDefault="009A31CE">
      <w:pPr>
        <w:widowControl w:val="0"/>
        <w:pBdr>
          <w:top w:val="nil"/>
          <w:left w:val="nil"/>
          <w:bottom w:val="nil"/>
          <w:right w:val="nil"/>
          <w:between w:val="nil"/>
        </w:pBdr>
        <w:spacing w:line="259" w:lineRule="auto"/>
        <w:ind w:left="0" w:right="94" w:hanging="2"/>
      </w:pPr>
      <w:proofErr w:type="spellStart"/>
      <w:r>
        <w:rPr>
          <w:color w:val="000000"/>
        </w:rPr>
        <w:t>Reflektyvus</w:t>
      </w:r>
      <w:proofErr w:type="spellEnd"/>
      <w:r>
        <w:rPr>
          <w:color w:val="000000"/>
        </w:rPr>
        <w:t xml:space="preserve"> klausinėjimas – klausimų ir terminų naudojimas, norint </w:t>
      </w:r>
      <w:r>
        <w:t>skatinti</w:t>
      </w:r>
      <w:r>
        <w:rPr>
          <w:color w:val="000000"/>
        </w:rPr>
        <w:t xml:space="preserve"> ugdytinius </w:t>
      </w:r>
      <w:r>
        <w:t>galvoti</w:t>
      </w:r>
      <w:r>
        <w:rPr>
          <w:color w:val="000000"/>
        </w:rPr>
        <w:t xml:space="preserve"> ne tik apie tai, „ką“ mąsto (faktų žinojimas), bet ir apie tai „</w:t>
      </w:r>
      <w:r w:rsidRPr="009A31CE">
        <w:t>kaip“ jie mąsto (kritiška refleksija).</w:t>
      </w:r>
    </w:p>
    <w:p w:rsidR="00523057" w:rsidRPr="006B71A1" w:rsidRDefault="00523057" w:rsidP="00523057">
      <w:pPr>
        <w:pStyle w:val="Antrat3"/>
        <w:spacing w:before="2"/>
        <w:ind w:left="0" w:hanging="2"/>
        <w:rPr>
          <w:rFonts w:ascii="Times New Roman" w:hAnsi="Times New Roman"/>
          <w:b/>
          <w:color w:val="FF0000"/>
        </w:rPr>
      </w:pPr>
      <w:r w:rsidRPr="006B71A1">
        <w:rPr>
          <w:rFonts w:ascii="Times New Roman" w:hAnsi="Times New Roman"/>
          <w:b/>
          <w:color w:val="FF0000"/>
        </w:rPr>
        <w:t>Klausimai</w:t>
      </w:r>
      <w:r w:rsidRPr="006B71A1">
        <w:rPr>
          <w:rFonts w:ascii="Times New Roman" w:hAnsi="Times New Roman"/>
          <w:b/>
          <w:color w:val="FF0000"/>
          <w:spacing w:val="-2"/>
        </w:rPr>
        <w:t xml:space="preserve"> </w:t>
      </w:r>
      <w:r w:rsidRPr="006B71A1">
        <w:rPr>
          <w:rFonts w:ascii="Times New Roman" w:hAnsi="Times New Roman"/>
          <w:b/>
          <w:color w:val="FF0000"/>
        </w:rPr>
        <w:t>turėtų</w:t>
      </w:r>
      <w:r w:rsidRPr="006B71A1">
        <w:rPr>
          <w:rFonts w:ascii="Times New Roman" w:hAnsi="Times New Roman"/>
          <w:b/>
          <w:color w:val="FF0000"/>
          <w:spacing w:val="-2"/>
        </w:rPr>
        <w:t xml:space="preserve"> </w:t>
      </w:r>
      <w:r w:rsidRPr="006B71A1">
        <w:rPr>
          <w:rFonts w:ascii="Times New Roman" w:hAnsi="Times New Roman"/>
          <w:b/>
          <w:color w:val="FF0000"/>
        </w:rPr>
        <w:t>būti:</w:t>
      </w:r>
      <w:r w:rsidRPr="006B71A1">
        <w:t xml:space="preserve">  </w:t>
      </w:r>
    </w:p>
    <w:p w:rsidR="00523057" w:rsidRPr="006B71A1" w:rsidRDefault="00523057" w:rsidP="00523057">
      <w:pPr>
        <w:pStyle w:val="Sraopastraipa"/>
        <w:widowControl w:val="0"/>
        <w:tabs>
          <w:tab w:val="left" w:pos="2992"/>
          <w:tab w:val="left" w:pos="2993"/>
        </w:tabs>
        <w:autoSpaceDE w:val="0"/>
        <w:autoSpaceDN w:val="0"/>
        <w:spacing w:before="100"/>
        <w:ind w:left="0" w:hanging="2"/>
        <w:contextualSpacing w:val="0"/>
      </w:pPr>
      <w:r>
        <w:rPr>
          <w:noProof/>
          <w:lang w:eastAsia="lt-LT"/>
        </w:rPr>
        <w:drawing>
          <wp:anchor distT="0" distB="0" distL="114300" distR="114300" simplePos="0" relativeHeight="251689984" behindDoc="1" locked="0" layoutInCell="1" allowOverlap="1">
            <wp:simplePos x="0" y="0"/>
            <wp:positionH relativeFrom="column">
              <wp:posOffset>172720</wp:posOffset>
            </wp:positionH>
            <wp:positionV relativeFrom="paragraph">
              <wp:posOffset>92710</wp:posOffset>
            </wp:positionV>
            <wp:extent cx="1194435" cy="774065"/>
            <wp:effectExtent l="0" t="0" r="5715" b="6985"/>
            <wp:wrapTight wrapText="bothSides">
              <wp:wrapPolygon edited="0">
                <wp:start x="0" y="0"/>
                <wp:lineTo x="0" y="21263"/>
                <wp:lineTo x="21359" y="21263"/>
                <wp:lineTo x="21359" y="0"/>
                <wp:lineTo x="0" y="0"/>
              </wp:wrapPolygon>
            </wp:wrapTight>
            <wp:docPr id="79" name="Picture 79"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Žiūrėti šaltinio vaizdą"/>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119443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1A1">
        <w:rPr>
          <w:b/>
        </w:rPr>
        <w:t>Tikslingi</w:t>
      </w:r>
      <w:r w:rsidRPr="006B71A1">
        <w:t xml:space="preserve"> (siekiama</w:t>
      </w:r>
      <w:r w:rsidRPr="006B71A1">
        <w:rPr>
          <w:spacing w:val="-2"/>
        </w:rPr>
        <w:t xml:space="preserve"> </w:t>
      </w:r>
      <w:r w:rsidRPr="006B71A1">
        <w:t>tam tikro tikslo);</w:t>
      </w:r>
    </w:p>
    <w:p w:rsidR="00523057" w:rsidRPr="006B71A1" w:rsidRDefault="00523057" w:rsidP="00523057">
      <w:pPr>
        <w:pStyle w:val="Sraopastraipa"/>
        <w:widowControl w:val="0"/>
        <w:tabs>
          <w:tab w:val="left" w:pos="2992"/>
          <w:tab w:val="left" w:pos="2993"/>
        </w:tabs>
        <w:autoSpaceDE w:val="0"/>
        <w:autoSpaceDN w:val="0"/>
        <w:spacing w:before="21"/>
        <w:ind w:left="0" w:hanging="2"/>
        <w:contextualSpacing w:val="0"/>
      </w:pPr>
      <w:r w:rsidRPr="006B71A1">
        <w:rPr>
          <w:b/>
        </w:rPr>
        <w:t>Aiškiai</w:t>
      </w:r>
      <w:r w:rsidRPr="006B71A1">
        <w:rPr>
          <w:b/>
          <w:spacing w:val="-4"/>
        </w:rPr>
        <w:t xml:space="preserve"> </w:t>
      </w:r>
      <w:r w:rsidRPr="006B71A1">
        <w:rPr>
          <w:b/>
        </w:rPr>
        <w:t>išdėstyti</w:t>
      </w:r>
      <w:r w:rsidRPr="006B71A1">
        <w:rPr>
          <w:spacing w:val="-1"/>
        </w:rPr>
        <w:t xml:space="preserve"> </w:t>
      </w:r>
      <w:r w:rsidRPr="006B71A1">
        <w:t>(vaikai</w:t>
      </w:r>
      <w:r w:rsidRPr="006B71A1">
        <w:rPr>
          <w:spacing w:val="-3"/>
        </w:rPr>
        <w:t xml:space="preserve"> </w:t>
      </w:r>
      <w:r w:rsidRPr="006B71A1">
        <w:t>supranta</w:t>
      </w:r>
      <w:r w:rsidRPr="006B71A1">
        <w:rPr>
          <w:spacing w:val="-4"/>
        </w:rPr>
        <w:t xml:space="preserve"> </w:t>
      </w:r>
      <w:r w:rsidRPr="006B71A1">
        <w:t>prasmę);</w:t>
      </w:r>
    </w:p>
    <w:p w:rsidR="00523057" w:rsidRPr="006B71A1" w:rsidRDefault="00523057" w:rsidP="00523057">
      <w:pPr>
        <w:pStyle w:val="Sraopastraipa"/>
        <w:widowControl w:val="0"/>
        <w:tabs>
          <w:tab w:val="left" w:pos="2992"/>
          <w:tab w:val="left" w:pos="2993"/>
        </w:tabs>
        <w:autoSpaceDE w:val="0"/>
        <w:autoSpaceDN w:val="0"/>
        <w:spacing w:before="20"/>
        <w:ind w:left="0" w:hanging="2"/>
        <w:contextualSpacing w:val="0"/>
      </w:pPr>
      <w:r w:rsidRPr="006B71A1">
        <w:rPr>
          <w:b/>
        </w:rPr>
        <w:t xml:space="preserve">Trumpi </w:t>
      </w:r>
      <w:r w:rsidRPr="006B71A1">
        <w:t>(naudojamas</w:t>
      </w:r>
      <w:r w:rsidRPr="006B71A1">
        <w:rPr>
          <w:spacing w:val="-2"/>
        </w:rPr>
        <w:t xml:space="preserve"> </w:t>
      </w:r>
      <w:r w:rsidRPr="006B71A1">
        <w:t>minimalus žodžių</w:t>
      </w:r>
      <w:r w:rsidRPr="006B71A1">
        <w:rPr>
          <w:spacing w:val="-1"/>
        </w:rPr>
        <w:t xml:space="preserve"> </w:t>
      </w:r>
      <w:r w:rsidRPr="006B71A1">
        <w:t>kiekis);</w:t>
      </w:r>
    </w:p>
    <w:p w:rsidR="00523057" w:rsidRPr="006B71A1" w:rsidRDefault="00523057" w:rsidP="00523057">
      <w:pPr>
        <w:pStyle w:val="Sraopastraipa"/>
        <w:widowControl w:val="0"/>
        <w:tabs>
          <w:tab w:val="left" w:pos="2992"/>
          <w:tab w:val="left" w:pos="2993"/>
        </w:tabs>
        <w:autoSpaceDE w:val="0"/>
        <w:autoSpaceDN w:val="0"/>
        <w:spacing w:before="21"/>
        <w:ind w:left="0" w:hanging="2"/>
        <w:contextualSpacing w:val="0"/>
      </w:pPr>
      <w:r w:rsidRPr="006B71A1">
        <w:rPr>
          <w:b/>
        </w:rPr>
        <w:t>Provokuojantys</w:t>
      </w:r>
      <w:r w:rsidRPr="006B71A1">
        <w:rPr>
          <w:b/>
          <w:spacing w:val="-3"/>
        </w:rPr>
        <w:t xml:space="preserve"> </w:t>
      </w:r>
      <w:r w:rsidRPr="006B71A1">
        <w:rPr>
          <w:b/>
        </w:rPr>
        <w:t>mąstymą</w:t>
      </w:r>
      <w:r w:rsidRPr="006B71A1">
        <w:rPr>
          <w:spacing w:val="1"/>
        </w:rPr>
        <w:t xml:space="preserve"> </w:t>
      </w:r>
      <w:r w:rsidRPr="006B71A1">
        <w:t>(stimuliuoja</w:t>
      </w:r>
      <w:r w:rsidRPr="006B71A1">
        <w:rPr>
          <w:spacing w:val="-2"/>
        </w:rPr>
        <w:t xml:space="preserve"> </w:t>
      </w:r>
      <w:r w:rsidRPr="006B71A1">
        <w:t>mintis</w:t>
      </w:r>
      <w:r w:rsidRPr="006B71A1">
        <w:rPr>
          <w:spacing w:val="-1"/>
        </w:rPr>
        <w:t xml:space="preserve"> </w:t>
      </w:r>
      <w:r w:rsidRPr="006B71A1">
        <w:t>ir</w:t>
      </w:r>
      <w:r w:rsidRPr="006B71A1">
        <w:rPr>
          <w:spacing w:val="-2"/>
        </w:rPr>
        <w:t xml:space="preserve"> </w:t>
      </w:r>
      <w:r w:rsidRPr="006B71A1">
        <w:t>atsakymus);</w:t>
      </w:r>
    </w:p>
    <w:p w:rsidR="00523057" w:rsidRPr="006B71A1" w:rsidRDefault="00523057" w:rsidP="00523057">
      <w:pPr>
        <w:pStyle w:val="Sraopastraipa"/>
        <w:widowControl w:val="0"/>
        <w:tabs>
          <w:tab w:val="left" w:pos="2992"/>
          <w:tab w:val="left" w:pos="2993"/>
        </w:tabs>
        <w:autoSpaceDE w:val="0"/>
        <w:autoSpaceDN w:val="0"/>
        <w:spacing w:before="22"/>
        <w:ind w:left="0" w:hanging="2"/>
        <w:contextualSpacing w:val="0"/>
      </w:pPr>
      <w:r>
        <w:rPr>
          <w:noProof/>
          <w:lang w:eastAsia="lt-LT"/>
        </w:rPr>
        <w:drawing>
          <wp:anchor distT="0" distB="0" distL="114300" distR="114300" simplePos="0" relativeHeight="251691008" behindDoc="1" locked="0" layoutInCell="1" allowOverlap="1">
            <wp:simplePos x="0" y="0"/>
            <wp:positionH relativeFrom="column">
              <wp:posOffset>-1358265</wp:posOffset>
            </wp:positionH>
            <wp:positionV relativeFrom="paragraph">
              <wp:posOffset>150495</wp:posOffset>
            </wp:positionV>
            <wp:extent cx="1243965" cy="798830"/>
            <wp:effectExtent l="0" t="0" r="0" b="1270"/>
            <wp:wrapTight wrapText="bothSides">
              <wp:wrapPolygon edited="0">
                <wp:start x="0" y="0"/>
                <wp:lineTo x="0" y="21119"/>
                <wp:lineTo x="21170" y="21119"/>
                <wp:lineTo x="21170" y="0"/>
                <wp:lineTo x="0" y="0"/>
              </wp:wrapPolygon>
            </wp:wrapTight>
            <wp:docPr id="78" name="Picture 78"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Žiūrėti šaltinio vaizdą"/>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24396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E8F">
        <w:rPr>
          <w:b/>
        </w:rPr>
        <w:t xml:space="preserve"> </w:t>
      </w:r>
      <w:r w:rsidRPr="006B71A1">
        <w:rPr>
          <w:b/>
        </w:rPr>
        <w:t>Tiriamieji</w:t>
      </w:r>
      <w:r w:rsidRPr="006B71A1">
        <w:rPr>
          <w:b/>
          <w:spacing w:val="-1"/>
        </w:rPr>
        <w:t xml:space="preserve"> </w:t>
      </w:r>
      <w:r w:rsidRPr="006B71A1">
        <w:t>(kviečia</w:t>
      </w:r>
      <w:r w:rsidRPr="006B71A1">
        <w:rPr>
          <w:spacing w:val="-1"/>
        </w:rPr>
        <w:t xml:space="preserve"> </w:t>
      </w:r>
      <w:r w:rsidRPr="006B71A1">
        <w:t>„ieškoti</w:t>
      </w:r>
      <w:r w:rsidRPr="006B71A1">
        <w:rPr>
          <w:spacing w:val="-2"/>
        </w:rPr>
        <w:t xml:space="preserve"> </w:t>
      </w:r>
      <w:r w:rsidRPr="006B71A1">
        <w:t>„giliau“,</w:t>
      </w:r>
      <w:r w:rsidRPr="006B71A1">
        <w:rPr>
          <w:spacing w:val="-1"/>
        </w:rPr>
        <w:t xml:space="preserve"> </w:t>
      </w:r>
      <w:r w:rsidRPr="006B71A1">
        <w:t>provokuoja</w:t>
      </w:r>
      <w:r w:rsidRPr="006B71A1">
        <w:rPr>
          <w:spacing w:val="-1"/>
        </w:rPr>
        <w:t xml:space="preserve"> </w:t>
      </w:r>
      <w:r w:rsidRPr="006B71A1">
        <w:t>tolimesnius</w:t>
      </w:r>
      <w:r w:rsidRPr="006B71A1">
        <w:rPr>
          <w:spacing w:val="-2"/>
        </w:rPr>
        <w:t xml:space="preserve"> </w:t>
      </w:r>
      <w:r w:rsidRPr="006B71A1">
        <w:t>klausimus);</w:t>
      </w:r>
    </w:p>
    <w:p w:rsidR="00523057" w:rsidRPr="006B71A1" w:rsidRDefault="00631E8F" w:rsidP="00523057">
      <w:pPr>
        <w:pStyle w:val="Sraopastraipa"/>
        <w:widowControl w:val="0"/>
        <w:tabs>
          <w:tab w:val="left" w:pos="2992"/>
          <w:tab w:val="left" w:pos="2993"/>
        </w:tabs>
        <w:autoSpaceDE w:val="0"/>
        <w:autoSpaceDN w:val="0"/>
        <w:spacing w:before="21"/>
        <w:ind w:left="0" w:hanging="2"/>
        <w:contextualSpacing w:val="0"/>
      </w:pPr>
      <w:r>
        <w:rPr>
          <w:b/>
        </w:rPr>
        <w:t xml:space="preserve">  </w:t>
      </w:r>
      <w:r w:rsidR="00523057" w:rsidRPr="006B71A1">
        <w:rPr>
          <w:b/>
        </w:rPr>
        <w:t>Pritaikyti</w:t>
      </w:r>
      <w:r w:rsidR="00523057" w:rsidRPr="006B71A1">
        <w:rPr>
          <w:b/>
          <w:spacing w:val="-1"/>
        </w:rPr>
        <w:t xml:space="preserve"> </w:t>
      </w:r>
      <w:r w:rsidR="00523057" w:rsidRPr="006B71A1">
        <w:rPr>
          <w:b/>
        </w:rPr>
        <w:t>grupės</w:t>
      </w:r>
      <w:r w:rsidR="00523057" w:rsidRPr="006B71A1">
        <w:rPr>
          <w:b/>
          <w:spacing w:val="-4"/>
        </w:rPr>
        <w:t xml:space="preserve"> </w:t>
      </w:r>
      <w:r w:rsidR="00523057" w:rsidRPr="006B71A1">
        <w:rPr>
          <w:b/>
        </w:rPr>
        <w:t>lygiui</w:t>
      </w:r>
      <w:r w:rsidR="00523057" w:rsidRPr="006B71A1">
        <w:rPr>
          <w:spacing w:val="2"/>
        </w:rPr>
        <w:t xml:space="preserve"> </w:t>
      </w:r>
      <w:r w:rsidR="00523057" w:rsidRPr="006B71A1">
        <w:t>(tinkami</w:t>
      </w:r>
      <w:r w:rsidR="00523057" w:rsidRPr="006B71A1">
        <w:rPr>
          <w:spacing w:val="-3"/>
        </w:rPr>
        <w:t xml:space="preserve"> </w:t>
      </w:r>
      <w:r w:rsidR="00523057" w:rsidRPr="006B71A1">
        <w:t>ir</w:t>
      </w:r>
      <w:r w:rsidR="00523057" w:rsidRPr="006B71A1">
        <w:rPr>
          <w:spacing w:val="-3"/>
        </w:rPr>
        <w:t xml:space="preserve"> </w:t>
      </w:r>
      <w:r w:rsidR="00523057" w:rsidRPr="006B71A1">
        <w:t>diferencijuoti)</w:t>
      </w:r>
    </w:p>
    <w:p w:rsidR="00523057" w:rsidRPr="006B71A1" w:rsidRDefault="00631E8F" w:rsidP="00523057">
      <w:pPr>
        <w:pStyle w:val="Sraopastraipa"/>
        <w:widowControl w:val="0"/>
        <w:tabs>
          <w:tab w:val="left" w:pos="831"/>
          <w:tab w:val="left" w:pos="832"/>
        </w:tabs>
        <w:autoSpaceDE w:val="0"/>
        <w:autoSpaceDN w:val="0"/>
        <w:spacing w:before="20"/>
        <w:ind w:left="0" w:hanging="2"/>
        <w:contextualSpacing w:val="0"/>
      </w:pPr>
      <w:r>
        <w:rPr>
          <w:b/>
        </w:rPr>
        <w:t xml:space="preserve">  </w:t>
      </w:r>
      <w:r w:rsidR="00523057" w:rsidRPr="006B71A1">
        <w:rPr>
          <w:b/>
        </w:rPr>
        <w:t>Suplanuoti</w:t>
      </w:r>
      <w:r w:rsidR="00523057" w:rsidRPr="006B71A1">
        <w:t>;</w:t>
      </w:r>
    </w:p>
    <w:p w:rsidR="00523057" w:rsidRPr="006B71A1" w:rsidRDefault="00631E8F" w:rsidP="00523057">
      <w:pPr>
        <w:pStyle w:val="Sraopastraipa"/>
        <w:widowControl w:val="0"/>
        <w:tabs>
          <w:tab w:val="left" w:pos="831"/>
          <w:tab w:val="left" w:pos="832"/>
        </w:tabs>
        <w:autoSpaceDE w:val="0"/>
        <w:autoSpaceDN w:val="0"/>
        <w:spacing w:before="23"/>
        <w:ind w:left="0" w:hanging="2"/>
        <w:contextualSpacing w:val="0"/>
        <w:rPr>
          <w:b/>
        </w:rPr>
      </w:pPr>
      <w:r>
        <w:rPr>
          <w:b/>
        </w:rPr>
        <w:t xml:space="preserve">  </w:t>
      </w:r>
      <w:r w:rsidR="00523057" w:rsidRPr="006B71A1">
        <w:rPr>
          <w:b/>
        </w:rPr>
        <w:t>Logiški</w:t>
      </w:r>
      <w:r w:rsidR="00523057" w:rsidRPr="006B71A1">
        <w:rPr>
          <w:b/>
          <w:spacing w:val="-1"/>
        </w:rPr>
        <w:t xml:space="preserve"> </w:t>
      </w:r>
      <w:r w:rsidR="00523057" w:rsidRPr="006B71A1">
        <w:rPr>
          <w:b/>
        </w:rPr>
        <w:t>ir</w:t>
      </w:r>
      <w:r w:rsidR="00523057" w:rsidRPr="006B71A1">
        <w:rPr>
          <w:b/>
          <w:spacing w:val="-1"/>
        </w:rPr>
        <w:t xml:space="preserve"> </w:t>
      </w:r>
      <w:r w:rsidR="00523057" w:rsidRPr="006B71A1">
        <w:rPr>
          <w:b/>
        </w:rPr>
        <w:t>nuoseklūs;</w:t>
      </w:r>
    </w:p>
    <w:p w:rsidR="00523057" w:rsidRDefault="00631E8F" w:rsidP="00523057">
      <w:pPr>
        <w:pStyle w:val="Sraopastraipa"/>
        <w:widowControl w:val="0"/>
        <w:tabs>
          <w:tab w:val="left" w:pos="831"/>
          <w:tab w:val="left" w:pos="832"/>
        </w:tabs>
        <w:autoSpaceDE w:val="0"/>
        <w:autoSpaceDN w:val="0"/>
        <w:spacing w:before="21"/>
        <w:ind w:left="0" w:hanging="2"/>
        <w:contextualSpacing w:val="0"/>
        <w:rPr>
          <w:b/>
        </w:rPr>
      </w:pPr>
      <w:r>
        <w:rPr>
          <w:b/>
        </w:rPr>
        <w:t xml:space="preserve">  </w:t>
      </w:r>
      <w:r w:rsidR="00523057" w:rsidRPr="006B71A1">
        <w:rPr>
          <w:b/>
        </w:rPr>
        <w:t>Skirti</w:t>
      </w:r>
      <w:r w:rsidR="00523057" w:rsidRPr="006B71A1">
        <w:rPr>
          <w:b/>
          <w:spacing w:val="-2"/>
        </w:rPr>
        <w:t xml:space="preserve"> </w:t>
      </w:r>
      <w:r w:rsidR="00523057" w:rsidRPr="006B71A1">
        <w:rPr>
          <w:b/>
        </w:rPr>
        <w:t>visai</w:t>
      </w:r>
      <w:r w:rsidR="00523057" w:rsidRPr="006B71A1">
        <w:rPr>
          <w:b/>
          <w:spacing w:val="58"/>
        </w:rPr>
        <w:t xml:space="preserve"> </w:t>
      </w:r>
      <w:r w:rsidR="00523057" w:rsidRPr="006B71A1">
        <w:rPr>
          <w:b/>
        </w:rPr>
        <w:t>grupei;</w:t>
      </w:r>
    </w:p>
    <w:p w:rsidR="00523057" w:rsidRPr="006B71A1" w:rsidRDefault="00523057" w:rsidP="00523057">
      <w:pPr>
        <w:pStyle w:val="Sraopastraipa"/>
        <w:widowControl w:val="0"/>
        <w:tabs>
          <w:tab w:val="left" w:pos="831"/>
          <w:tab w:val="left" w:pos="832"/>
        </w:tabs>
        <w:autoSpaceDE w:val="0"/>
        <w:autoSpaceDN w:val="0"/>
        <w:spacing w:before="21"/>
        <w:ind w:left="0" w:hanging="2"/>
        <w:contextualSpacing w:val="0"/>
        <w:rPr>
          <w:b/>
        </w:rPr>
      </w:pPr>
      <w:r>
        <w:rPr>
          <w:noProof/>
          <w:lang w:eastAsia="lt-LT"/>
        </w:rPr>
        <w:drawing>
          <wp:anchor distT="0" distB="0" distL="114300" distR="114300" simplePos="0" relativeHeight="251692032" behindDoc="1" locked="0" layoutInCell="1" allowOverlap="1">
            <wp:simplePos x="0" y="0"/>
            <wp:positionH relativeFrom="column">
              <wp:posOffset>40640</wp:posOffset>
            </wp:positionH>
            <wp:positionV relativeFrom="paragraph">
              <wp:posOffset>120015</wp:posOffset>
            </wp:positionV>
            <wp:extent cx="1326515" cy="823595"/>
            <wp:effectExtent l="0" t="0" r="6985" b="0"/>
            <wp:wrapTight wrapText="bothSides">
              <wp:wrapPolygon edited="0">
                <wp:start x="0" y="0"/>
                <wp:lineTo x="0" y="20984"/>
                <wp:lineTo x="21404" y="20984"/>
                <wp:lineTo x="21404" y="0"/>
                <wp:lineTo x="0" y="0"/>
              </wp:wrapPolygon>
            </wp:wrapTight>
            <wp:docPr id="77" name="Picture 77"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Žiūrėti šaltinio vaizdą"/>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132651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1A1">
        <w:rPr>
          <w:b/>
        </w:rPr>
        <w:t>Suteikiantys</w:t>
      </w:r>
      <w:r w:rsidRPr="006B71A1">
        <w:rPr>
          <w:b/>
          <w:spacing w:val="-2"/>
        </w:rPr>
        <w:t xml:space="preserve"> </w:t>
      </w:r>
      <w:r w:rsidRPr="006B71A1">
        <w:rPr>
          <w:b/>
        </w:rPr>
        <w:t>vaikui</w:t>
      </w:r>
      <w:r w:rsidRPr="006B71A1">
        <w:rPr>
          <w:b/>
          <w:spacing w:val="-1"/>
        </w:rPr>
        <w:t xml:space="preserve"> </w:t>
      </w:r>
      <w:r w:rsidRPr="006B71A1">
        <w:rPr>
          <w:b/>
        </w:rPr>
        <w:t>laiko</w:t>
      </w:r>
      <w:r w:rsidRPr="006B71A1">
        <w:rPr>
          <w:b/>
          <w:spacing w:val="-1"/>
        </w:rPr>
        <w:t xml:space="preserve"> </w:t>
      </w:r>
      <w:r w:rsidRPr="006B71A1">
        <w:rPr>
          <w:b/>
        </w:rPr>
        <w:t>pagalvoti;</w:t>
      </w:r>
    </w:p>
    <w:p w:rsidR="00523057" w:rsidRPr="006B71A1" w:rsidRDefault="00523057" w:rsidP="00523057">
      <w:pPr>
        <w:pStyle w:val="Sraopastraipa"/>
        <w:widowControl w:val="0"/>
        <w:tabs>
          <w:tab w:val="left" w:pos="831"/>
          <w:tab w:val="left" w:pos="832"/>
        </w:tabs>
        <w:autoSpaceDE w:val="0"/>
        <w:autoSpaceDN w:val="0"/>
        <w:spacing w:before="21"/>
        <w:ind w:left="0" w:hanging="2"/>
        <w:contextualSpacing w:val="0"/>
        <w:rPr>
          <w:b/>
        </w:rPr>
      </w:pPr>
      <w:r w:rsidRPr="006B71A1">
        <w:rPr>
          <w:b/>
        </w:rPr>
        <w:t>Subalansuotas</w:t>
      </w:r>
      <w:r w:rsidRPr="006B71A1">
        <w:rPr>
          <w:b/>
          <w:spacing w:val="-3"/>
        </w:rPr>
        <w:t xml:space="preserve"> </w:t>
      </w:r>
      <w:r w:rsidRPr="006B71A1">
        <w:rPr>
          <w:b/>
        </w:rPr>
        <w:t>faktų-minčių</w:t>
      </w:r>
      <w:r w:rsidRPr="006B71A1">
        <w:rPr>
          <w:b/>
          <w:spacing w:val="-3"/>
        </w:rPr>
        <w:t xml:space="preserve"> </w:t>
      </w:r>
      <w:r w:rsidRPr="006B71A1">
        <w:rPr>
          <w:b/>
        </w:rPr>
        <w:t>santykis;</w:t>
      </w:r>
    </w:p>
    <w:p w:rsidR="00523057" w:rsidRPr="006B71A1" w:rsidRDefault="00523057" w:rsidP="00523057">
      <w:pPr>
        <w:pStyle w:val="Sraopastraipa"/>
        <w:widowControl w:val="0"/>
        <w:tabs>
          <w:tab w:val="left" w:pos="831"/>
          <w:tab w:val="left" w:pos="832"/>
        </w:tabs>
        <w:autoSpaceDE w:val="0"/>
        <w:autoSpaceDN w:val="0"/>
        <w:spacing w:before="22"/>
        <w:ind w:left="0" w:hanging="2"/>
        <w:contextualSpacing w:val="0"/>
        <w:rPr>
          <w:b/>
        </w:rPr>
      </w:pPr>
      <w:r w:rsidRPr="006B71A1">
        <w:rPr>
          <w:b/>
        </w:rPr>
        <w:t>Nesikartojantys;</w:t>
      </w:r>
    </w:p>
    <w:p w:rsidR="00523057" w:rsidRPr="006B71A1" w:rsidRDefault="00523057" w:rsidP="00523057">
      <w:pPr>
        <w:pStyle w:val="Sraopastraipa"/>
        <w:widowControl w:val="0"/>
        <w:tabs>
          <w:tab w:val="left" w:pos="831"/>
          <w:tab w:val="left" w:pos="832"/>
        </w:tabs>
        <w:autoSpaceDE w:val="0"/>
        <w:autoSpaceDN w:val="0"/>
        <w:spacing w:before="21"/>
        <w:ind w:left="0" w:hanging="2"/>
        <w:contextualSpacing w:val="0"/>
        <w:rPr>
          <w:b/>
        </w:rPr>
      </w:pPr>
      <w:r w:rsidRPr="006B71A1">
        <w:rPr>
          <w:b/>
        </w:rPr>
        <w:t>Klausimai</w:t>
      </w:r>
      <w:r w:rsidRPr="006B71A1">
        <w:rPr>
          <w:b/>
          <w:spacing w:val="-2"/>
        </w:rPr>
        <w:t xml:space="preserve"> </w:t>
      </w:r>
      <w:r w:rsidRPr="006B71A1">
        <w:rPr>
          <w:b/>
        </w:rPr>
        <w:t>pašnekesio</w:t>
      </w:r>
      <w:r w:rsidRPr="006B71A1">
        <w:rPr>
          <w:b/>
          <w:spacing w:val="-2"/>
        </w:rPr>
        <w:t xml:space="preserve"> </w:t>
      </w:r>
      <w:r w:rsidRPr="006B71A1">
        <w:rPr>
          <w:b/>
        </w:rPr>
        <w:t>tonu;</w:t>
      </w:r>
    </w:p>
    <w:p w:rsidR="00523057" w:rsidRPr="006B71A1" w:rsidRDefault="00523057" w:rsidP="00523057">
      <w:pPr>
        <w:pStyle w:val="Sraopastraipa"/>
        <w:widowControl w:val="0"/>
        <w:tabs>
          <w:tab w:val="left" w:pos="831"/>
          <w:tab w:val="left" w:pos="832"/>
        </w:tabs>
        <w:autoSpaceDE w:val="0"/>
        <w:autoSpaceDN w:val="0"/>
        <w:spacing w:before="20"/>
        <w:ind w:left="0" w:hanging="2"/>
        <w:contextualSpacing w:val="0"/>
        <w:rPr>
          <w:b/>
        </w:rPr>
      </w:pPr>
      <w:r w:rsidRPr="006B71A1">
        <w:rPr>
          <w:b/>
        </w:rPr>
        <w:t>Sukurti</w:t>
      </w:r>
      <w:r w:rsidRPr="006B71A1">
        <w:rPr>
          <w:b/>
          <w:spacing w:val="-2"/>
        </w:rPr>
        <w:t xml:space="preserve"> </w:t>
      </w:r>
      <w:r w:rsidRPr="006B71A1">
        <w:rPr>
          <w:b/>
        </w:rPr>
        <w:t>taip,</w:t>
      </w:r>
      <w:r w:rsidRPr="006B71A1">
        <w:rPr>
          <w:b/>
          <w:spacing w:val="-2"/>
        </w:rPr>
        <w:t xml:space="preserve"> </w:t>
      </w:r>
      <w:r w:rsidRPr="006B71A1">
        <w:rPr>
          <w:b/>
        </w:rPr>
        <w:t>kad</w:t>
      </w:r>
      <w:r w:rsidRPr="006B71A1">
        <w:rPr>
          <w:b/>
          <w:spacing w:val="-2"/>
        </w:rPr>
        <w:t xml:space="preserve"> </w:t>
      </w:r>
      <w:r w:rsidRPr="006B71A1">
        <w:rPr>
          <w:b/>
        </w:rPr>
        <w:t>reikalautų</w:t>
      </w:r>
      <w:r w:rsidRPr="006B71A1">
        <w:rPr>
          <w:b/>
          <w:spacing w:val="-1"/>
        </w:rPr>
        <w:t xml:space="preserve"> </w:t>
      </w:r>
      <w:r w:rsidRPr="006B71A1">
        <w:rPr>
          <w:b/>
        </w:rPr>
        <w:t>išsamaus</w:t>
      </w:r>
      <w:r w:rsidRPr="006B71A1">
        <w:rPr>
          <w:b/>
          <w:spacing w:val="-2"/>
        </w:rPr>
        <w:t xml:space="preserve"> </w:t>
      </w:r>
      <w:r w:rsidRPr="006B71A1">
        <w:rPr>
          <w:b/>
        </w:rPr>
        <w:t>atsakymo;</w:t>
      </w:r>
    </w:p>
    <w:p w:rsidR="00523057" w:rsidRPr="006B71A1" w:rsidRDefault="00523057" w:rsidP="00523057">
      <w:pPr>
        <w:pStyle w:val="Sraopastraipa"/>
        <w:widowControl w:val="0"/>
        <w:tabs>
          <w:tab w:val="left" w:pos="831"/>
          <w:tab w:val="left" w:pos="832"/>
        </w:tabs>
        <w:autoSpaceDE w:val="0"/>
        <w:autoSpaceDN w:val="0"/>
        <w:spacing w:before="20"/>
        <w:ind w:left="0" w:hanging="2"/>
        <w:contextualSpacing w:val="0"/>
        <w:rPr>
          <w:b/>
        </w:rPr>
      </w:pPr>
      <w:r>
        <w:rPr>
          <w:b/>
        </w:rPr>
        <w:tab/>
      </w:r>
      <w:r>
        <w:rPr>
          <w:b/>
        </w:rPr>
        <w:tab/>
      </w:r>
      <w:r>
        <w:rPr>
          <w:b/>
        </w:rPr>
        <w:tab/>
      </w:r>
      <w:r>
        <w:rPr>
          <w:b/>
        </w:rPr>
        <w:tab/>
        <w:t xml:space="preserve">   </w:t>
      </w:r>
      <w:r>
        <w:rPr>
          <w:b/>
        </w:rPr>
        <w:tab/>
        <w:t xml:space="preserve">   </w:t>
      </w:r>
      <w:r w:rsidRPr="006B71A1">
        <w:rPr>
          <w:b/>
        </w:rPr>
        <w:t>Stimuliuoti</w:t>
      </w:r>
      <w:r w:rsidRPr="006B71A1">
        <w:rPr>
          <w:b/>
          <w:spacing w:val="-4"/>
        </w:rPr>
        <w:t xml:space="preserve"> </w:t>
      </w:r>
      <w:r w:rsidRPr="006B71A1">
        <w:rPr>
          <w:b/>
        </w:rPr>
        <w:t>kritišką</w:t>
      </w:r>
      <w:r w:rsidRPr="006B71A1">
        <w:rPr>
          <w:b/>
          <w:spacing w:val="-4"/>
        </w:rPr>
        <w:t xml:space="preserve"> </w:t>
      </w:r>
      <w:r w:rsidRPr="006B71A1">
        <w:rPr>
          <w:b/>
        </w:rPr>
        <w:t>mąstymą.</w:t>
      </w:r>
    </w:p>
    <w:p w:rsidR="000B544B" w:rsidRDefault="000B544B" w:rsidP="00523057">
      <w:pPr>
        <w:widowControl w:val="0"/>
        <w:pBdr>
          <w:top w:val="nil"/>
          <w:left w:val="nil"/>
          <w:bottom w:val="nil"/>
          <w:right w:val="nil"/>
          <w:between w:val="nil"/>
        </w:pBdr>
        <w:tabs>
          <w:tab w:val="left" w:pos="831"/>
          <w:tab w:val="left" w:pos="832"/>
        </w:tabs>
        <w:spacing w:line="240" w:lineRule="auto"/>
        <w:ind w:leftChars="0" w:left="2" w:hanging="2"/>
        <w:rPr>
          <w:color w:val="000000"/>
        </w:rPr>
        <w:sectPr w:rsidR="000B544B">
          <w:pgSz w:w="16840" w:h="11910" w:orient="landscape"/>
          <w:pgMar w:top="1100" w:right="660" w:bottom="1040" w:left="740" w:header="893" w:footer="858" w:gutter="0"/>
          <w:cols w:space="720"/>
        </w:sect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20"/>
          <w:szCs w:val="20"/>
        </w:rPr>
      </w:pPr>
    </w:p>
    <w:p w:rsidR="000B544B" w:rsidRDefault="000B544B">
      <w:pPr>
        <w:widowControl w:val="0"/>
        <w:pBdr>
          <w:top w:val="nil"/>
          <w:left w:val="nil"/>
          <w:bottom w:val="nil"/>
          <w:right w:val="nil"/>
          <w:between w:val="nil"/>
        </w:pBdr>
        <w:spacing w:line="240" w:lineRule="auto"/>
        <w:ind w:left="0" w:hanging="2"/>
        <w:rPr>
          <w:color w:val="000000"/>
          <w:sz w:val="17"/>
          <w:szCs w:val="17"/>
        </w:rPr>
      </w:pPr>
    </w:p>
    <w:tbl>
      <w:tblPr>
        <w:tblStyle w:val="a3"/>
        <w:tblW w:w="14409"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2"/>
        <w:gridCol w:w="7057"/>
      </w:tblGrid>
      <w:tr w:rsidR="000B544B" w:rsidTr="009A31CE">
        <w:trPr>
          <w:trHeight w:val="3360"/>
        </w:trPr>
        <w:tc>
          <w:tcPr>
            <w:tcW w:w="7352" w:type="dxa"/>
            <w:shd w:val="clear" w:color="auto" w:fill="FFFFFF" w:themeFill="background1"/>
          </w:tcPr>
          <w:p w:rsidR="000B544B" w:rsidRDefault="000B544B">
            <w:pPr>
              <w:widowControl w:val="0"/>
              <w:pBdr>
                <w:top w:val="nil"/>
                <w:left w:val="nil"/>
                <w:bottom w:val="nil"/>
                <w:right w:val="nil"/>
                <w:between w:val="nil"/>
              </w:pBdr>
              <w:spacing w:before="10"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2139" w:hanging="2"/>
              <w:jc w:val="center"/>
              <w:rPr>
                <w:color w:val="000000"/>
              </w:rPr>
            </w:pPr>
            <w:proofErr w:type="spellStart"/>
            <w:r>
              <w:rPr>
                <w:b/>
                <w:color w:val="000000"/>
              </w:rPr>
              <w:t>Metakognityviniai</w:t>
            </w:r>
            <w:proofErr w:type="spellEnd"/>
            <w:r>
              <w:rPr>
                <w:b/>
                <w:color w:val="000000"/>
              </w:rPr>
              <w:t xml:space="preserve"> klausimai:</w:t>
            </w:r>
          </w:p>
          <w:p w:rsidR="000B544B" w:rsidRDefault="009A31CE">
            <w:pPr>
              <w:widowControl w:val="0"/>
              <w:pBdr>
                <w:top w:val="nil"/>
                <w:left w:val="nil"/>
                <w:bottom w:val="nil"/>
                <w:right w:val="nil"/>
                <w:between w:val="nil"/>
              </w:pBdr>
              <w:spacing w:line="240" w:lineRule="auto"/>
              <w:ind w:left="1" w:hanging="3"/>
              <w:rPr>
                <w:color w:val="000000"/>
                <w:sz w:val="26"/>
                <w:szCs w:val="26"/>
              </w:rPr>
            </w:pPr>
            <w:proofErr w:type="spellStart"/>
            <w:r>
              <w:rPr>
                <w:color w:val="000000"/>
                <w:sz w:val="26"/>
                <w:szCs w:val="26"/>
              </w:rPr>
              <w:t>Metakognicija</w:t>
            </w:r>
            <w:proofErr w:type="spellEnd"/>
            <w:r>
              <w:rPr>
                <w:color w:val="000000"/>
                <w:sz w:val="26"/>
                <w:szCs w:val="26"/>
              </w:rPr>
              <w:t xml:space="preserve"> (angl. </w:t>
            </w:r>
            <w:proofErr w:type="spellStart"/>
            <w:r>
              <w:rPr>
                <w:sz w:val="26"/>
                <w:szCs w:val="26"/>
              </w:rPr>
              <w:t>metacognition</w:t>
            </w:r>
            <w:proofErr w:type="spellEnd"/>
            <w:r>
              <w:rPr>
                <w:color w:val="000000"/>
                <w:sz w:val="26"/>
                <w:szCs w:val="26"/>
              </w:rPr>
              <w:t>) – tai yra savo paties žinių arba gebėjimų spręsti problemas pažinimas</w:t>
            </w:r>
          </w:p>
          <w:p w:rsidR="000B544B" w:rsidRDefault="000B544B">
            <w:pPr>
              <w:widowControl w:val="0"/>
              <w:pBdr>
                <w:top w:val="nil"/>
                <w:left w:val="nil"/>
                <w:bottom w:val="nil"/>
                <w:right w:val="nil"/>
                <w:between w:val="nil"/>
              </w:pBdr>
              <w:spacing w:before="8" w:line="240" w:lineRule="auto"/>
              <w:ind w:left="1" w:hanging="3"/>
              <w:rPr>
                <w:color w:val="000000"/>
                <w:sz w:val="28"/>
                <w:szCs w:val="28"/>
              </w:rPr>
            </w:pPr>
          </w:p>
          <w:p w:rsidR="000B544B" w:rsidRDefault="009A31CE">
            <w:pPr>
              <w:widowControl w:val="0"/>
              <w:numPr>
                <w:ilvl w:val="0"/>
                <w:numId w:val="55"/>
              </w:numPr>
              <w:pBdr>
                <w:top w:val="nil"/>
                <w:left w:val="nil"/>
                <w:bottom w:val="nil"/>
                <w:right w:val="nil"/>
                <w:between w:val="nil"/>
              </w:pBdr>
              <w:tabs>
                <w:tab w:val="left" w:pos="1188"/>
                <w:tab w:val="left" w:pos="1189"/>
              </w:tabs>
              <w:spacing w:line="240" w:lineRule="auto"/>
              <w:ind w:left="0" w:hanging="2"/>
              <w:rPr>
                <w:color w:val="000000"/>
              </w:rPr>
            </w:pPr>
            <w:r>
              <w:rPr>
                <w:color w:val="000000"/>
              </w:rPr>
              <w:t>Iš kur žinai?</w:t>
            </w:r>
          </w:p>
          <w:p w:rsidR="000B544B" w:rsidRDefault="009A31CE">
            <w:pPr>
              <w:widowControl w:val="0"/>
              <w:numPr>
                <w:ilvl w:val="0"/>
                <w:numId w:val="55"/>
              </w:numPr>
              <w:pBdr>
                <w:top w:val="nil"/>
                <w:left w:val="nil"/>
                <w:bottom w:val="nil"/>
                <w:right w:val="nil"/>
                <w:between w:val="nil"/>
              </w:pBdr>
              <w:tabs>
                <w:tab w:val="left" w:pos="1188"/>
                <w:tab w:val="left" w:pos="1189"/>
              </w:tabs>
              <w:spacing w:before="44" w:line="240" w:lineRule="auto"/>
              <w:ind w:left="0" w:hanging="2"/>
              <w:rPr>
                <w:color w:val="000000"/>
              </w:rPr>
            </w:pPr>
            <w:r>
              <w:rPr>
                <w:color w:val="000000"/>
              </w:rPr>
              <w:t>Kas svarbiausia?</w:t>
            </w:r>
          </w:p>
          <w:p w:rsidR="000B544B" w:rsidRDefault="009A31CE">
            <w:pPr>
              <w:widowControl w:val="0"/>
              <w:numPr>
                <w:ilvl w:val="0"/>
                <w:numId w:val="55"/>
              </w:numPr>
              <w:pBdr>
                <w:top w:val="nil"/>
                <w:left w:val="nil"/>
                <w:bottom w:val="nil"/>
                <w:right w:val="nil"/>
                <w:between w:val="nil"/>
              </w:pBdr>
              <w:tabs>
                <w:tab w:val="left" w:pos="1188"/>
                <w:tab w:val="left" w:pos="1189"/>
              </w:tabs>
              <w:spacing w:before="41" w:line="240" w:lineRule="auto"/>
              <w:ind w:left="0" w:hanging="2"/>
              <w:rPr>
                <w:color w:val="000000"/>
              </w:rPr>
            </w:pPr>
            <w:r>
              <w:rPr>
                <w:color w:val="000000"/>
              </w:rPr>
              <w:t>Kodėl tu taip galvoji?</w:t>
            </w:r>
          </w:p>
          <w:p w:rsidR="000B544B" w:rsidRDefault="009A31CE">
            <w:pPr>
              <w:widowControl w:val="0"/>
              <w:numPr>
                <w:ilvl w:val="0"/>
                <w:numId w:val="55"/>
              </w:numPr>
              <w:pBdr>
                <w:top w:val="nil"/>
                <w:left w:val="nil"/>
                <w:bottom w:val="nil"/>
                <w:right w:val="nil"/>
                <w:between w:val="nil"/>
              </w:pBdr>
              <w:tabs>
                <w:tab w:val="left" w:pos="1188"/>
                <w:tab w:val="left" w:pos="1189"/>
              </w:tabs>
              <w:spacing w:before="41" w:line="240" w:lineRule="auto"/>
              <w:ind w:left="0" w:hanging="2"/>
              <w:rPr>
                <w:color w:val="000000"/>
              </w:rPr>
            </w:pPr>
            <w:r>
              <w:rPr>
                <w:color w:val="000000"/>
              </w:rPr>
              <w:t>Kodėl dabar pakeitei nuomonę?</w:t>
            </w:r>
          </w:p>
          <w:p w:rsidR="000B544B" w:rsidRDefault="009A31CE">
            <w:pPr>
              <w:widowControl w:val="0"/>
              <w:numPr>
                <w:ilvl w:val="0"/>
                <w:numId w:val="55"/>
              </w:numPr>
              <w:pBdr>
                <w:top w:val="nil"/>
                <w:left w:val="nil"/>
                <w:bottom w:val="nil"/>
                <w:right w:val="nil"/>
                <w:between w:val="nil"/>
              </w:pBdr>
              <w:tabs>
                <w:tab w:val="left" w:pos="1188"/>
                <w:tab w:val="left" w:pos="1189"/>
              </w:tabs>
              <w:spacing w:before="40" w:line="240" w:lineRule="auto"/>
              <w:ind w:left="0" w:hanging="2"/>
              <w:rPr>
                <w:color w:val="000000"/>
              </w:rPr>
            </w:pPr>
            <w:r>
              <w:rPr>
                <w:color w:val="000000"/>
              </w:rPr>
              <w:t xml:space="preserve">Kas </w:t>
            </w:r>
            <w:r>
              <w:t>šioje</w:t>
            </w:r>
            <w:r>
              <w:rPr>
                <w:color w:val="000000"/>
              </w:rPr>
              <w:t xml:space="preserve"> temoje yra įdomaus?</w:t>
            </w:r>
          </w:p>
          <w:p w:rsidR="000B544B" w:rsidRDefault="009A31CE">
            <w:pPr>
              <w:widowControl w:val="0"/>
              <w:numPr>
                <w:ilvl w:val="0"/>
                <w:numId w:val="55"/>
              </w:numPr>
              <w:pBdr>
                <w:top w:val="nil"/>
                <w:left w:val="nil"/>
                <w:bottom w:val="nil"/>
                <w:right w:val="nil"/>
                <w:between w:val="nil"/>
              </w:pBdr>
              <w:tabs>
                <w:tab w:val="left" w:pos="1188"/>
                <w:tab w:val="left" w:pos="1189"/>
              </w:tabs>
              <w:spacing w:before="44" w:line="240" w:lineRule="auto"/>
              <w:ind w:left="0" w:hanging="2"/>
              <w:rPr>
                <w:color w:val="000000"/>
              </w:rPr>
            </w:pPr>
            <w:r>
              <w:rPr>
                <w:color w:val="000000"/>
              </w:rPr>
              <w:t>Ar yra kitas būdas tai padaryti?</w:t>
            </w:r>
          </w:p>
        </w:tc>
        <w:tc>
          <w:tcPr>
            <w:tcW w:w="7057" w:type="dxa"/>
            <w:shd w:val="clear" w:color="auto" w:fill="D6E3BC" w:themeFill="accent3" w:themeFillTint="66"/>
          </w:tcPr>
          <w:p w:rsidR="000B544B" w:rsidRDefault="000B544B">
            <w:pPr>
              <w:widowControl w:val="0"/>
              <w:pBdr>
                <w:top w:val="nil"/>
                <w:left w:val="nil"/>
                <w:bottom w:val="nil"/>
                <w:right w:val="nil"/>
                <w:between w:val="nil"/>
              </w:pBdr>
              <w:spacing w:before="10" w:line="240" w:lineRule="auto"/>
              <w:ind w:left="0" w:hanging="2"/>
              <w:rPr>
                <w:color w:val="000000"/>
                <w:sz w:val="23"/>
                <w:szCs w:val="23"/>
              </w:rPr>
            </w:pPr>
          </w:p>
          <w:p w:rsidR="000B544B" w:rsidRDefault="009A31CE">
            <w:pPr>
              <w:widowControl w:val="0"/>
              <w:pBdr>
                <w:top w:val="nil"/>
                <w:left w:val="nil"/>
                <w:bottom w:val="nil"/>
                <w:right w:val="nil"/>
                <w:between w:val="nil"/>
              </w:pBdr>
              <w:spacing w:line="240" w:lineRule="auto"/>
              <w:ind w:left="0" w:right="2492" w:hanging="2"/>
              <w:jc w:val="center"/>
              <w:rPr>
                <w:color w:val="000000"/>
              </w:rPr>
            </w:pPr>
            <w:r>
              <w:rPr>
                <w:b/>
                <w:color w:val="000000"/>
              </w:rPr>
              <w:t>Mąstymo klausimai</w:t>
            </w:r>
          </w:p>
          <w:p w:rsidR="000B544B" w:rsidRDefault="009A31CE">
            <w:pPr>
              <w:widowControl w:val="0"/>
              <w:pBdr>
                <w:top w:val="nil"/>
                <w:left w:val="nil"/>
                <w:bottom w:val="nil"/>
                <w:right w:val="nil"/>
                <w:between w:val="nil"/>
              </w:pBdr>
              <w:spacing w:line="240" w:lineRule="auto"/>
              <w:ind w:left="0" w:hanging="2"/>
              <w:rPr>
                <w:color w:val="000000"/>
                <w:sz w:val="26"/>
                <w:szCs w:val="26"/>
              </w:rPr>
            </w:pPr>
            <w:r>
              <w:rPr>
                <w:color w:val="333333"/>
                <w:sz w:val="22"/>
                <w:szCs w:val="22"/>
              </w:rPr>
              <w:t xml:space="preserve">    </w:t>
            </w:r>
            <w:r w:rsidRPr="009A31CE">
              <w:rPr>
                <w:color w:val="333333"/>
                <w:sz w:val="22"/>
                <w:szCs w:val="22"/>
              </w:rPr>
              <w:t>Vaikų mąstymo ugdymo metodai:</w:t>
            </w:r>
            <w:r w:rsidRPr="009A31CE">
              <w:rPr>
                <w:color w:val="333333"/>
                <w:sz w:val="22"/>
                <w:szCs w:val="22"/>
              </w:rPr>
              <w:br/>
              <w:t xml:space="preserve">– "Asociacinės grandinės". Asociacijos, jungiančios objektus ir reiškinius per panašumą ir kontrastą, sudaro mąstymo pagrindą. </w:t>
            </w:r>
            <w:r w:rsidRPr="009A31CE">
              <w:rPr>
                <w:color w:val="333333"/>
                <w:sz w:val="22"/>
                <w:szCs w:val="22"/>
              </w:rPr>
              <w:br/>
              <w:t>– "kojinės ir lemputės". Vaikai mėgsta fantazuoti. Parodykite vaikui du dalykus, ne susiję vieni su kitais. Pavyzdžiui, kojinė ir lemputė. Bendrai apibūdinkite pagrindines kiekvieno objekto savybes. Ir tada bandykite perkelti vieno objekto savybes į kitą, apsvarstyti, kas gali atsirasti.</w:t>
            </w:r>
            <w:r w:rsidRPr="009A31CE">
              <w:rPr>
                <w:color w:val="333333"/>
                <w:sz w:val="22"/>
                <w:szCs w:val="22"/>
              </w:rPr>
              <w:br/>
              <w:t>Tokie mąstymo būdai ugdo intelekto lankstumą ir originalumą, kūrybinius gebėjimus. Vaikas pripranta matyti neįprastą įprastą, sujungti netinkamą, gaminti nestandartines idėjas.</w:t>
            </w:r>
          </w:p>
          <w:p w:rsidR="000B544B" w:rsidRDefault="000B544B">
            <w:pPr>
              <w:widowControl w:val="0"/>
              <w:pBdr>
                <w:top w:val="nil"/>
                <w:left w:val="nil"/>
                <w:bottom w:val="nil"/>
                <w:right w:val="nil"/>
                <w:between w:val="nil"/>
              </w:pBdr>
              <w:spacing w:before="6" w:line="240" w:lineRule="auto"/>
              <w:ind w:left="0" w:hanging="2"/>
              <w:rPr>
                <w:color w:val="000000"/>
                <w:sz w:val="21"/>
                <w:szCs w:val="21"/>
              </w:rPr>
            </w:pPr>
          </w:p>
          <w:p w:rsidR="000B544B" w:rsidRDefault="009A31CE">
            <w:pPr>
              <w:widowControl w:val="0"/>
              <w:numPr>
                <w:ilvl w:val="0"/>
                <w:numId w:val="53"/>
              </w:numPr>
              <w:pBdr>
                <w:top w:val="nil"/>
                <w:left w:val="nil"/>
                <w:bottom w:val="nil"/>
                <w:right w:val="nil"/>
                <w:between w:val="nil"/>
              </w:pBdr>
              <w:tabs>
                <w:tab w:val="left" w:pos="828"/>
                <w:tab w:val="left" w:pos="829"/>
              </w:tabs>
              <w:spacing w:before="1" w:line="240" w:lineRule="auto"/>
              <w:ind w:left="0" w:hanging="2"/>
              <w:rPr>
                <w:color w:val="000000"/>
                <w:sz w:val="22"/>
                <w:szCs w:val="22"/>
              </w:rPr>
            </w:pPr>
            <w:r>
              <w:rPr>
                <w:color w:val="000000"/>
                <w:sz w:val="22"/>
                <w:szCs w:val="22"/>
              </w:rPr>
              <w:t>Į juos sunkiau atsakyti;</w:t>
            </w:r>
          </w:p>
          <w:p w:rsidR="000B544B" w:rsidRDefault="009A31CE">
            <w:pPr>
              <w:widowControl w:val="0"/>
              <w:numPr>
                <w:ilvl w:val="0"/>
                <w:numId w:val="53"/>
              </w:numPr>
              <w:pBdr>
                <w:top w:val="nil"/>
                <w:left w:val="nil"/>
                <w:bottom w:val="nil"/>
                <w:right w:val="nil"/>
                <w:between w:val="nil"/>
              </w:pBdr>
              <w:tabs>
                <w:tab w:val="left" w:pos="828"/>
                <w:tab w:val="left" w:pos="829"/>
              </w:tabs>
              <w:spacing w:line="240" w:lineRule="auto"/>
              <w:ind w:left="0" w:hanging="2"/>
              <w:rPr>
                <w:color w:val="000000"/>
                <w:sz w:val="22"/>
                <w:szCs w:val="22"/>
              </w:rPr>
            </w:pPr>
            <w:r>
              <w:rPr>
                <w:color w:val="000000"/>
                <w:sz w:val="22"/>
                <w:szCs w:val="22"/>
              </w:rPr>
              <w:t>Priverčia susimąstyti;</w:t>
            </w:r>
          </w:p>
          <w:p w:rsidR="000B544B" w:rsidRDefault="009A31CE">
            <w:pPr>
              <w:widowControl w:val="0"/>
              <w:numPr>
                <w:ilvl w:val="0"/>
                <w:numId w:val="53"/>
              </w:numPr>
              <w:pBdr>
                <w:top w:val="nil"/>
                <w:left w:val="nil"/>
                <w:bottom w:val="nil"/>
                <w:right w:val="nil"/>
                <w:between w:val="nil"/>
              </w:pBdr>
              <w:tabs>
                <w:tab w:val="left" w:pos="828"/>
                <w:tab w:val="left" w:pos="829"/>
              </w:tabs>
              <w:spacing w:line="240" w:lineRule="auto"/>
              <w:ind w:left="0" w:hanging="2"/>
              <w:rPr>
                <w:color w:val="000000"/>
              </w:rPr>
            </w:pPr>
            <w:r>
              <w:rPr>
                <w:color w:val="000000"/>
                <w:sz w:val="22"/>
                <w:szCs w:val="22"/>
              </w:rPr>
              <w:t>Gali turėti daugiau nei vieną atsakymą.</w:t>
            </w:r>
          </w:p>
        </w:tc>
      </w:tr>
      <w:tr w:rsidR="000B544B" w:rsidTr="009A31CE">
        <w:trPr>
          <w:trHeight w:val="4272"/>
        </w:trPr>
        <w:tc>
          <w:tcPr>
            <w:tcW w:w="7352" w:type="dxa"/>
            <w:shd w:val="clear" w:color="auto" w:fill="D6E3BC" w:themeFill="accent3" w:themeFillTint="66"/>
          </w:tcPr>
          <w:p w:rsidR="000B544B" w:rsidRDefault="009A31CE">
            <w:pPr>
              <w:widowControl w:val="0"/>
              <w:pBdr>
                <w:top w:val="nil"/>
                <w:left w:val="nil"/>
                <w:bottom w:val="nil"/>
                <w:right w:val="nil"/>
                <w:between w:val="nil"/>
              </w:pBdr>
              <w:spacing w:before="10" w:line="240" w:lineRule="auto"/>
              <w:ind w:left="0" w:hanging="2"/>
              <w:rPr>
                <w:color w:val="000000"/>
                <w:sz w:val="23"/>
                <w:szCs w:val="23"/>
              </w:rPr>
            </w:pPr>
            <w:r>
              <w:rPr>
                <w:noProof/>
                <w:color w:val="000000"/>
                <w:sz w:val="23"/>
                <w:szCs w:val="23"/>
                <w:lang w:eastAsia="lt-LT"/>
              </w:rPr>
              <w:drawing>
                <wp:anchor distT="0" distB="0" distL="114300" distR="114300" simplePos="0" relativeHeight="251686912" behindDoc="0" locked="0" layoutInCell="1" allowOverlap="1">
                  <wp:simplePos x="0" y="0"/>
                  <wp:positionH relativeFrom="column">
                    <wp:posOffset>504190</wp:posOffset>
                  </wp:positionH>
                  <wp:positionV relativeFrom="paragraph">
                    <wp:posOffset>64770</wp:posOffset>
                  </wp:positionV>
                  <wp:extent cx="3524250" cy="2500384"/>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izainas be pavadinimo (1).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524250" cy="2500384"/>
                          </a:xfrm>
                          <a:prstGeom prst="rect">
                            <a:avLst/>
                          </a:prstGeom>
                        </pic:spPr>
                      </pic:pic>
                    </a:graphicData>
                  </a:graphic>
                  <wp14:sizeRelH relativeFrom="margin">
                    <wp14:pctWidth>0</wp14:pctWidth>
                  </wp14:sizeRelH>
                  <wp14:sizeRelV relativeFrom="margin">
                    <wp14:pctHeight>0</wp14:pctHeight>
                  </wp14:sizeRelV>
                </wp:anchor>
              </w:drawing>
            </w:r>
          </w:p>
          <w:p w:rsidR="000B544B" w:rsidRDefault="000B544B">
            <w:pPr>
              <w:widowControl w:val="0"/>
              <w:pBdr>
                <w:top w:val="nil"/>
                <w:left w:val="nil"/>
                <w:bottom w:val="nil"/>
                <w:right w:val="nil"/>
                <w:between w:val="nil"/>
              </w:pBdr>
              <w:spacing w:line="240" w:lineRule="auto"/>
              <w:ind w:left="0" w:hanging="2"/>
              <w:rPr>
                <w:color w:val="000000"/>
                <w:sz w:val="20"/>
                <w:szCs w:val="20"/>
              </w:rPr>
            </w:pPr>
          </w:p>
        </w:tc>
        <w:tc>
          <w:tcPr>
            <w:tcW w:w="7057" w:type="dxa"/>
          </w:tcPr>
          <w:p w:rsidR="000B544B" w:rsidRDefault="000B544B">
            <w:pPr>
              <w:widowControl w:val="0"/>
              <w:pBdr>
                <w:top w:val="nil"/>
                <w:left w:val="nil"/>
                <w:bottom w:val="nil"/>
                <w:right w:val="nil"/>
                <w:between w:val="nil"/>
              </w:pBdr>
              <w:spacing w:before="10" w:line="240" w:lineRule="auto"/>
              <w:ind w:left="0" w:hanging="2"/>
              <w:rPr>
                <w:color w:val="000000"/>
                <w:sz w:val="23"/>
                <w:szCs w:val="23"/>
              </w:rPr>
            </w:pPr>
          </w:p>
          <w:p w:rsidR="000B544B" w:rsidRPr="009A31CE" w:rsidRDefault="009A31CE" w:rsidP="009A31CE">
            <w:pPr>
              <w:widowControl w:val="0"/>
              <w:pBdr>
                <w:top w:val="nil"/>
                <w:left w:val="nil"/>
                <w:bottom w:val="nil"/>
                <w:right w:val="nil"/>
                <w:between w:val="nil"/>
              </w:pBdr>
              <w:spacing w:line="240" w:lineRule="auto"/>
              <w:ind w:left="0" w:hanging="2"/>
              <w:rPr>
                <w:color w:val="000000"/>
              </w:rPr>
            </w:pPr>
            <w:r>
              <w:rPr>
                <w:b/>
                <w:color w:val="000000"/>
              </w:rPr>
              <w:t xml:space="preserve">              </w:t>
            </w:r>
            <w:r w:rsidRPr="009A31CE">
              <w:rPr>
                <w:b/>
                <w:color w:val="000000"/>
              </w:rPr>
              <w:t>Mąstymą skatinantys klausimai:</w:t>
            </w:r>
          </w:p>
          <w:p w:rsidR="000B544B" w:rsidRPr="009A31CE" w:rsidRDefault="000B544B" w:rsidP="009A31CE">
            <w:pPr>
              <w:widowControl w:val="0"/>
              <w:pBdr>
                <w:top w:val="nil"/>
                <w:left w:val="nil"/>
                <w:bottom w:val="nil"/>
                <w:right w:val="nil"/>
                <w:between w:val="nil"/>
              </w:pBdr>
              <w:spacing w:before="3" w:line="240" w:lineRule="auto"/>
              <w:ind w:left="0" w:hanging="2"/>
              <w:rPr>
                <w:color w:val="000000"/>
              </w:rPr>
            </w:pPr>
          </w:p>
          <w:p w:rsidR="000B544B" w:rsidRPr="009A31CE" w:rsidRDefault="009A31CE" w:rsidP="009A31CE">
            <w:pPr>
              <w:widowControl w:val="0"/>
              <w:numPr>
                <w:ilvl w:val="0"/>
                <w:numId w:val="51"/>
              </w:numPr>
              <w:pBdr>
                <w:top w:val="nil"/>
                <w:left w:val="nil"/>
                <w:bottom w:val="nil"/>
                <w:right w:val="nil"/>
                <w:between w:val="nil"/>
              </w:pBdr>
              <w:tabs>
                <w:tab w:val="left" w:pos="829"/>
              </w:tabs>
              <w:spacing w:line="240" w:lineRule="auto"/>
              <w:ind w:left="0" w:hanging="2"/>
              <w:rPr>
                <w:color w:val="000000"/>
              </w:rPr>
            </w:pPr>
            <w:r w:rsidRPr="009A31CE">
              <w:rPr>
                <w:color w:val="000000"/>
              </w:rPr>
              <w:t>Kodėl tu taip galvoji ...?</w:t>
            </w:r>
          </w:p>
          <w:p w:rsidR="000B544B" w:rsidRPr="009A31CE" w:rsidRDefault="009A31CE" w:rsidP="009A31CE">
            <w:pPr>
              <w:widowControl w:val="0"/>
              <w:numPr>
                <w:ilvl w:val="0"/>
                <w:numId w:val="51"/>
              </w:numPr>
              <w:pBdr>
                <w:top w:val="nil"/>
                <w:left w:val="nil"/>
                <w:bottom w:val="nil"/>
                <w:right w:val="nil"/>
                <w:between w:val="nil"/>
              </w:pBdr>
              <w:tabs>
                <w:tab w:val="left" w:pos="829"/>
              </w:tabs>
              <w:spacing w:before="22" w:line="240" w:lineRule="auto"/>
              <w:ind w:left="0" w:hanging="2"/>
              <w:rPr>
                <w:color w:val="000000"/>
              </w:rPr>
            </w:pPr>
            <w:r w:rsidRPr="009A31CE">
              <w:rPr>
                <w:color w:val="000000"/>
              </w:rPr>
              <w:t>Kas jeigu...?</w:t>
            </w:r>
          </w:p>
          <w:p w:rsidR="000B544B" w:rsidRPr="009A31CE" w:rsidRDefault="009A31CE" w:rsidP="009A31CE">
            <w:pPr>
              <w:widowControl w:val="0"/>
              <w:numPr>
                <w:ilvl w:val="0"/>
                <w:numId w:val="51"/>
              </w:numPr>
              <w:pBdr>
                <w:top w:val="nil"/>
                <w:left w:val="nil"/>
                <w:bottom w:val="nil"/>
                <w:right w:val="nil"/>
                <w:between w:val="nil"/>
              </w:pBdr>
              <w:tabs>
                <w:tab w:val="left" w:pos="829"/>
              </w:tabs>
              <w:spacing w:before="21" w:line="240" w:lineRule="auto"/>
              <w:ind w:left="0" w:hanging="2"/>
              <w:rPr>
                <w:color w:val="000000"/>
              </w:rPr>
            </w:pPr>
            <w:r w:rsidRPr="009A31CE">
              <w:rPr>
                <w:color w:val="000000"/>
              </w:rPr>
              <w:t xml:space="preserve">Kaip </w:t>
            </w:r>
            <w:proofErr w:type="spellStart"/>
            <w:r w:rsidRPr="009A31CE">
              <w:rPr>
                <w:color w:val="000000"/>
              </w:rPr>
              <w:t>jaustumeisi</w:t>
            </w:r>
            <w:proofErr w:type="spellEnd"/>
            <w:r w:rsidRPr="009A31CE">
              <w:rPr>
                <w:color w:val="000000"/>
              </w:rPr>
              <w:t>, jei...?</w:t>
            </w:r>
          </w:p>
          <w:p w:rsidR="000B544B" w:rsidRPr="009A31CE" w:rsidRDefault="009A31CE" w:rsidP="009A31CE">
            <w:pPr>
              <w:widowControl w:val="0"/>
              <w:numPr>
                <w:ilvl w:val="0"/>
                <w:numId w:val="51"/>
              </w:numPr>
              <w:pBdr>
                <w:top w:val="nil"/>
                <w:left w:val="nil"/>
                <w:bottom w:val="nil"/>
                <w:right w:val="nil"/>
                <w:between w:val="nil"/>
              </w:pBdr>
              <w:tabs>
                <w:tab w:val="left" w:pos="829"/>
              </w:tabs>
              <w:spacing w:before="19" w:line="240" w:lineRule="auto"/>
              <w:ind w:left="0" w:hanging="2"/>
              <w:rPr>
                <w:color w:val="000000"/>
              </w:rPr>
            </w:pPr>
            <w:r w:rsidRPr="009A31CE">
              <w:rPr>
                <w:color w:val="000000"/>
              </w:rPr>
              <w:t>Kas gali...?</w:t>
            </w:r>
          </w:p>
          <w:p w:rsidR="000B544B" w:rsidRPr="009A31CE" w:rsidRDefault="009A31CE" w:rsidP="009A31CE">
            <w:pPr>
              <w:widowControl w:val="0"/>
              <w:numPr>
                <w:ilvl w:val="0"/>
                <w:numId w:val="51"/>
              </w:numPr>
              <w:pBdr>
                <w:top w:val="nil"/>
                <w:left w:val="nil"/>
                <w:bottom w:val="nil"/>
                <w:right w:val="nil"/>
                <w:between w:val="nil"/>
              </w:pBdr>
              <w:tabs>
                <w:tab w:val="left" w:pos="829"/>
              </w:tabs>
              <w:spacing w:before="22" w:line="240" w:lineRule="auto"/>
              <w:ind w:left="0" w:hanging="2"/>
              <w:rPr>
                <w:color w:val="000000"/>
              </w:rPr>
            </w:pPr>
            <w:r w:rsidRPr="009A31CE">
              <w:rPr>
                <w:color w:val="000000"/>
              </w:rPr>
              <w:t>Ką norėtum...?</w:t>
            </w:r>
          </w:p>
          <w:p w:rsidR="000B544B" w:rsidRPr="009A31CE" w:rsidRDefault="009A31CE" w:rsidP="009A31CE">
            <w:pPr>
              <w:widowControl w:val="0"/>
              <w:numPr>
                <w:ilvl w:val="0"/>
                <w:numId w:val="51"/>
              </w:numPr>
              <w:pBdr>
                <w:top w:val="nil"/>
                <w:left w:val="nil"/>
                <w:bottom w:val="nil"/>
                <w:right w:val="nil"/>
                <w:between w:val="nil"/>
              </w:pBdr>
              <w:tabs>
                <w:tab w:val="left" w:pos="829"/>
              </w:tabs>
              <w:spacing w:before="22" w:line="240" w:lineRule="auto"/>
              <w:ind w:left="0" w:hanging="2"/>
              <w:rPr>
                <w:color w:val="000000"/>
              </w:rPr>
            </w:pPr>
            <w:r w:rsidRPr="009A31CE">
              <w:rPr>
                <w:color w:val="000000"/>
              </w:rPr>
              <w:t xml:space="preserve">Kaip </w:t>
            </w:r>
            <w:r w:rsidRPr="009A31CE">
              <w:t>padaryti</w:t>
            </w:r>
            <w:r w:rsidRPr="009A31CE">
              <w:rPr>
                <w:color w:val="000000"/>
              </w:rPr>
              <w:t>...?</w:t>
            </w:r>
          </w:p>
          <w:p w:rsidR="000B544B" w:rsidRPr="009A31CE" w:rsidRDefault="009A31CE" w:rsidP="009A31CE">
            <w:pPr>
              <w:widowControl w:val="0"/>
              <w:numPr>
                <w:ilvl w:val="0"/>
                <w:numId w:val="51"/>
              </w:numPr>
              <w:pBdr>
                <w:top w:val="nil"/>
                <w:left w:val="nil"/>
                <w:bottom w:val="nil"/>
                <w:right w:val="nil"/>
                <w:between w:val="nil"/>
              </w:pBdr>
              <w:tabs>
                <w:tab w:val="left" w:pos="829"/>
              </w:tabs>
              <w:spacing w:before="21" w:line="240" w:lineRule="auto"/>
              <w:ind w:left="0" w:hanging="2"/>
              <w:rPr>
                <w:color w:val="000000"/>
              </w:rPr>
            </w:pPr>
            <w:r w:rsidRPr="009A31CE">
              <w:rPr>
                <w:color w:val="000000"/>
              </w:rPr>
              <w:t>Kodėl ...bus...?</w:t>
            </w:r>
          </w:p>
          <w:p w:rsidR="000B544B" w:rsidRPr="009A31CE" w:rsidRDefault="009A31CE" w:rsidP="009A31CE">
            <w:pPr>
              <w:widowControl w:val="0"/>
              <w:numPr>
                <w:ilvl w:val="0"/>
                <w:numId w:val="51"/>
              </w:numPr>
              <w:pBdr>
                <w:top w:val="nil"/>
                <w:left w:val="nil"/>
                <w:bottom w:val="nil"/>
                <w:right w:val="nil"/>
                <w:between w:val="nil"/>
              </w:pBdr>
              <w:tabs>
                <w:tab w:val="left" w:pos="829"/>
              </w:tabs>
              <w:spacing w:before="23" w:line="240" w:lineRule="auto"/>
              <w:ind w:left="0" w:hanging="2"/>
              <w:rPr>
                <w:color w:val="000000"/>
              </w:rPr>
            </w:pPr>
            <w:r w:rsidRPr="009A31CE">
              <w:rPr>
                <w:color w:val="000000"/>
              </w:rPr>
              <w:t>Kas nutiktų, jeigu...?</w:t>
            </w:r>
          </w:p>
          <w:p w:rsidR="000B544B" w:rsidRDefault="009A31CE" w:rsidP="009A31CE">
            <w:pPr>
              <w:widowControl w:val="0"/>
              <w:numPr>
                <w:ilvl w:val="0"/>
                <w:numId w:val="51"/>
              </w:numPr>
              <w:pBdr>
                <w:top w:val="nil"/>
                <w:left w:val="nil"/>
                <w:bottom w:val="nil"/>
                <w:right w:val="nil"/>
                <w:between w:val="nil"/>
              </w:pBdr>
              <w:tabs>
                <w:tab w:val="left" w:pos="829"/>
              </w:tabs>
              <w:spacing w:before="21" w:line="240" w:lineRule="auto"/>
              <w:ind w:left="0" w:hanging="2"/>
              <w:rPr>
                <w:color w:val="000000"/>
              </w:rPr>
            </w:pPr>
            <w:r w:rsidRPr="009A31CE">
              <w:rPr>
                <w:color w:val="000000"/>
              </w:rPr>
              <w:t>Ką tu manai...?</w:t>
            </w:r>
          </w:p>
        </w:tc>
      </w:tr>
    </w:tbl>
    <w:p w:rsidR="000B544B" w:rsidRDefault="000B544B">
      <w:pPr>
        <w:ind w:left="0" w:hanging="2"/>
        <w:sectPr w:rsidR="000B544B">
          <w:pgSz w:w="16840" w:h="11910" w:orient="landscape"/>
          <w:pgMar w:top="1100" w:right="660" w:bottom="1040" w:left="740" w:header="893" w:footer="858" w:gutter="0"/>
          <w:cols w:space="720"/>
        </w:sectPr>
      </w:pPr>
    </w:p>
    <w:p w:rsidR="000B544B" w:rsidRPr="00134A4F" w:rsidRDefault="009A31CE">
      <w:pPr>
        <w:pStyle w:val="Antrat3"/>
        <w:keepNext w:val="0"/>
        <w:keepLines w:val="0"/>
        <w:widowControl w:val="0"/>
        <w:tabs>
          <w:tab w:val="left" w:pos="6742"/>
        </w:tabs>
        <w:spacing w:before="90"/>
        <w:ind w:left="0" w:hanging="2"/>
        <w:rPr>
          <w:rFonts w:ascii="Times New Roman" w:hAnsi="Times New Roman"/>
          <w:color w:val="000000"/>
        </w:rPr>
      </w:pPr>
      <w:r w:rsidRPr="00134A4F">
        <w:rPr>
          <w:rFonts w:ascii="Times New Roman" w:hAnsi="Times New Roman"/>
          <w:b/>
          <w:color w:val="000000"/>
        </w:rPr>
        <w:t>6.5. MĄSTYMO RAKTAI</w:t>
      </w:r>
    </w:p>
    <w:p w:rsidR="000B544B" w:rsidRPr="00134A4F" w:rsidRDefault="009A31CE">
      <w:pPr>
        <w:widowControl w:val="0"/>
        <w:numPr>
          <w:ilvl w:val="1"/>
          <w:numId w:val="49"/>
        </w:numPr>
        <w:pBdr>
          <w:top w:val="nil"/>
          <w:left w:val="nil"/>
          <w:bottom w:val="nil"/>
          <w:right w:val="nil"/>
          <w:between w:val="nil"/>
        </w:pBdr>
        <w:tabs>
          <w:tab w:val="left" w:pos="1246"/>
        </w:tabs>
        <w:spacing w:before="177" w:line="240" w:lineRule="auto"/>
        <w:ind w:left="0" w:hanging="2"/>
        <w:rPr>
          <w:color w:val="000000"/>
        </w:rPr>
      </w:pPr>
      <w:r w:rsidRPr="00134A4F">
        <w:rPr>
          <w:color w:val="000000"/>
        </w:rPr>
        <w:t>„Mąstymo raktai“ reikalingi mokantis dirbti drauge, siekiant linksmiau ir įdomiau organizuoti ugdomąjį procesą.</w:t>
      </w:r>
    </w:p>
    <w:p w:rsidR="000B544B" w:rsidRPr="00134A4F" w:rsidRDefault="009A31CE">
      <w:pPr>
        <w:widowControl w:val="0"/>
        <w:numPr>
          <w:ilvl w:val="1"/>
          <w:numId w:val="49"/>
        </w:numPr>
        <w:pBdr>
          <w:top w:val="nil"/>
          <w:left w:val="nil"/>
          <w:bottom w:val="nil"/>
          <w:right w:val="nil"/>
          <w:between w:val="nil"/>
        </w:pBdr>
        <w:tabs>
          <w:tab w:val="left" w:pos="1246"/>
        </w:tabs>
        <w:spacing w:line="240" w:lineRule="auto"/>
        <w:ind w:left="0" w:hanging="2"/>
        <w:rPr>
          <w:color w:val="000000"/>
        </w:rPr>
      </w:pPr>
      <w:r w:rsidRPr="00134A4F">
        <w:rPr>
          <w:color w:val="000000"/>
        </w:rPr>
        <w:t>Kiekvienas raktas atveria naują perspektyvą ar požiūrį, kad būtų greitai sukurtos naujos idėjos ir veiklos kryptys.</w:t>
      </w:r>
    </w:p>
    <w:p w:rsidR="000B544B" w:rsidRPr="00134A4F" w:rsidRDefault="009A31CE">
      <w:pPr>
        <w:widowControl w:val="0"/>
        <w:numPr>
          <w:ilvl w:val="1"/>
          <w:numId w:val="49"/>
        </w:numPr>
        <w:pBdr>
          <w:top w:val="nil"/>
          <w:left w:val="nil"/>
          <w:bottom w:val="nil"/>
          <w:right w:val="nil"/>
          <w:between w:val="nil"/>
        </w:pBdr>
        <w:tabs>
          <w:tab w:val="left" w:pos="1246"/>
        </w:tabs>
        <w:spacing w:line="240" w:lineRule="auto"/>
        <w:ind w:left="0" w:hanging="2"/>
        <w:rPr>
          <w:color w:val="000000"/>
        </w:rPr>
      </w:pPr>
      <w:r w:rsidRPr="00134A4F">
        <w:rPr>
          <w:noProof/>
          <w:lang w:eastAsia="lt-LT"/>
        </w:rPr>
        <w:drawing>
          <wp:anchor distT="0" distB="0" distL="114300" distR="114300" simplePos="0" relativeHeight="251683840" behindDoc="0" locked="0" layoutInCell="1" hidden="0" allowOverlap="1" wp14:anchorId="5F6AC73D" wp14:editId="1E6A5FEE">
            <wp:simplePos x="0" y="0"/>
            <wp:positionH relativeFrom="column">
              <wp:posOffset>4037330</wp:posOffset>
            </wp:positionH>
            <wp:positionV relativeFrom="paragraph">
              <wp:posOffset>165100</wp:posOffset>
            </wp:positionV>
            <wp:extent cx="4128135" cy="5105400"/>
            <wp:effectExtent l="0" t="0" r="0" b="0"/>
            <wp:wrapSquare wrapText="bothSides" distT="0" distB="0" distL="114300" distR="114300"/>
            <wp:docPr id="10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0"/>
                    <a:srcRect/>
                    <a:stretch>
                      <a:fillRect/>
                    </a:stretch>
                  </pic:blipFill>
                  <pic:spPr>
                    <a:xfrm>
                      <a:off x="0" y="0"/>
                      <a:ext cx="4128135" cy="5105400"/>
                    </a:xfrm>
                    <a:prstGeom prst="rect">
                      <a:avLst/>
                    </a:prstGeom>
                    <a:ln/>
                  </pic:spPr>
                </pic:pic>
              </a:graphicData>
            </a:graphic>
          </wp:anchor>
        </w:drawing>
      </w:r>
      <w:r w:rsidRPr="00134A4F">
        <w:rPr>
          <w:color w:val="000000"/>
        </w:rPr>
        <w:t xml:space="preserve">„Mąstymo raktai“ </w:t>
      </w:r>
      <w:r w:rsidRPr="00134A4F">
        <w:t>žadina</w:t>
      </w:r>
      <w:r w:rsidRPr="00134A4F">
        <w:rPr>
          <w:color w:val="000000"/>
        </w:rPr>
        <w:t xml:space="preserve"> mūsų genialias idėjas.</w:t>
      </w:r>
    </w:p>
    <w:p w:rsidR="000B544B" w:rsidRDefault="000B544B">
      <w:pPr>
        <w:widowControl w:val="0"/>
        <w:pBdr>
          <w:top w:val="nil"/>
          <w:left w:val="nil"/>
          <w:bottom w:val="nil"/>
          <w:right w:val="nil"/>
          <w:between w:val="nil"/>
        </w:pBdr>
        <w:spacing w:line="240" w:lineRule="auto"/>
        <w:ind w:left="0" w:hanging="2"/>
        <w:rPr>
          <w:color w:val="FF0000"/>
          <w:sz w:val="20"/>
          <w:szCs w:val="20"/>
        </w:rPr>
        <w:sectPr w:rsidR="000B544B">
          <w:pgSz w:w="16840" w:h="11910" w:orient="landscape"/>
          <w:pgMar w:top="1100" w:right="660" w:bottom="1040" w:left="740" w:header="893" w:footer="858" w:gutter="0"/>
          <w:cols w:space="720"/>
        </w:sectPr>
      </w:pPr>
    </w:p>
    <w:p w:rsidR="000B544B" w:rsidRDefault="000B544B">
      <w:pPr>
        <w:ind w:left="0" w:hanging="2"/>
      </w:pPr>
    </w:p>
    <w:p w:rsidR="000B544B" w:rsidRDefault="009A31CE">
      <w:pPr>
        <w:ind w:left="0" w:hanging="2"/>
      </w:pPr>
      <w:r>
        <w:rPr>
          <w:b/>
        </w:rPr>
        <w:t>6.6. PASIEKIMŲ SRITYS</w:t>
      </w:r>
    </w:p>
    <w:p w:rsidR="000B544B" w:rsidRDefault="000B544B">
      <w:pPr>
        <w:ind w:left="0" w:hanging="2"/>
      </w:pPr>
    </w:p>
    <w:p w:rsidR="000B544B" w:rsidRDefault="009A31CE">
      <w:pPr>
        <w:ind w:left="0" w:hanging="2"/>
      </w:pPr>
      <w:r>
        <w:t xml:space="preserve">                  Ugdymo turinyje, atskleidžiamos svarbiausios vaiko ugdymosi krypčių ir pasiekimų sričių charakteristikos. Atsižvelgiant į vaiko amžių, kiekvienoje pasiekimų srityje numatyti ugdymosi sėkmei aktualiausi gebėjimai ir pateikti vaikų veiksenų pavyzdžiai. Išskirti vaikų gebėjimai pagal ,,Ikimokyklinio amžiaus vaikų pasiekimų apraše“ suformuluotus vaikų pasiekimų žingsnius padės pedagogams įvertinti individualią vaikų pažangą ir planuoti gebėjimų ugdymą(</w:t>
      </w:r>
      <w:proofErr w:type="spellStart"/>
      <w:r>
        <w:t>si</w:t>
      </w:r>
      <w:proofErr w:type="spellEnd"/>
      <w:r>
        <w:t>).</w:t>
      </w:r>
      <w:r>
        <w:rPr>
          <w:b/>
        </w:rPr>
        <w:t xml:space="preserve"> Vaiko raida yra skatinama, kai jam keliami ugdymo iššūkiai yra šiek tiek didesni už jo turimus gebėjimus.</w:t>
      </w:r>
      <w:r>
        <w:rPr>
          <w:noProof/>
          <w:lang w:eastAsia="lt-LT"/>
        </w:rPr>
        <w:drawing>
          <wp:anchor distT="0" distB="0" distL="114300" distR="114300" simplePos="0" relativeHeight="251684864" behindDoc="0" locked="0" layoutInCell="1" hidden="0" allowOverlap="1">
            <wp:simplePos x="0" y="0"/>
            <wp:positionH relativeFrom="column">
              <wp:posOffset>2397125</wp:posOffset>
            </wp:positionH>
            <wp:positionV relativeFrom="paragraph">
              <wp:posOffset>1024889</wp:posOffset>
            </wp:positionV>
            <wp:extent cx="4905375" cy="4851400"/>
            <wp:effectExtent l="0" t="0" r="0" b="0"/>
            <wp:wrapNone/>
            <wp:docPr id="10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1"/>
                    <a:srcRect/>
                    <a:stretch>
                      <a:fillRect/>
                    </a:stretch>
                  </pic:blipFill>
                  <pic:spPr>
                    <a:xfrm>
                      <a:off x="0" y="0"/>
                      <a:ext cx="4905375" cy="4851400"/>
                    </a:xfrm>
                    <a:prstGeom prst="rect">
                      <a:avLst/>
                    </a:prstGeom>
                    <a:ln/>
                  </pic:spPr>
                </pic:pic>
              </a:graphicData>
            </a:graphic>
          </wp:anchor>
        </w:drawing>
      </w: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9A31CE">
      <w:pPr>
        <w:numPr>
          <w:ilvl w:val="1"/>
          <w:numId w:val="43"/>
        </w:numPr>
        <w:pBdr>
          <w:top w:val="nil"/>
          <w:left w:val="nil"/>
          <w:bottom w:val="nil"/>
          <w:right w:val="nil"/>
          <w:between w:val="nil"/>
        </w:pBdr>
        <w:spacing w:line="240" w:lineRule="auto"/>
        <w:ind w:left="1" w:hanging="3"/>
        <w:jc w:val="center"/>
        <w:rPr>
          <w:color w:val="000000"/>
          <w:sz w:val="28"/>
          <w:szCs w:val="28"/>
        </w:rPr>
      </w:pPr>
      <w:r>
        <w:rPr>
          <w:b/>
          <w:color w:val="000000"/>
          <w:sz w:val="28"/>
          <w:szCs w:val="28"/>
        </w:rPr>
        <w:t>KASDIENIO GYVENIMO ĮGŪDŽIAI</w:t>
      </w:r>
    </w:p>
    <w:p w:rsidR="000B544B" w:rsidRDefault="000B544B">
      <w:pPr>
        <w:jc w:val="center"/>
        <w:rPr>
          <w:sz w:val="12"/>
          <w:szCs w:val="12"/>
        </w:rPr>
      </w:pPr>
    </w:p>
    <w:p w:rsidR="000B544B" w:rsidRDefault="009A31CE">
      <w:pPr>
        <w:ind w:left="0" w:hanging="2"/>
        <w:rPr>
          <w:color w:val="000000"/>
        </w:rPr>
      </w:pPr>
      <w:r>
        <w:rPr>
          <w:b/>
          <w:color w:val="000000"/>
        </w:rPr>
        <w:t xml:space="preserve">Kasdienio gyvenimo įgūdžiai </w:t>
      </w:r>
      <w:r>
        <w:rPr>
          <w:color w:val="000000"/>
        </w:rPr>
        <w:t>– tai vaiko sveikatai saugoti ir stiprinti būtini įpročiai ir elgesys.</w:t>
      </w:r>
    </w:p>
    <w:p w:rsidR="000B544B" w:rsidRDefault="009A31CE">
      <w:pPr>
        <w:ind w:left="0" w:hanging="2"/>
        <w:rPr>
          <w:color w:val="000000"/>
        </w:rPr>
      </w:pPr>
      <w:r>
        <w:rPr>
          <w:b/>
          <w:color w:val="000000"/>
        </w:rPr>
        <w:t xml:space="preserve">Vaiko asmeniniai mitybos ir valgymo </w:t>
      </w:r>
      <w:r>
        <w:rPr>
          <w:color w:val="000000"/>
        </w:rPr>
        <w:t>įgūdžiai formuojasi mokantis valgyti pačiam, pasirenkant tai, ką jis norėtų valgyti iš jam siūlomų patiekalų, produktų, mokantis gražiai elgtis prie stalo (pasakyti „skanaus“, „ačiū“, paimti ir taisyklingai laikyti stalo įrankius, stengtis valgyti tvarkingai, gerti iš puoduko, naudotis servetėle ir pan.).</w:t>
      </w:r>
    </w:p>
    <w:p w:rsidR="000B544B" w:rsidRDefault="009A31CE">
      <w:pPr>
        <w:ind w:left="0" w:hanging="2"/>
        <w:rPr>
          <w:color w:val="000000"/>
        </w:rPr>
      </w:pPr>
      <w:r>
        <w:rPr>
          <w:b/>
          <w:color w:val="000000"/>
        </w:rPr>
        <w:t xml:space="preserve">Kūno švaros ir aplinkos tvarkos </w:t>
      </w:r>
      <w:r>
        <w:rPr>
          <w:color w:val="000000"/>
        </w:rPr>
        <w:t xml:space="preserve"> įpročius vaikas ugdosi mokydamasis savarankiškai apsirengti ir nusirengti, susitvarkyti savo žaislus ir žaidimo, veiklos vietą, laikydamasis asmens higienos. </w:t>
      </w:r>
    </w:p>
    <w:p w:rsidR="000B544B" w:rsidRDefault="009A31CE">
      <w:pPr>
        <w:ind w:left="0" w:hanging="2"/>
        <w:rPr>
          <w:color w:val="000000"/>
        </w:rPr>
      </w:pPr>
      <w:r>
        <w:rPr>
          <w:color w:val="000000"/>
        </w:rPr>
        <w:t xml:space="preserve">Vaiko </w:t>
      </w:r>
      <w:r>
        <w:rPr>
          <w:b/>
          <w:color w:val="000000"/>
        </w:rPr>
        <w:t xml:space="preserve">saugus elgesys </w:t>
      </w:r>
      <w:r>
        <w:rPr>
          <w:color w:val="000000"/>
        </w:rPr>
        <w:t>formuojasi suaugusiesiems mokant saugiai elgtis su vaistais, įvairiais daiktais ir priemonėmis, saugiai pereiti gatvę, padedant atpažinti artimiausioje aplinkoje pavojingas ir grėsmingas saugumui situacijas.</w:t>
      </w:r>
    </w:p>
    <w:p w:rsidR="000B544B" w:rsidRDefault="009A31CE">
      <w:pPr>
        <w:ind w:left="0" w:hanging="2"/>
        <w:rPr>
          <w:color w:val="000000"/>
        </w:rPr>
      </w:pPr>
      <w:r>
        <w:rPr>
          <w:b/>
          <w:color w:val="000000"/>
        </w:rPr>
        <w:t xml:space="preserve">Taisyklinga laikysena </w:t>
      </w:r>
      <w:r>
        <w:rPr>
          <w:color w:val="000000"/>
        </w:rPr>
        <w:t>nebūna įgimta, ji formuojasi vaikui augant ir vystantis, nuo pačių pirmųjų gyvenimo metų. Vaiko raumenys yra silpni ir greitai pavargsta, ypač ilgiau būnant vienoje padėtyje (pvz., ilgai sėdint prie kompiuterio), todėl svarbu mokyti vaiką taisyklingai sėdėti, stovėti tiesiai, neįsitempus.</w:t>
      </w:r>
    </w:p>
    <w:p w:rsidR="000B544B" w:rsidRDefault="009A31CE">
      <w:pPr>
        <w:ind w:left="0" w:hanging="2"/>
        <w:rPr>
          <w:color w:val="000000"/>
        </w:rPr>
      </w:pPr>
      <w:r>
        <w:rPr>
          <w:b/>
          <w:color w:val="000000"/>
        </w:rPr>
        <w:t>Kasdienio gyvenimo įgūdžių srityje vaikui ugdantis tobulėja:</w:t>
      </w:r>
    </w:p>
    <w:p w:rsidR="000B544B" w:rsidRDefault="009A31CE">
      <w:pPr>
        <w:numPr>
          <w:ilvl w:val="0"/>
          <w:numId w:val="57"/>
        </w:numPr>
        <w:pBdr>
          <w:top w:val="nil"/>
          <w:left w:val="nil"/>
          <w:bottom w:val="nil"/>
          <w:right w:val="nil"/>
          <w:between w:val="nil"/>
        </w:pBdr>
        <w:spacing w:line="240" w:lineRule="auto"/>
        <w:ind w:left="0" w:hanging="2"/>
        <w:rPr>
          <w:color w:val="000000"/>
        </w:rPr>
      </w:pPr>
      <w:r>
        <w:rPr>
          <w:color w:val="000000"/>
        </w:rPr>
        <w:t>vaiko asmeniniai valgymo ir mitybos įgūdžiai;</w:t>
      </w:r>
    </w:p>
    <w:p w:rsidR="000B544B" w:rsidRDefault="009A31CE">
      <w:pPr>
        <w:numPr>
          <w:ilvl w:val="0"/>
          <w:numId w:val="57"/>
        </w:numPr>
        <w:pBdr>
          <w:top w:val="nil"/>
          <w:left w:val="nil"/>
          <w:bottom w:val="nil"/>
          <w:right w:val="nil"/>
          <w:between w:val="nil"/>
        </w:pBdr>
        <w:spacing w:line="240" w:lineRule="auto"/>
        <w:ind w:left="0" w:hanging="2"/>
        <w:rPr>
          <w:color w:val="000000"/>
        </w:rPr>
      </w:pPr>
      <w:r>
        <w:rPr>
          <w:color w:val="000000"/>
        </w:rPr>
        <w:t>kūno švaros ir aplinkos tvarkos palaikymo įgūdžiai;</w:t>
      </w:r>
    </w:p>
    <w:p w:rsidR="000B544B" w:rsidRDefault="009A31CE">
      <w:pPr>
        <w:numPr>
          <w:ilvl w:val="0"/>
          <w:numId w:val="57"/>
        </w:numPr>
        <w:pBdr>
          <w:top w:val="nil"/>
          <w:left w:val="nil"/>
          <w:bottom w:val="nil"/>
          <w:right w:val="nil"/>
          <w:between w:val="nil"/>
        </w:pBdr>
        <w:spacing w:line="240" w:lineRule="auto"/>
        <w:ind w:left="0" w:hanging="2"/>
        <w:rPr>
          <w:color w:val="000000"/>
        </w:rPr>
      </w:pPr>
      <w:r>
        <w:rPr>
          <w:color w:val="000000"/>
        </w:rPr>
        <w:t>saugaus elgesio įgūdžiai;</w:t>
      </w:r>
    </w:p>
    <w:p w:rsidR="000B544B" w:rsidRDefault="009A31CE">
      <w:pPr>
        <w:numPr>
          <w:ilvl w:val="0"/>
          <w:numId w:val="57"/>
        </w:numPr>
        <w:pBdr>
          <w:top w:val="nil"/>
          <w:left w:val="nil"/>
          <w:bottom w:val="nil"/>
          <w:right w:val="nil"/>
          <w:between w:val="nil"/>
        </w:pBdr>
        <w:spacing w:line="240" w:lineRule="auto"/>
        <w:ind w:left="0" w:hanging="2"/>
        <w:rPr>
          <w:color w:val="000000"/>
        </w:rPr>
      </w:pPr>
      <w:r>
        <w:rPr>
          <w:color w:val="000000"/>
        </w:rPr>
        <w:t>taisyklinga kūno laikysena.</w:t>
      </w:r>
    </w:p>
    <w:tbl>
      <w:tblPr>
        <w:tblStyle w:val="a4"/>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3828"/>
        <w:gridCol w:w="7087"/>
        <w:gridCol w:w="3273"/>
      </w:tblGrid>
      <w:tr w:rsidR="000B544B">
        <w:tc>
          <w:tcPr>
            <w:tcW w:w="12157" w:type="dxa"/>
            <w:gridSpan w:val="3"/>
          </w:tcPr>
          <w:p w:rsidR="000B544B" w:rsidRDefault="009A31CE">
            <w:pPr>
              <w:ind w:left="0" w:hanging="2"/>
            </w:pPr>
            <w:r>
              <w:rPr>
                <w:b/>
              </w:rPr>
              <w:t xml:space="preserve">VERTYBINĖ NUOSTATA - </w:t>
            </w:r>
            <w:r>
              <w:t>Noriai ugdosi sveikam kasdieniam gyvenimui reikalingus įgūdžius</w:t>
            </w:r>
          </w:p>
        </w:tc>
        <w:tc>
          <w:tcPr>
            <w:tcW w:w="3273" w:type="dxa"/>
          </w:tcPr>
          <w:p w:rsidR="000B544B" w:rsidRDefault="000B544B">
            <w:pPr>
              <w:ind w:left="0" w:hanging="2"/>
            </w:pPr>
          </w:p>
        </w:tc>
      </w:tr>
      <w:tr w:rsidR="000B544B">
        <w:tc>
          <w:tcPr>
            <w:tcW w:w="1242" w:type="dxa"/>
          </w:tcPr>
          <w:p w:rsidR="000B544B" w:rsidRDefault="009A31CE">
            <w:pPr>
              <w:ind w:left="0" w:hanging="2"/>
            </w:pPr>
            <w:r>
              <w:rPr>
                <w:b/>
              </w:rPr>
              <w:t>AMŽIUS</w:t>
            </w:r>
          </w:p>
        </w:tc>
        <w:tc>
          <w:tcPr>
            <w:tcW w:w="3828" w:type="dxa"/>
          </w:tcPr>
          <w:p w:rsidR="000B544B" w:rsidRDefault="009A31CE">
            <w:pPr>
              <w:ind w:left="0" w:hanging="2"/>
            </w:pPr>
            <w:r>
              <w:rPr>
                <w:b/>
              </w:rPr>
              <w:t>GEBĖJIMAI</w:t>
            </w:r>
          </w:p>
        </w:tc>
        <w:tc>
          <w:tcPr>
            <w:tcW w:w="7087" w:type="dxa"/>
          </w:tcPr>
          <w:p w:rsidR="000B544B" w:rsidRDefault="009A31CE">
            <w:pPr>
              <w:ind w:left="0" w:hanging="2"/>
              <w:rPr>
                <w:color w:val="00B050"/>
              </w:rPr>
            </w:pPr>
            <w:r>
              <w:rPr>
                <w:b/>
              </w:rPr>
              <w:t>UGDYMO GAIRĖS</w:t>
            </w:r>
          </w:p>
        </w:tc>
        <w:tc>
          <w:tcPr>
            <w:tcW w:w="3273" w:type="dxa"/>
          </w:tcPr>
          <w:p w:rsidR="000B544B" w:rsidRDefault="009A31CE">
            <w:pPr>
              <w:ind w:left="0" w:hanging="2"/>
            </w:pPr>
            <w:r>
              <w:rPr>
                <w:b/>
              </w:rPr>
              <w:t>PRIEMONĖS, METODAI</w:t>
            </w:r>
          </w:p>
        </w:tc>
      </w:tr>
      <w:tr w:rsidR="000B544B">
        <w:tc>
          <w:tcPr>
            <w:tcW w:w="1242" w:type="dxa"/>
          </w:tcPr>
          <w:p w:rsidR="000B544B" w:rsidRDefault="009A31CE">
            <w:pPr>
              <w:ind w:left="0" w:hanging="2"/>
            </w:pPr>
            <w:r>
              <w:rPr>
                <w:b/>
              </w:rPr>
              <w:t>1– 2 metų</w:t>
            </w:r>
          </w:p>
          <w:p w:rsidR="000B544B" w:rsidRDefault="000B544B">
            <w:pPr>
              <w:ind w:left="0" w:hanging="2"/>
            </w:pPr>
          </w:p>
        </w:tc>
        <w:tc>
          <w:tcPr>
            <w:tcW w:w="3828" w:type="dxa"/>
          </w:tcPr>
          <w:p w:rsidR="000B544B" w:rsidRDefault="009A31CE">
            <w:pPr>
              <w:numPr>
                <w:ilvl w:val="0"/>
                <w:numId w:val="58"/>
              </w:numPr>
              <w:ind w:left="0" w:hanging="2"/>
            </w:pPr>
            <w:r>
              <w:t>Valgo ir geria padedamas arba savarankiškai.</w:t>
            </w:r>
          </w:p>
          <w:p w:rsidR="000B544B" w:rsidRDefault="009A31CE">
            <w:pPr>
              <w:numPr>
                <w:ilvl w:val="0"/>
                <w:numId w:val="58"/>
              </w:numPr>
              <w:ind w:left="0" w:hanging="2"/>
            </w:pPr>
            <w:r>
              <w:t>Kitiems padedant naudojasi tualetu.</w:t>
            </w:r>
          </w:p>
          <w:p w:rsidR="000B544B" w:rsidRDefault="009A31CE">
            <w:pPr>
              <w:numPr>
                <w:ilvl w:val="0"/>
                <w:numId w:val="58"/>
              </w:numPr>
              <w:ind w:left="0" w:hanging="2"/>
            </w:pPr>
            <w:r>
              <w:t xml:space="preserve">Domisi savo kūnu, atpažįsta kai kurias kūno dalis: </w:t>
            </w:r>
            <w:r>
              <w:rPr>
                <w:i/>
              </w:rPr>
              <w:t>ranka, koja, galva, pilvas, akys, nosis</w:t>
            </w:r>
            <w:r>
              <w:t>.</w:t>
            </w:r>
          </w:p>
          <w:p w:rsidR="000B544B" w:rsidRDefault="009A31CE">
            <w:pPr>
              <w:numPr>
                <w:ilvl w:val="0"/>
                <w:numId w:val="58"/>
              </w:numPr>
              <w:ind w:left="0" w:hanging="2"/>
            </w:pPr>
            <w:r>
              <w:t>Kartais parodo mimika, ženklais arba pasako, kada nori tuštintis ar šlapintis. Suaugusiojo rengiamas vaikas „jam padeda“. Suaugusiojo padedamas plaunasi, šluostosi rankas, išpučia nosį. Paprašytas padeda žaislą į nurodytą vietą.</w:t>
            </w:r>
          </w:p>
        </w:tc>
        <w:tc>
          <w:tcPr>
            <w:tcW w:w="7087" w:type="dxa"/>
          </w:tcPr>
          <w:p w:rsidR="000B544B" w:rsidRDefault="009A31CE">
            <w:pPr>
              <w:ind w:left="0" w:hanging="2"/>
            </w:pPr>
            <w:r>
              <w:t xml:space="preserve">Skatinti vaiką valgyti savarankiškai, pasakant ar parodant, kaip valgo grupės vaikai. </w:t>
            </w:r>
          </w:p>
          <w:p w:rsidR="000B544B" w:rsidRDefault="009A31CE">
            <w:pPr>
              <w:ind w:left="0" w:hanging="2"/>
            </w:pPr>
            <w:r>
              <w:t>Žaisti žaidimus „Pamaitink lėlytę“, „Meškiukas nori valgyti“.</w:t>
            </w:r>
          </w:p>
          <w:p w:rsidR="000B544B" w:rsidRDefault="009A31CE">
            <w:pPr>
              <w:ind w:left="0" w:hanging="2"/>
            </w:pPr>
            <w:r>
              <w:t>Žaidimo pagalba supažindinti su higienos reikmenimis: muilu, rankšluosčiu, nosine ir šukomis. Atlikti veiksmus su higienos priemonėmis, vėliau juos naudoti žaidžiant.</w:t>
            </w:r>
          </w:p>
          <w:p w:rsidR="000B544B" w:rsidRDefault="009A31CE">
            <w:pPr>
              <w:ind w:left="0" w:hanging="2"/>
            </w:pPr>
            <w:r>
              <w:t xml:space="preserve">Siūlyti vaikui rengti lėlę žaidžiant žaidimą „Lėlytė eina į lauką“. Žaisti žaidimus imituojant rengimo veiksmus. </w:t>
            </w:r>
          </w:p>
          <w:p w:rsidR="000B544B" w:rsidRDefault="009A31CE">
            <w:pPr>
              <w:ind w:left="0" w:hanging="2"/>
            </w:pPr>
            <w:r>
              <w:t>Rengiant vaiką, pratinti apsirengti ir nusirengti drabužius tam tikra tvarka.</w:t>
            </w:r>
          </w:p>
          <w:p w:rsidR="000B544B" w:rsidRDefault="009A31CE">
            <w:pPr>
              <w:ind w:left="0" w:hanging="2"/>
            </w:pPr>
            <w:r>
              <w:t>Skaityti kūrinius ir improvizuoti: “Mano batai buvo du” ir kt.</w:t>
            </w:r>
          </w:p>
          <w:p w:rsidR="000B544B" w:rsidRDefault="009A31CE">
            <w:pPr>
              <w:ind w:left="0" w:hanging="2"/>
            </w:pPr>
            <w:r>
              <w:t>Kurti žaidybines situacijas, skatinančias vaiką panaudoti savo gebėjimus ir įgūdžius.</w:t>
            </w:r>
          </w:p>
          <w:p w:rsidR="000B544B" w:rsidRDefault="009A31CE">
            <w:pPr>
              <w:ind w:left="0" w:right="-108" w:hanging="2"/>
            </w:pPr>
            <w:r>
              <w:t xml:space="preserve">Kurti siužetines situacijas, skatinančias vaiką padėti žaislą į jam skirtą vietą. „Mašinytė grįžta į garažą“, „Lėlytė sėdasi prie stalo, gulasi į lovytę“, „Kamuoliukai pavargo ir nori pailsėti“ ir t.t. </w:t>
            </w:r>
          </w:p>
          <w:p w:rsidR="000B544B" w:rsidRDefault="009A31CE">
            <w:pPr>
              <w:ind w:left="0" w:right="-108" w:hanging="2"/>
            </w:pPr>
            <w:r>
              <w:t xml:space="preserve">Sudaryti saugią augimo ir judėjimo aplinką. </w:t>
            </w:r>
          </w:p>
          <w:p w:rsidR="000B544B" w:rsidRDefault="009A31CE">
            <w:pPr>
              <w:ind w:left="0" w:right="-108" w:hanging="2"/>
            </w:pPr>
            <w:r>
              <w:t>Meno priemonėmis kurti palankią emocinę atmosferą.</w:t>
            </w: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rPr>
          <w:trHeight w:val="4243"/>
        </w:trPr>
        <w:tc>
          <w:tcPr>
            <w:tcW w:w="1242" w:type="dxa"/>
          </w:tcPr>
          <w:p w:rsidR="000B544B" w:rsidRDefault="009A31CE">
            <w:pPr>
              <w:ind w:left="0" w:hanging="2"/>
            </w:pPr>
            <w:r>
              <w:rPr>
                <w:b/>
              </w:rPr>
              <w:t>2-3 metų</w:t>
            </w:r>
          </w:p>
          <w:p w:rsidR="000B544B" w:rsidRDefault="000B544B">
            <w:pPr>
              <w:ind w:left="1" w:hanging="3"/>
              <w:rPr>
                <w:color w:val="0070C0"/>
                <w:sz w:val="28"/>
                <w:szCs w:val="28"/>
              </w:rPr>
            </w:pPr>
          </w:p>
        </w:tc>
        <w:tc>
          <w:tcPr>
            <w:tcW w:w="3828" w:type="dxa"/>
          </w:tcPr>
          <w:p w:rsidR="000B544B" w:rsidRDefault="009A31CE">
            <w:pPr>
              <w:numPr>
                <w:ilvl w:val="0"/>
                <w:numId w:val="58"/>
              </w:numPr>
              <w:ind w:left="0" w:hanging="2"/>
            </w:pPr>
            <w:r>
              <w:t>Savarankiškai valgo ir geria. Pradeda naudoti stalo įrankius. Pasako, ko nori ir ko nenori valgyti.</w:t>
            </w:r>
          </w:p>
          <w:p w:rsidR="000B544B" w:rsidRDefault="009A31CE">
            <w:pPr>
              <w:numPr>
                <w:ilvl w:val="0"/>
                <w:numId w:val="58"/>
              </w:numPr>
              <w:ind w:left="0" w:hanging="2"/>
            </w:pPr>
            <w:r>
              <w:t xml:space="preserve">Pats eina į tualetą, suaugusiojo padedamas susitvarko. Suaugusiojo padedamas nusirengia ir apsirengia, bando praustis, nusišluostyti veidą, rankas. </w:t>
            </w:r>
          </w:p>
          <w:p w:rsidR="000B544B" w:rsidRDefault="009A31CE">
            <w:pPr>
              <w:numPr>
                <w:ilvl w:val="0"/>
                <w:numId w:val="58"/>
              </w:numPr>
              <w:ind w:left="0" w:right="-108" w:hanging="2"/>
            </w:pPr>
            <w:r>
              <w:t>Savarankiškai pasiima žaislus ir su jais žaidžia, išmoksta juos padėti į vietą.</w:t>
            </w:r>
          </w:p>
          <w:p w:rsidR="000B544B" w:rsidRDefault="009A31CE">
            <w:pPr>
              <w:numPr>
                <w:ilvl w:val="0"/>
                <w:numId w:val="58"/>
              </w:numPr>
              <w:ind w:left="0" w:right="-108" w:hanging="2"/>
            </w:pPr>
            <w:r>
              <w:t>Taisyklingai pavadina kūno dalis, tyrinėja, lygina su kitų.</w:t>
            </w:r>
          </w:p>
          <w:p w:rsidR="000B544B" w:rsidRDefault="009A31CE">
            <w:pPr>
              <w:numPr>
                <w:ilvl w:val="0"/>
                <w:numId w:val="58"/>
              </w:numPr>
              <w:ind w:left="0" w:right="-108" w:hanging="2"/>
            </w:pPr>
            <w:r>
              <w:t>Paveikslėliuose atpažįsta ir imituoja greitosios pagalbos, gaisrinės mašinos sirenas.</w:t>
            </w:r>
          </w:p>
          <w:p w:rsidR="000B544B" w:rsidRDefault="009A31CE">
            <w:pPr>
              <w:numPr>
                <w:ilvl w:val="0"/>
                <w:numId w:val="58"/>
              </w:numPr>
              <w:ind w:left="0" w:right="-108" w:hanging="2"/>
            </w:pPr>
            <w:r>
              <w:t>Žaisdamas imituoja, mėgdžioja suaugusiųjų veiksmus, rūpinasi „vaiko“ sveikata, valgydina, prausia.</w:t>
            </w:r>
          </w:p>
        </w:tc>
        <w:tc>
          <w:tcPr>
            <w:tcW w:w="7087" w:type="dxa"/>
          </w:tcPr>
          <w:p w:rsidR="000B544B" w:rsidRDefault="009A31CE">
            <w:pPr>
              <w:ind w:left="0" w:hanging="2"/>
            </w:pPr>
            <w:r>
              <w:t xml:space="preserve">Skatinti ragauti ir valgyti įvairų maistą. Pratinti gerai sukramtyti maistą, neskubinti valgančio vaiko, mokyti valgyti ramiai. Pratinti keltis nuo stalo tik baigus valgyti. </w:t>
            </w:r>
          </w:p>
          <w:p w:rsidR="000B544B" w:rsidRDefault="009A31CE">
            <w:pPr>
              <w:ind w:left="0" w:hanging="2"/>
            </w:pPr>
            <w:r>
              <w:t xml:space="preserve">Siūlyti žaisti žaidimus, mokant naudotis stalo įrankiais. </w:t>
            </w:r>
          </w:p>
          <w:p w:rsidR="000B544B" w:rsidRDefault="009A31CE">
            <w:pPr>
              <w:ind w:left="0" w:hanging="2"/>
            </w:pPr>
            <w:r>
              <w:t>Stalo žaidimų, knygelių, plakatų, kortelių pagalba supažindinti su vaisiais, daržovėmis, sveiku maistu.</w:t>
            </w:r>
          </w:p>
          <w:p w:rsidR="000B544B" w:rsidRDefault="009A31CE">
            <w:pPr>
              <w:ind w:left="0" w:hanging="2"/>
            </w:pPr>
            <w:r>
              <w:t>Mokyti taisyklingai naudotis tualetu.</w:t>
            </w:r>
          </w:p>
          <w:p w:rsidR="000B544B" w:rsidRDefault="009A31CE">
            <w:pPr>
              <w:ind w:left="0" w:hanging="2"/>
            </w:pPr>
            <w:r>
              <w:t>Žaisti žaidimus „Kuo aš apsirengsiu, eidamas į lauką ar iš darželio namo?“, „Aprenk draugą“. Skatinti klausytis ir (ar) imituoti eilėraštukus.</w:t>
            </w:r>
          </w:p>
          <w:p w:rsidR="000B544B" w:rsidRDefault="009A31CE">
            <w:pPr>
              <w:ind w:left="0" w:hanging="2"/>
            </w:pPr>
            <w:r>
              <w:t>Naudoti įvairias spalvotas vaikiškas higienos priemones. Kalbėtis su vaikais apie švarą. Siekti, kad vaikas žinotų, kodėl privalau praustis, valyti dantis, teisingai naudotis tualetu.</w:t>
            </w:r>
          </w:p>
          <w:p w:rsidR="000B544B" w:rsidRDefault="009A31CE">
            <w:pPr>
              <w:ind w:left="0" w:hanging="2"/>
            </w:pPr>
            <w:r>
              <w:t>Skaityti kūrinius.</w:t>
            </w:r>
          </w:p>
          <w:p w:rsidR="000B544B" w:rsidRDefault="009A31CE">
            <w:pPr>
              <w:ind w:left="0" w:right="-108" w:hanging="2"/>
            </w:pPr>
            <w:r>
              <w:t>Sistemingai skatinti pažaidus sudėti žaislus ir kitas priemones į vietą. Palaikyti ir gerinti vaiko savijautą, gerą nuomonę apie savo išvaizdą.</w:t>
            </w:r>
          </w:p>
          <w:p w:rsidR="000B544B" w:rsidRDefault="009A31CE">
            <w:pPr>
              <w:ind w:left="0" w:hanging="2"/>
            </w:pPr>
            <w:r>
              <w:t>Padėti pažinti savo kūną, suvokti jo galimybes, pajusti asmeninę ir bendrą erdvę, nuotaiką, sveikatos būseną.</w:t>
            </w:r>
          </w:p>
          <w:p w:rsidR="000B544B" w:rsidRDefault="009A31CE">
            <w:pPr>
              <w:ind w:left="0" w:hanging="2"/>
            </w:pPr>
            <w:r>
              <w:t>Tvarkyti žaislus, dainuojant dainelę: „Visi žaisliukai turi savo vietą, turi savo vietą, vietą numylėtą.“</w:t>
            </w:r>
          </w:p>
        </w:tc>
        <w:tc>
          <w:tcPr>
            <w:tcW w:w="3273" w:type="dxa"/>
          </w:tcPr>
          <w:p w:rsidR="000B544B" w:rsidRDefault="009A31CE">
            <w:pPr>
              <w:shd w:val="clear" w:color="auto" w:fill="FFFFFF"/>
              <w:spacing w:after="143"/>
              <w:ind w:left="0" w:hanging="2"/>
            </w:pPr>
            <w:r>
              <w:t>Metodinės medžiagos rinkinys ikimokyklinio ugdymo pedagogams ,,ŽAISMĖ IR ATRADIMAI“</w:t>
            </w:r>
          </w:p>
          <w:p w:rsidR="000B544B" w:rsidRDefault="009A31CE">
            <w:pPr>
              <w:ind w:left="0" w:hanging="2"/>
            </w:pPr>
            <w:r>
              <w:t>Mąstymo žemėlapiai, De Bono kepurės, Mąstymo raktai</w:t>
            </w:r>
          </w:p>
        </w:tc>
      </w:tr>
      <w:tr w:rsidR="000B544B">
        <w:trPr>
          <w:trHeight w:val="274"/>
        </w:trPr>
        <w:tc>
          <w:tcPr>
            <w:tcW w:w="1242" w:type="dxa"/>
          </w:tcPr>
          <w:p w:rsidR="000B544B" w:rsidRDefault="009A31CE">
            <w:pPr>
              <w:ind w:left="0" w:hanging="2"/>
            </w:pPr>
            <w:r>
              <w:rPr>
                <w:b/>
              </w:rPr>
              <w:t>3-4 metų</w:t>
            </w:r>
          </w:p>
        </w:tc>
        <w:tc>
          <w:tcPr>
            <w:tcW w:w="3828" w:type="dxa"/>
          </w:tcPr>
          <w:p w:rsidR="000B544B" w:rsidRDefault="009A31CE">
            <w:pPr>
              <w:numPr>
                <w:ilvl w:val="0"/>
                <w:numId w:val="58"/>
              </w:numPr>
              <w:ind w:left="0" w:right="175" w:hanging="2"/>
            </w:pPr>
            <w:r>
              <w:t>Valgo gana tvarkingai. Primenamas po valgio skalauja burną. Pasako, kodėl reikia plauti vaisius, uogas, daržoves.</w:t>
            </w:r>
          </w:p>
          <w:p w:rsidR="000B544B" w:rsidRDefault="009A31CE">
            <w:pPr>
              <w:numPr>
                <w:ilvl w:val="0"/>
                <w:numId w:val="58"/>
              </w:numPr>
              <w:ind w:left="0" w:right="175" w:hanging="2"/>
            </w:pPr>
            <w:r>
              <w:t>Padeda suaugusiam serviruoti ir po valgio sutvarkyti stalą.</w:t>
            </w:r>
          </w:p>
          <w:p w:rsidR="000B544B" w:rsidRDefault="009A31CE">
            <w:pPr>
              <w:numPr>
                <w:ilvl w:val="0"/>
                <w:numId w:val="58"/>
              </w:numPr>
              <w:ind w:left="0" w:right="175" w:hanging="2"/>
            </w:pPr>
            <w:r>
              <w:t xml:space="preserve">Pratinasi valgyti įvairų maistą. Valgo tuo pačiu laiku. Stengiasi gerai sukramtyti kiekvieną kąsnį. </w:t>
            </w:r>
          </w:p>
          <w:p w:rsidR="000B544B" w:rsidRDefault="009A31CE">
            <w:pPr>
              <w:numPr>
                <w:ilvl w:val="0"/>
                <w:numId w:val="58"/>
              </w:numPr>
              <w:ind w:left="0" w:right="175" w:hanging="2"/>
            </w:pPr>
            <w:r>
              <w:t xml:space="preserve">Dažniausiai savarankiškai naudojasi tualetu ir susitvarko juo pasinaudojęs. Šiek tiek padedamas apsirengia ir nusirengia, apsiauna ir nusiauna batus. Šiek tiek padedamas plaunasi rankas, prausiasi, nusišluosto rankas ir veidą. Priminus čiaudėdamas ar kosėdamas prisidengia burną ir nosį. </w:t>
            </w:r>
          </w:p>
          <w:p w:rsidR="000B544B" w:rsidRDefault="009A31CE">
            <w:pPr>
              <w:numPr>
                <w:ilvl w:val="0"/>
                <w:numId w:val="58"/>
              </w:numPr>
              <w:ind w:left="0" w:right="175" w:hanging="2"/>
            </w:pPr>
            <w:r>
              <w:t>Tyrinėja savo kūną, lygina su kitų. Pastebi, kad auga plaukai, nagai, išaugami rūbeliai, avalynė.</w:t>
            </w:r>
          </w:p>
          <w:p w:rsidR="000B544B" w:rsidRDefault="009A31CE">
            <w:pPr>
              <w:numPr>
                <w:ilvl w:val="0"/>
                <w:numId w:val="58"/>
              </w:numPr>
              <w:ind w:left="0" w:right="175" w:hanging="2"/>
            </w:pPr>
            <w:r>
              <w:t>Žino, kad reikia rūpintis kūno švara. Mokosi naudotis higienos reikmenimis: muilu, rankšluosčiu, dantų šepetėliu ir pasta, šukomis, nosinaite.</w:t>
            </w:r>
          </w:p>
          <w:p w:rsidR="000B544B" w:rsidRDefault="009A31CE">
            <w:pPr>
              <w:numPr>
                <w:ilvl w:val="0"/>
                <w:numId w:val="58"/>
              </w:numPr>
              <w:ind w:left="0" w:right="175" w:hanging="2"/>
            </w:pPr>
            <w:r>
              <w:t>Pratinasi praustis ryte ir vakare. Žino, kada plauti rankas. Žino, kad nagai turi būti trumpai nukirpti, jų negalima kramtyti. Supranta, kad reikia pasakyti apie savo suteptus ar sušlapusius rūbus, avalynę.</w:t>
            </w:r>
          </w:p>
          <w:p w:rsidR="000B544B" w:rsidRDefault="009A31CE">
            <w:pPr>
              <w:numPr>
                <w:ilvl w:val="0"/>
                <w:numId w:val="58"/>
              </w:numPr>
              <w:ind w:left="0" w:right="175" w:hanging="2"/>
            </w:pPr>
            <w:r>
              <w:t>Pratinasi taisyklingai sėdėti. Sužino, kad negalima vartyti knygų gulint, važiuojant, prietemoje.</w:t>
            </w:r>
          </w:p>
          <w:p w:rsidR="000B544B" w:rsidRDefault="009A31CE">
            <w:pPr>
              <w:numPr>
                <w:ilvl w:val="0"/>
                <w:numId w:val="58"/>
              </w:numPr>
              <w:ind w:left="0" w:right="317" w:hanging="2"/>
            </w:pPr>
            <w:r>
              <w:t>Mokosi elgtis gatvėje. Eidamas per gatvę duoda ranką suaugusiajam, ne išdykauja.</w:t>
            </w:r>
          </w:p>
          <w:p w:rsidR="000B544B" w:rsidRDefault="009A31CE">
            <w:pPr>
              <w:numPr>
                <w:ilvl w:val="0"/>
                <w:numId w:val="58"/>
              </w:numPr>
              <w:ind w:left="0" w:right="175" w:hanging="2"/>
            </w:pPr>
            <w:r>
              <w:t>Mokosi rengtis pagal metų laikus</w:t>
            </w:r>
          </w:p>
          <w:p w:rsidR="000B544B" w:rsidRDefault="009A31CE">
            <w:pPr>
              <w:numPr>
                <w:ilvl w:val="0"/>
                <w:numId w:val="58"/>
              </w:numPr>
              <w:ind w:left="0" w:right="175" w:hanging="2"/>
            </w:pPr>
            <w:r>
              <w:t xml:space="preserve">Gali sutvarkyti dalį žaislų, su kuriais žaidė. </w:t>
            </w:r>
          </w:p>
          <w:p w:rsidR="000B544B" w:rsidRDefault="009A31CE">
            <w:pPr>
              <w:numPr>
                <w:ilvl w:val="0"/>
                <w:numId w:val="58"/>
              </w:numPr>
              <w:ind w:left="0" w:right="175" w:hanging="2"/>
            </w:pPr>
            <w:r>
              <w:t>Pasako, kad negalima imti degtukų, vaistų, aštrių ir kitų pavojingų daiktų.</w:t>
            </w:r>
          </w:p>
        </w:tc>
        <w:tc>
          <w:tcPr>
            <w:tcW w:w="7087" w:type="dxa"/>
          </w:tcPr>
          <w:p w:rsidR="000B544B" w:rsidRDefault="009A31CE">
            <w:pPr>
              <w:ind w:left="0" w:hanging="2"/>
            </w:pPr>
            <w:r>
              <w:t xml:space="preserve">Priminti, kad vaikai valgytų neskubėdami. Su vaikais kalbėti apie tai, kad labai svarbu pusryčius, pietus, vakarienę valgyti tuo pačiu metu. </w:t>
            </w:r>
          </w:p>
          <w:p w:rsidR="000B544B" w:rsidRDefault="009A31CE">
            <w:pPr>
              <w:ind w:left="0" w:hanging="2"/>
            </w:pPr>
            <w:r>
              <w:t xml:space="preserve">Žaisti žaidimus, kuriuose formuojasi maitinimosi ritmo suvokimas (šeima, restoranas ir kt.). </w:t>
            </w:r>
          </w:p>
          <w:p w:rsidR="000B544B" w:rsidRDefault="009A31CE">
            <w:pPr>
              <w:ind w:left="0" w:hanging="2"/>
            </w:pPr>
            <w:r>
              <w:t xml:space="preserve">Žaidžiant, siekti, kad vaikas atskirtų pagrindines produktų grupes – pieną, mėsą, vaisius, daržoves. </w:t>
            </w:r>
          </w:p>
          <w:p w:rsidR="000B544B" w:rsidRDefault="009A31CE">
            <w:pPr>
              <w:ind w:left="0" w:hanging="2"/>
            </w:pPr>
            <w:r>
              <w:t xml:space="preserve">Kiekvieną kartą prieš valgant įtraukti vaikus į stalo padengimo veiklą, siekti, kad stalai būtų serviruojami pagal taisykles, patiekalus atitinkančiais indais. </w:t>
            </w:r>
          </w:p>
          <w:p w:rsidR="000B544B" w:rsidRDefault="009A31CE">
            <w:pPr>
              <w:ind w:left="0" w:hanging="2"/>
            </w:pPr>
            <w:r>
              <w:t>Kalbėtis su vaikais, kodėl reikia plauti vaisius, daržoves, uogas, sudaryti sąlygas mokytis praktiškai juos nuplauti.</w:t>
            </w:r>
          </w:p>
          <w:p w:rsidR="000B544B" w:rsidRDefault="009A31CE">
            <w:pPr>
              <w:ind w:left="0" w:hanging="2"/>
            </w:pPr>
            <w:r>
              <w:t>Rekomenduoti tėvams aprengti vaikus patogiais ir lengvai aprengiamais drabužiais.</w:t>
            </w:r>
          </w:p>
          <w:p w:rsidR="000B544B" w:rsidRDefault="009A31CE">
            <w:pPr>
              <w:ind w:left="0" w:hanging="2"/>
            </w:pPr>
            <w:r>
              <w:t>Primenant eiliškumą, skatinti vaikus savarankiškai apsirengti ir nusirengti, tvarkingai susidėti drabužius.</w:t>
            </w:r>
          </w:p>
          <w:p w:rsidR="000B544B" w:rsidRDefault="009A31CE">
            <w:pPr>
              <w:ind w:left="0" w:hanging="2"/>
            </w:pPr>
            <w:r>
              <w:t>Mokyti vaikus taisyklingai plautis ir šluostytis rankas, praustis ir šluostytis veidą.</w:t>
            </w:r>
          </w:p>
          <w:p w:rsidR="000B544B" w:rsidRDefault="009A31CE">
            <w:pPr>
              <w:ind w:left="0" w:hanging="2"/>
            </w:pPr>
            <w:r>
              <w:t>Kalbėtis su vaikais apie kenksmingą dantims maistą (dažnai valgomus saldumynus, šaltą maistą)</w:t>
            </w:r>
          </w:p>
          <w:p w:rsidR="000B544B" w:rsidRDefault="009A31CE">
            <w:pPr>
              <w:ind w:left="0" w:hanging="2"/>
            </w:pPr>
            <w:r>
              <w:t>Priminti, kad čiaudint ar kosint būtina prisidengti burną ir nosį. Priminti, kad naudotų nosinaitę.</w:t>
            </w:r>
          </w:p>
          <w:p w:rsidR="000B544B" w:rsidRDefault="009A31CE">
            <w:pPr>
              <w:ind w:left="0" w:hanging="2"/>
            </w:pPr>
            <w:r>
              <w:t>Skatinti susitvarkyti žaislus, su kuriais žaidė, įvairiai motyvuojant, padedant. Pasiruošti ir naudoti vaizdines priemones apie saugų elgesį. Rodyti mokomuosius filmus. Žiūrinėjant paveikslėlius,</w:t>
            </w:r>
            <w:r>
              <w:rPr>
                <w:rFonts w:ascii="BlissPro" w:eastAsia="BlissPro" w:hAnsi="BlissPro" w:cs="BlissPro"/>
              </w:rPr>
              <w:t xml:space="preserve"> </w:t>
            </w:r>
            <w:r>
              <w:t>vartant vaikiškus žurnalus, pastebėti ir parodyti dvejopas situacijas, pvz.: tas, kuriose saugu vaikui, ir tas, kuriose gali įvykti nelaimė. Skaityti, kurti kūrinėlius apie saugų elgesį.</w:t>
            </w:r>
          </w:p>
          <w:p w:rsidR="000B544B" w:rsidRDefault="009A31CE">
            <w:pPr>
              <w:ind w:left="0" w:hanging="2"/>
            </w:pPr>
            <w:r>
              <w:t>Organizuoti saugaus elgesio savaites (viktorinas), kviesti medicinos darbuotojus, gaisrininkus, policininkus.</w:t>
            </w:r>
          </w:p>
          <w:p w:rsidR="000B544B" w:rsidRDefault="009A31CE">
            <w:pPr>
              <w:ind w:left="0" w:hanging="2"/>
            </w:pPr>
            <w:r>
              <w:t xml:space="preserve">Skaityti kūrinėlius: </w:t>
            </w:r>
            <w:proofErr w:type="spellStart"/>
            <w:r>
              <w:t>V.Griciūtės</w:t>
            </w:r>
            <w:proofErr w:type="spellEnd"/>
            <w:r>
              <w:t xml:space="preserve"> eilėraštukai “Nusiprausiu”, “Dantukų šepetukas”, </w:t>
            </w:r>
            <w:proofErr w:type="spellStart"/>
            <w:r>
              <w:t>K.Jakubėno</w:t>
            </w:r>
            <w:proofErr w:type="spellEnd"/>
            <w:r>
              <w:t xml:space="preserve"> eilėraštis “Rogutės”, </w:t>
            </w:r>
            <w:proofErr w:type="spellStart"/>
            <w:r>
              <w:t>R.Kašausko</w:t>
            </w:r>
            <w:proofErr w:type="spellEnd"/>
            <w:r>
              <w:t xml:space="preserve"> “Batukai pyksta”, </w:t>
            </w:r>
            <w:proofErr w:type="spellStart"/>
            <w:r>
              <w:t>R.Skučaitės</w:t>
            </w:r>
            <w:proofErr w:type="spellEnd"/>
            <w:r>
              <w:t xml:space="preserve"> “Močiutės spinta”..</w:t>
            </w:r>
          </w:p>
          <w:p w:rsidR="000B544B" w:rsidRDefault="009A31CE">
            <w:pPr>
              <w:ind w:left="0" w:hanging="2"/>
            </w:pPr>
            <w:r>
              <w:t>Žaisti žaidimus su pirščiukais, juos apžiūrinėdami, lankstydami, stuksendami, slėpdami, jais “bėgiodami”, grasindami, rodydami, krapštydami</w:t>
            </w:r>
          </w:p>
          <w:p w:rsidR="000B544B" w:rsidRDefault="009A31CE">
            <w:pPr>
              <w:ind w:left="0" w:hanging="2"/>
            </w:pPr>
            <w:r>
              <w:t>Pokalbiai temomis: „Kodėl būtina valyti dantukus?“, „Kaip valyti dantukus?“, „Mityba ir dantys“, „Kam reikalingi dantukai?“.</w:t>
            </w:r>
          </w:p>
          <w:p w:rsidR="000B544B" w:rsidRDefault="000B544B">
            <w:pPr>
              <w:ind w:left="0" w:hanging="2"/>
            </w:pP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rPr>
          <w:trHeight w:val="983"/>
        </w:trPr>
        <w:tc>
          <w:tcPr>
            <w:tcW w:w="1242" w:type="dxa"/>
          </w:tcPr>
          <w:p w:rsidR="000B544B" w:rsidRDefault="009A31CE">
            <w:pPr>
              <w:ind w:left="0" w:hanging="2"/>
            </w:pPr>
            <w:r>
              <w:rPr>
                <w:b/>
              </w:rPr>
              <w:t>4-5 metų</w:t>
            </w:r>
          </w:p>
        </w:tc>
        <w:tc>
          <w:tcPr>
            <w:tcW w:w="3828" w:type="dxa"/>
          </w:tcPr>
          <w:p w:rsidR="000B544B" w:rsidRDefault="009A31CE">
            <w:pPr>
              <w:numPr>
                <w:ilvl w:val="0"/>
                <w:numId w:val="58"/>
              </w:numPr>
              <w:ind w:left="0" w:hanging="2"/>
            </w:pPr>
            <w:r>
              <w:t>Valgo tvarkingai, dažniausiai taisyklingai naudojasi stalo įrankiais. Domisi, koks maistas sveikas ir naudingas. Serviruoja ir tvarko stalą, vadovaujamas suaugusiojo.</w:t>
            </w:r>
          </w:p>
          <w:p w:rsidR="000B544B" w:rsidRDefault="009A31CE">
            <w:pPr>
              <w:numPr>
                <w:ilvl w:val="0"/>
                <w:numId w:val="58"/>
              </w:numPr>
              <w:ind w:left="0" w:hanging="2"/>
            </w:pPr>
            <w:r>
              <w:t>Savarankiškai apsirengia ir nusirengia, apsiauna ir nusiauna batus. Priminus plaunasi rankas, prausiasi, nusišluosto rankas ir veidą. Priminus tvarkosi žaislus ir veiklos vietą.</w:t>
            </w:r>
          </w:p>
          <w:p w:rsidR="000B544B" w:rsidRDefault="009A31CE">
            <w:pPr>
              <w:numPr>
                <w:ilvl w:val="0"/>
                <w:numId w:val="58"/>
              </w:numPr>
              <w:ind w:left="0" w:hanging="2"/>
            </w:pPr>
            <w:r>
              <w:t>Žaisdamas, ką nors veikdamas stengiasi saugoti save ir kitus.</w:t>
            </w:r>
          </w:p>
          <w:p w:rsidR="000B544B" w:rsidRDefault="009A31CE">
            <w:pPr>
              <w:numPr>
                <w:ilvl w:val="0"/>
                <w:numId w:val="58"/>
              </w:numPr>
              <w:ind w:left="0" w:hanging="2"/>
            </w:pPr>
            <w:r>
              <w:t>Priminus stengiasi sėdėti, stovėti, vaikščioti taisyklingai.</w:t>
            </w:r>
          </w:p>
          <w:p w:rsidR="000B544B" w:rsidRDefault="009A31CE">
            <w:pPr>
              <w:numPr>
                <w:ilvl w:val="0"/>
                <w:numId w:val="58"/>
              </w:numPr>
              <w:ind w:left="0" w:right="-108" w:hanging="2"/>
            </w:pPr>
            <w:r>
              <w:t>Sužino apie žmogaus gyvenimo tarpsnius.  Suvokia, kad kūnas auga, vystosi, keičiasi.</w:t>
            </w:r>
          </w:p>
          <w:p w:rsidR="000B544B" w:rsidRDefault="009A31CE">
            <w:pPr>
              <w:numPr>
                <w:ilvl w:val="0"/>
                <w:numId w:val="58"/>
              </w:numPr>
              <w:ind w:left="0" w:right="-108" w:hanging="2"/>
            </w:pPr>
            <w:r>
              <w:t xml:space="preserve">Moka pasakoti savo dienos eigą. </w:t>
            </w:r>
          </w:p>
          <w:p w:rsidR="000B544B" w:rsidRDefault="009A31CE">
            <w:pPr>
              <w:numPr>
                <w:ilvl w:val="0"/>
                <w:numId w:val="58"/>
              </w:numPr>
              <w:ind w:left="0" w:right="175" w:hanging="2"/>
            </w:pPr>
            <w:r>
              <w:t>Išsiaiškina, dėl ko dažniausiai susergama (dėl peršalimo, užkrečiamų ligų, nelaimingų atsitikimų).</w:t>
            </w:r>
          </w:p>
        </w:tc>
        <w:tc>
          <w:tcPr>
            <w:tcW w:w="7087" w:type="dxa"/>
          </w:tcPr>
          <w:p w:rsidR="000B544B" w:rsidRDefault="009A31CE">
            <w:pPr>
              <w:ind w:left="0" w:hanging="2"/>
            </w:pPr>
            <w:r>
              <w:t xml:space="preserve">Savo pavyzdžiu rodyk, kaip taisyklingai naudotis stalo įrankiais. </w:t>
            </w:r>
          </w:p>
          <w:p w:rsidR="000B544B" w:rsidRDefault="009A31CE">
            <w:pPr>
              <w:ind w:left="0" w:hanging="2"/>
            </w:pPr>
            <w:r>
              <w:t>Paaiškinti pieno, mėsos, vaisių ir daržovių naudą. Papasakoti apie per didelio saldumynų kiekio žalą organizmui.</w:t>
            </w:r>
          </w:p>
          <w:p w:rsidR="000B544B" w:rsidRDefault="009A31CE">
            <w:pPr>
              <w:ind w:left="0" w:hanging="2"/>
            </w:pPr>
            <w:r>
              <w:t>Kviesti vaikus į talką dengiant stalą gimtadieniui, šventei.</w:t>
            </w:r>
          </w:p>
          <w:p w:rsidR="000B544B" w:rsidRDefault="009A31CE">
            <w:pPr>
              <w:ind w:left="0" w:hanging="2"/>
            </w:pPr>
            <w:r>
              <w:t>Atsinešti į grupę įvairių rūbų, šalikėlių, karoliukų ir kt. bei pasiūlyti vaikams apsirengti kuo gražiau, įdomiau, netikėčiau, pakeisti šukuoseną. Surengti madų demonstravimą.</w:t>
            </w:r>
          </w:p>
          <w:p w:rsidR="000B544B" w:rsidRDefault="009A31CE">
            <w:pPr>
              <w:ind w:left="0" w:hanging="2"/>
            </w:pPr>
            <w:r>
              <w:t xml:space="preserve">Skaityti kūrinėlius: </w:t>
            </w:r>
            <w:proofErr w:type="spellStart"/>
            <w:r>
              <w:t>E.Balionienės</w:t>
            </w:r>
            <w:proofErr w:type="spellEnd"/>
            <w:r>
              <w:t xml:space="preserve"> “Nauja suknelė”, </w:t>
            </w:r>
            <w:proofErr w:type="spellStart"/>
            <w:r>
              <w:t>T.Vagnerienės</w:t>
            </w:r>
            <w:proofErr w:type="spellEnd"/>
            <w:r>
              <w:t xml:space="preserve"> “Dantukų miestelyje”</w:t>
            </w:r>
          </w:p>
          <w:p w:rsidR="000B544B" w:rsidRDefault="009A31CE">
            <w:pPr>
              <w:ind w:left="0" w:hanging="2"/>
            </w:pPr>
            <w:r>
              <w:t>Kartu su vaikais organizuoti viktorinas, projektus apie saugų vaikų elgesį.</w:t>
            </w:r>
          </w:p>
          <w:p w:rsidR="000B544B" w:rsidRDefault="009A31CE">
            <w:pPr>
              <w:ind w:left="0" w:hanging="2"/>
            </w:pPr>
            <w:r>
              <w:t>Diskutuoti su vaikais, kaip konfliktus spręsti taikiai.</w:t>
            </w:r>
          </w:p>
          <w:p w:rsidR="000B544B" w:rsidRDefault="009A31CE">
            <w:pPr>
              <w:ind w:left="0" w:hanging="2"/>
            </w:pPr>
            <w:r>
              <w:t>Žaidimas „Taip ar ne”, “Gaisras”.</w:t>
            </w:r>
          </w:p>
          <w:p w:rsidR="000B544B" w:rsidRDefault="009A31CE">
            <w:pPr>
              <w:ind w:left="0" w:hanging="2"/>
            </w:pPr>
            <w:r>
              <w:t>Aptarti ir nusiteikti laikytis sveiko ir saugaus gyvenimo ritualų.</w:t>
            </w:r>
          </w:p>
          <w:p w:rsidR="000B544B" w:rsidRDefault="009A31CE">
            <w:pPr>
              <w:ind w:left="0" w:hanging="2"/>
            </w:pPr>
            <w:r>
              <w:t>Nuvykti prie judrios kaimo gatvės, įsitikinti kiek daug gatvėje yra pavojų.</w:t>
            </w:r>
          </w:p>
          <w:p w:rsidR="000B544B" w:rsidRDefault="009A31CE">
            <w:pPr>
              <w:ind w:left="0" w:hanging="2"/>
            </w:pPr>
            <w:r>
              <w:t>Stebėti sergančius ir sveikus žmones nuotraukose, paveikslėliuose, klausytis įvairias istorijas apie ligonius, ieškoti ligos požymių, iš veido ar kūno išraiškos nustatyti, kas yra sergantis</w:t>
            </w:r>
          </w:p>
          <w:p w:rsidR="000B544B" w:rsidRDefault="009A31CE">
            <w:pPr>
              <w:ind w:left="0" w:hanging="2"/>
            </w:pPr>
            <w:r>
              <w:t>Padėti priemonių, paveikslų, žurnalų, knygų, enciklopedijų (apie žmogaus, vaiko organizmą) grupės bibliotekos erdvėje.</w:t>
            </w:r>
          </w:p>
          <w:p w:rsidR="000B544B" w:rsidRDefault="009A31CE">
            <w:pPr>
              <w:ind w:left="0" w:hanging="2"/>
              <w:jc w:val="both"/>
            </w:pPr>
            <w:r>
              <w:t>Parengti  praktinių užduočių (dėlionės: sudėti žmogų iš atskirų kūno dalių; sudėti žmogų iš geometrinių figūrų) ir pateikti naujus žodžius (išvardinti kūno dalys).</w:t>
            </w:r>
          </w:p>
          <w:p w:rsidR="000B544B" w:rsidRDefault="000B544B">
            <w:pPr>
              <w:ind w:left="0" w:hanging="2"/>
            </w:pP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rPr>
          <w:trHeight w:val="1408"/>
        </w:trPr>
        <w:tc>
          <w:tcPr>
            <w:tcW w:w="1242" w:type="dxa"/>
          </w:tcPr>
          <w:p w:rsidR="000B544B" w:rsidRDefault="009A31CE">
            <w:pPr>
              <w:ind w:left="0" w:hanging="2"/>
            </w:pPr>
            <w:r>
              <w:rPr>
                <w:b/>
              </w:rPr>
              <w:t>5-6 metų</w:t>
            </w:r>
          </w:p>
        </w:tc>
        <w:tc>
          <w:tcPr>
            <w:tcW w:w="3828" w:type="dxa"/>
          </w:tcPr>
          <w:p w:rsidR="000B544B" w:rsidRDefault="009A31CE">
            <w:pPr>
              <w:numPr>
                <w:ilvl w:val="0"/>
                <w:numId w:val="58"/>
              </w:numPr>
              <w:ind w:left="0" w:hanging="2"/>
            </w:pPr>
            <w:r>
              <w:t xml:space="preserve">Valgo tvarkingai. Pasako, jog maistas reikalingas, kad augtume, būtume sveiki. Įvardija vieną kitą maisto produktą, kurį valgyti sveika, vieną kitą – kurio vartojimą reikėtų riboti. Savarankiškai serviruoja ir tvarko stalą. </w:t>
            </w:r>
          </w:p>
          <w:p w:rsidR="000B544B" w:rsidRDefault="009A31CE">
            <w:pPr>
              <w:numPr>
                <w:ilvl w:val="0"/>
                <w:numId w:val="58"/>
              </w:numPr>
              <w:ind w:left="0" w:hanging="2"/>
            </w:pPr>
            <w:r>
              <w:t>Savarankiškai apsirengia ir nusirengia, apsiauna ir nusiauna batus. Suaugusiųjų padedamas pasirenka drabužius ir avalynę pagal orus. Priminus ar savarankiškai plaunasi rankas, prausiasi, nusišluosto rankas ir veidą. Dažniausiai savarankiškai tvarkosi žaislus ir veiklos vietą.</w:t>
            </w:r>
          </w:p>
          <w:p w:rsidR="000B544B" w:rsidRDefault="009A31CE">
            <w:pPr>
              <w:numPr>
                <w:ilvl w:val="0"/>
                <w:numId w:val="58"/>
              </w:numPr>
              <w:ind w:left="0" w:right="-108" w:hanging="2"/>
            </w:pPr>
            <w:r>
              <w:t>Savarankiškai ar priminus laikosi sutartų saugaus elgesio taisyklių. Stebint suaugusiajam saugiai naudojasi veiklai skirtais aštriais įrankiais. Žino, kaip saugiai elgtis gatvėje, kur kreiptis iškilus pavojui, pasiklydus. Gilina saugaus eismo taisyklių žinias, mokosi pagrindinių kelio ženklų. Mokosi pereiti per ne reguliuojamą perėją.</w:t>
            </w:r>
          </w:p>
          <w:p w:rsidR="000B544B" w:rsidRDefault="009A31CE">
            <w:pPr>
              <w:numPr>
                <w:ilvl w:val="0"/>
                <w:numId w:val="58"/>
              </w:numPr>
              <w:ind w:left="0" w:hanging="2"/>
            </w:pPr>
            <w:r>
              <w:t>Priminus stengiasi vaikščioti, stovėti, sėdėti taisyklingai.</w:t>
            </w:r>
          </w:p>
          <w:p w:rsidR="000B544B" w:rsidRDefault="009A31CE">
            <w:pPr>
              <w:numPr>
                <w:ilvl w:val="0"/>
                <w:numId w:val="58"/>
              </w:numPr>
              <w:ind w:left="0" w:right="-108" w:hanging="2"/>
            </w:pPr>
            <w:r>
              <w:t>Supranta grūdinimosi svarbą. Saugosi žalingo saulės spindulių poveikio.</w:t>
            </w:r>
          </w:p>
          <w:p w:rsidR="000B544B" w:rsidRDefault="009A31CE">
            <w:pPr>
              <w:numPr>
                <w:ilvl w:val="0"/>
                <w:numId w:val="58"/>
              </w:numPr>
              <w:ind w:left="0" w:right="-108" w:hanging="2"/>
            </w:pPr>
            <w:r>
              <w:t>Sužino, kad mūsų organizmas sugeba kovoti su mikrobais, tačiau būtinos atsargumo priemonės – higienos taisyklės. Čiaudėdami ir kosėdami prisidengia burna, pasinaudoję tualetu nusiplauna rankas. Žino, jog vaisius ir daržoves reikia valgyti tik nuplautas.</w:t>
            </w:r>
          </w:p>
          <w:p w:rsidR="000B544B" w:rsidRDefault="009A31CE">
            <w:pPr>
              <w:numPr>
                <w:ilvl w:val="0"/>
                <w:numId w:val="58"/>
              </w:numPr>
              <w:ind w:left="0" w:hanging="2"/>
            </w:pPr>
            <w:r>
              <w:t>Tobulina savisaugos įgūdžius. Mokosi naudotis žirklėmis, aštriais daiktais. Susipažįsta, kokie nutinka nelaimingi atsitikimai vaikams: nelaimės kelyje, nudegimai, susižeidimai krentant, apsinuodijimai, skendimas. Aptaria netinkamo elgesio pasekmes.</w:t>
            </w:r>
          </w:p>
        </w:tc>
        <w:tc>
          <w:tcPr>
            <w:tcW w:w="7087" w:type="dxa"/>
          </w:tcPr>
          <w:p w:rsidR="000B544B" w:rsidRDefault="009A31CE">
            <w:pPr>
              <w:ind w:left="0" w:hanging="2"/>
            </w:pPr>
            <w:r>
              <w:t>Kartu su vaikais aptarti, kodėl žmogus valgo. Paprašyti vaikų papasakoti, ką jie dažniausiai valgo pusryčiams, pietums ir vakarienei, diskutuoti, kurie iš jų vartojamų produktų, patiekalų yra naudingiausi jų augimui ir gerai savijautai.</w:t>
            </w:r>
          </w:p>
          <w:p w:rsidR="000B544B" w:rsidRDefault="009A31CE">
            <w:pPr>
              <w:ind w:left="0" w:hanging="2"/>
            </w:pPr>
            <w:r>
              <w:t xml:space="preserve">Vaikams pateikti paveikslėlius su įvairiais maisto produktais ir patiekalais, jais žaidžiant mokytis atskirti naudingą ir bevertį maistą. Organizuoti įvairių kūrybinių darbelių kūrimą, jais skatinti pasirinkti sveikus produktus ir patiekalus. </w:t>
            </w:r>
          </w:p>
          <w:p w:rsidR="000B544B" w:rsidRDefault="009A31CE">
            <w:pPr>
              <w:ind w:left="0" w:hanging="2"/>
            </w:pPr>
            <w:r>
              <w:t xml:space="preserve">Klausytis kūrinėlius: </w:t>
            </w:r>
            <w:proofErr w:type="spellStart"/>
            <w:r>
              <w:t>A.Matučio</w:t>
            </w:r>
            <w:proofErr w:type="spellEnd"/>
            <w:r>
              <w:t xml:space="preserve"> “Duonos riekelėje”, </w:t>
            </w:r>
            <w:proofErr w:type="spellStart"/>
            <w:r>
              <w:t>J.Degutytės</w:t>
            </w:r>
            <w:proofErr w:type="spellEnd"/>
            <w:r>
              <w:t xml:space="preserve"> “Juokias duonelė”, </w:t>
            </w:r>
            <w:proofErr w:type="spellStart"/>
            <w:r>
              <w:t>R.Skučaitės</w:t>
            </w:r>
            <w:proofErr w:type="spellEnd"/>
            <w:r>
              <w:t xml:space="preserve"> “Medinė vaistinė”. </w:t>
            </w:r>
          </w:p>
          <w:p w:rsidR="000B544B" w:rsidRDefault="009A31CE">
            <w:pPr>
              <w:ind w:left="0" w:hanging="2"/>
            </w:pPr>
            <w:r>
              <w:t xml:space="preserve">Vaidinti, žaisti loto, žiūrėti filmus apie žmogui naudingus maisto produktus (duoną, obuolius, pieną, vandenį ir kt.). </w:t>
            </w:r>
          </w:p>
          <w:p w:rsidR="000B544B" w:rsidRDefault="009A31CE">
            <w:pPr>
              <w:ind w:left="0" w:hanging="2"/>
            </w:pPr>
            <w:r>
              <w:t xml:space="preserve">Rūšiuoti maisto produktus (jų paveikslėlius) į naudingus ir vengtinus. </w:t>
            </w:r>
          </w:p>
          <w:p w:rsidR="000B544B" w:rsidRDefault="009A31CE">
            <w:pPr>
              <w:ind w:left="0" w:hanging="2"/>
            </w:pPr>
            <w:r>
              <w:t>Pasiūlyti vaikams apsirengti lengvesniais ar šiltesniais drabužėliais. Sušlapusius rūbus, avalynę pasidžiauti.</w:t>
            </w:r>
          </w:p>
          <w:p w:rsidR="000B544B" w:rsidRDefault="009A31CE">
            <w:pPr>
              <w:ind w:left="0" w:hanging="2"/>
            </w:pPr>
            <w:r>
              <w:t>Priminti, kad reikia taupyti vandenį, paaiškinti, kodėl, pasiūlyti vandens čiaupą atsukti tiek, kiek reikia, kad muilas nusiplautų.</w:t>
            </w:r>
          </w:p>
          <w:p w:rsidR="000B544B" w:rsidRDefault="009A31CE">
            <w:pPr>
              <w:ind w:left="0" w:hanging="2"/>
            </w:pPr>
            <w:r>
              <w:t>Žaidimas „Išmanieji pirštukai“.</w:t>
            </w:r>
          </w:p>
          <w:p w:rsidR="000B544B" w:rsidRDefault="009A31CE">
            <w:pPr>
              <w:ind w:left="0" w:hanging="2"/>
            </w:pPr>
            <w:r>
              <w:t>Parūpinti priemonių kalimo, siuvimo, dygsniavimo žaidimams.</w:t>
            </w:r>
          </w:p>
          <w:p w:rsidR="000B544B" w:rsidRDefault="009A31CE">
            <w:pPr>
              <w:ind w:left="0" w:hanging="2"/>
            </w:pPr>
            <w:r>
              <w:t>Apsilankyti su vaikais gaisrinėje, policijoje, ligoninėje.</w:t>
            </w:r>
          </w:p>
          <w:p w:rsidR="000B544B" w:rsidRDefault="009A31CE">
            <w:pPr>
              <w:ind w:left="0" w:hanging="2"/>
            </w:pPr>
            <w:r>
              <w:t>Tyrinėti jutimus: kuo, ką ir kaip mato, girdi, skanauja, uodžia, patiria lytėdami; kaip visa tai išreiškiama, vaizduojama, nusakoma.</w:t>
            </w:r>
          </w:p>
          <w:p w:rsidR="000B544B" w:rsidRDefault="009A31CE">
            <w:pPr>
              <w:ind w:left="0" w:hanging="2"/>
            </w:pPr>
            <w:r>
              <w:t>Pasimokyti įvairius posakius, palyginimus, mįsles apie žmogų, jo kūną.</w:t>
            </w:r>
          </w:p>
          <w:p w:rsidR="000B544B" w:rsidRDefault="009A31CE">
            <w:pPr>
              <w:ind w:left="0" w:hanging="2"/>
            </w:pPr>
            <w:r>
              <w:t>Vartyti knygeles, enciklopedijas kuriuose pavaizduoti žmogaus kaulai, skeletas, vidaus organai, kraujotakos sistema, įsidėmėti jų pavadinimų.</w:t>
            </w:r>
          </w:p>
          <w:p w:rsidR="000B544B" w:rsidRDefault="009A31CE">
            <w:pPr>
              <w:ind w:left="0" w:hanging="2"/>
            </w:pPr>
            <w:r>
              <w:t>Aptarti įvairias pavojingas situacijas, aiškinti jų atsiradimo priežastis, ieškoti sprendimų, kaip jų išvengti.</w:t>
            </w:r>
          </w:p>
          <w:p w:rsidR="000B544B" w:rsidRDefault="000B544B">
            <w:pPr>
              <w:ind w:left="0" w:hanging="2"/>
            </w:pP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hanging="2"/>
      </w:pPr>
      <w:r>
        <w:rPr>
          <w:b/>
        </w:rPr>
        <w:t xml:space="preserve">Esminis gebėjimas. </w:t>
      </w:r>
      <w:r>
        <w:t>Tvarkingai valgo, savarankiškai atlieka savitvarkos veiksmus: apsirengia ir nusirengia, naudojasi tualetu, prausiasi, šukuojasi. Saugo savo sveikatą ir saugiai elgiasi aplinkoje.</w:t>
      </w: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9A31CE" w:rsidRDefault="009A31CE">
      <w:pPr>
        <w:ind w:left="0" w:hanging="2"/>
      </w:pPr>
    </w:p>
    <w:p w:rsidR="009A31CE" w:rsidRDefault="009A31CE">
      <w:pPr>
        <w:ind w:left="0" w:hanging="2"/>
      </w:pPr>
    </w:p>
    <w:p w:rsidR="009A31CE" w:rsidRDefault="009A31CE">
      <w:pPr>
        <w:ind w:left="0" w:hanging="2"/>
      </w:pPr>
    </w:p>
    <w:p w:rsidR="000B544B" w:rsidRDefault="000B544B">
      <w:pPr>
        <w:ind w:left="0" w:hanging="2"/>
      </w:pPr>
    </w:p>
    <w:p w:rsidR="000B544B" w:rsidRDefault="000B544B">
      <w:pPr>
        <w:ind w:left="0" w:hanging="2"/>
      </w:pPr>
    </w:p>
    <w:p w:rsidR="00631E8F" w:rsidRDefault="00631E8F">
      <w:pPr>
        <w:ind w:left="0" w:hanging="2"/>
      </w:pPr>
    </w:p>
    <w:p w:rsidR="00631E8F" w:rsidRDefault="00631E8F">
      <w:pPr>
        <w:ind w:left="0" w:hanging="2"/>
      </w:pPr>
    </w:p>
    <w:p w:rsidR="00631E8F" w:rsidRDefault="00631E8F">
      <w:pPr>
        <w:ind w:left="0" w:hanging="2"/>
      </w:pPr>
    </w:p>
    <w:p w:rsidR="00631E8F" w:rsidRDefault="00631E8F">
      <w:pPr>
        <w:ind w:left="0" w:hanging="2"/>
      </w:pPr>
    </w:p>
    <w:p w:rsidR="00631E8F" w:rsidRDefault="00631E8F">
      <w:pPr>
        <w:ind w:left="0" w:hanging="2"/>
      </w:pPr>
    </w:p>
    <w:p w:rsidR="000B544B" w:rsidRDefault="009A31CE">
      <w:pPr>
        <w:pBdr>
          <w:top w:val="nil"/>
          <w:left w:val="nil"/>
          <w:bottom w:val="nil"/>
          <w:right w:val="nil"/>
          <w:between w:val="nil"/>
        </w:pBdr>
        <w:spacing w:line="240" w:lineRule="auto"/>
        <w:ind w:left="1" w:hanging="3"/>
        <w:jc w:val="center"/>
        <w:rPr>
          <w:color w:val="000000"/>
          <w:sz w:val="28"/>
          <w:szCs w:val="28"/>
        </w:rPr>
      </w:pPr>
      <w:r>
        <w:rPr>
          <w:b/>
          <w:color w:val="000000"/>
          <w:sz w:val="28"/>
          <w:szCs w:val="28"/>
        </w:rPr>
        <w:t>2. FIZINIS AKTYVUMAS</w:t>
      </w:r>
    </w:p>
    <w:p w:rsidR="000B544B" w:rsidRDefault="000B544B">
      <w:pPr>
        <w:pBdr>
          <w:top w:val="nil"/>
          <w:left w:val="nil"/>
          <w:bottom w:val="nil"/>
          <w:right w:val="nil"/>
          <w:between w:val="nil"/>
        </w:pBdr>
        <w:spacing w:line="240" w:lineRule="auto"/>
        <w:rPr>
          <w:color w:val="000000"/>
          <w:sz w:val="12"/>
          <w:szCs w:val="12"/>
        </w:rPr>
      </w:pPr>
    </w:p>
    <w:p w:rsidR="000B544B" w:rsidRDefault="009A31CE">
      <w:pPr>
        <w:ind w:left="0" w:hanging="2"/>
        <w:rPr>
          <w:color w:val="000000"/>
        </w:rPr>
      </w:pPr>
      <w:r>
        <w:rPr>
          <w:color w:val="000000"/>
        </w:rPr>
        <w:t>Judėjimas yra vienas iš svarbiausių prigimtinių vaiko poreikių, todėl būtina skatinti tiek spontanišką, tiek ikimokyklinio ugdymo auklėtojo tikslingai inicijuojamą vaiko fizinį aktyvumą.</w:t>
      </w:r>
    </w:p>
    <w:p w:rsidR="000B544B" w:rsidRDefault="009A31CE">
      <w:pPr>
        <w:ind w:left="0" w:hanging="2"/>
        <w:jc w:val="both"/>
        <w:rPr>
          <w:color w:val="000000"/>
        </w:rPr>
      </w:pPr>
      <w:r>
        <w:rPr>
          <w:b/>
          <w:color w:val="000000"/>
        </w:rPr>
        <w:t xml:space="preserve">Fizinis aktyvumas užtikrina stambiosios motorikos įgūdžių, </w:t>
      </w:r>
      <w:r>
        <w:rPr>
          <w:color w:val="000000"/>
        </w:rPr>
        <w:t xml:space="preserve">tokių kaip ėjimas, bėgimas, šokinėjimas, strikinėjimas, pusiausvyros išlaikymas judant, laipiojant aukštyn ir žemyn, važinėjimas dviratuku, </w:t>
      </w:r>
      <w:r>
        <w:rPr>
          <w:b/>
          <w:color w:val="000000"/>
        </w:rPr>
        <w:t>ugdymąsi</w:t>
      </w:r>
      <w:r>
        <w:rPr>
          <w:color w:val="000000"/>
        </w:rPr>
        <w:t>.</w:t>
      </w:r>
    </w:p>
    <w:p w:rsidR="000B544B" w:rsidRDefault="009A31CE">
      <w:pPr>
        <w:ind w:left="0" w:hanging="2"/>
        <w:rPr>
          <w:color w:val="000000"/>
        </w:rPr>
      </w:pPr>
      <w:r>
        <w:rPr>
          <w:b/>
          <w:color w:val="000000"/>
        </w:rPr>
        <w:t>Fizinis aktyvumas skatina fizinių vaiko savybių</w:t>
      </w:r>
      <w:r>
        <w:rPr>
          <w:color w:val="000000"/>
        </w:rPr>
        <w:t xml:space="preserve">, tokių kaip lankstumas, vikrumas, ištvermė, greitumas, judesių koordinacija, pusiausvyra, </w:t>
      </w:r>
      <w:r>
        <w:rPr>
          <w:b/>
          <w:color w:val="000000"/>
        </w:rPr>
        <w:t>ugdymąsi. Aktyvi vaikų veikla skatina smulkiosios</w:t>
      </w:r>
      <w:r>
        <w:rPr>
          <w:color w:val="000000"/>
        </w:rPr>
        <w:t xml:space="preserve"> </w:t>
      </w:r>
      <w:r>
        <w:rPr>
          <w:b/>
          <w:color w:val="000000"/>
        </w:rPr>
        <w:t xml:space="preserve">motorikos įgūdžių, </w:t>
      </w:r>
      <w:r>
        <w:rPr>
          <w:color w:val="000000"/>
        </w:rPr>
        <w:t xml:space="preserve">tokių kaip pirštų, delno, riešo, koordinuotų akių ir rankos judesių, gebėjimo naudoti piešimo, rašymo priemones, kirpti žirklėmis, </w:t>
      </w:r>
      <w:r>
        <w:rPr>
          <w:b/>
          <w:color w:val="000000"/>
        </w:rPr>
        <w:t>ugdymąsi.</w:t>
      </w:r>
    </w:p>
    <w:p w:rsidR="000B544B" w:rsidRDefault="009A31CE">
      <w:pPr>
        <w:ind w:left="0" w:hanging="2"/>
        <w:rPr>
          <w:color w:val="000000"/>
        </w:rPr>
      </w:pPr>
      <w:r>
        <w:rPr>
          <w:b/>
          <w:color w:val="000000"/>
        </w:rPr>
        <w:t>Fizinio aktyvumo srityje vaikui ugdantis tobulėja:</w:t>
      </w:r>
    </w:p>
    <w:p w:rsidR="000B544B" w:rsidRDefault="009A31CE">
      <w:pPr>
        <w:numPr>
          <w:ilvl w:val="0"/>
          <w:numId w:val="75"/>
        </w:numPr>
        <w:pBdr>
          <w:top w:val="nil"/>
          <w:left w:val="nil"/>
          <w:bottom w:val="nil"/>
          <w:right w:val="nil"/>
          <w:between w:val="nil"/>
        </w:pBdr>
        <w:spacing w:line="240" w:lineRule="auto"/>
        <w:ind w:left="0" w:hanging="2"/>
        <w:rPr>
          <w:color w:val="000000"/>
        </w:rPr>
      </w:pPr>
      <w:r>
        <w:rPr>
          <w:color w:val="000000"/>
        </w:rPr>
        <w:t>stambiosios motorikos įgūdžiai ir fizinės vaiko savybės;</w:t>
      </w:r>
    </w:p>
    <w:p w:rsidR="000B544B" w:rsidRDefault="009A31CE">
      <w:pPr>
        <w:numPr>
          <w:ilvl w:val="0"/>
          <w:numId w:val="59"/>
        </w:numPr>
        <w:pBdr>
          <w:top w:val="nil"/>
          <w:left w:val="nil"/>
          <w:bottom w:val="nil"/>
          <w:right w:val="nil"/>
          <w:between w:val="nil"/>
        </w:pBdr>
        <w:spacing w:line="240" w:lineRule="auto"/>
        <w:ind w:left="0" w:hanging="2"/>
        <w:rPr>
          <w:color w:val="000000"/>
        </w:rPr>
      </w:pPr>
      <w:r>
        <w:rPr>
          <w:color w:val="000000"/>
        </w:rPr>
        <w:t>smulkiosios motorikos įgūdžiai, akių-rankos koordinacija.</w:t>
      </w:r>
    </w:p>
    <w:tbl>
      <w:tblPr>
        <w:tblStyle w:val="a5"/>
        <w:tblW w:w="155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3726"/>
        <w:gridCol w:w="7614"/>
        <w:gridCol w:w="2977"/>
      </w:tblGrid>
      <w:tr w:rsidR="000B544B">
        <w:tc>
          <w:tcPr>
            <w:tcW w:w="12582" w:type="dxa"/>
            <w:gridSpan w:val="3"/>
          </w:tcPr>
          <w:p w:rsidR="000B544B" w:rsidRDefault="009A31CE">
            <w:pPr>
              <w:ind w:left="0" w:hanging="2"/>
            </w:pPr>
            <w:r>
              <w:rPr>
                <w:b/>
              </w:rPr>
              <w:t xml:space="preserve">VERTYBINĖ NUOSTATA – </w:t>
            </w:r>
            <w:r>
              <w:t>noriai, džiaugsmingai juda, mėgsta judrią veiklą ir žaidimus</w:t>
            </w:r>
          </w:p>
        </w:tc>
        <w:tc>
          <w:tcPr>
            <w:tcW w:w="2977" w:type="dxa"/>
          </w:tcPr>
          <w:p w:rsidR="000B544B" w:rsidRDefault="000B544B">
            <w:pPr>
              <w:ind w:left="0" w:hanging="2"/>
            </w:pPr>
          </w:p>
        </w:tc>
      </w:tr>
      <w:tr w:rsidR="000B544B">
        <w:tc>
          <w:tcPr>
            <w:tcW w:w="1242" w:type="dxa"/>
          </w:tcPr>
          <w:p w:rsidR="000B544B" w:rsidRDefault="009A31CE">
            <w:pPr>
              <w:ind w:left="0" w:hanging="2"/>
            </w:pPr>
            <w:r>
              <w:rPr>
                <w:b/>
              </w:rPr>
              <w:t>AMŽIUS</w:t>
            </w:r>
          </w:p>
        </w:tc>
        <w:tc>
          <w:tcPr>
            <w:tcW w:w="3726" w:type="dxa"/>
          </w:tcPr>
          <w:p w:rsidR="000B544B" w:rsidRDefault="009A31CE">
            <w:pPr>
              <w:ind w:left="0" w:hanging="2"/>
            </w:pPr>
            <w:r>
              <w:rPr>
                <w:b/>
              </w:rPr>
              <w:t>GEBĖJIMAI</w:t>
            </w:r>
          </w:p>
        </w:tc>
        <w:tc>
          <w:tcPr>
            <w:tcW w:w="7614" w:type="dxa"/>
          </w:tcPr>
          <w:p w:rsidR="000B544B" w:rsidRDefault="009A31CE">
            <w:pPr>
              <w:ind w:left="0" w:hanging="2"/>
              <w:rPr>
                <w:color w:val="00B050"/>
              </w:rPr>
            </w:pPr>
            <w:r>
              <w:rPr>
                <w:b/>
              </w:rPr>
              <w:t>UGDYMO GAIRĖS</w:t>
            </w:r>
          </w:p>
        </w:tc>
        <w:tc>
          <w:tcPr>
            <w:tcW w:w="2977" w:type="dxa"/>
          </w:tcPr>
          <w:p w:rsidR="000B544B" w:rsidRDefault="009A31CE">
            <w:pPr>
              <w:ind w:left="0" w:hanging="2"/>
            </w:pPr>
            <w:r>
              <w:rPr>
                <w:b/>
              </w:rPr>
              <w:t>PRIEMONĖS, METODAI</w:t>
            </w:r>
          </w:p>
        </w:tc>
      </w:tr>
      <w:tr w:rsidR="000B544B">
        <w:tc>
          <w:tcPr>
            <w:tcW w:w="1242" w:type="dxa"/>
          </w:tcPr>
          <w:p w:rsidR="000B544B" w:rsidRDefault="009A31CE">
            <w:pPr>
              <w:ind w:left="0" w:hanging="2"/>
            </w:pPr>
            <w:r>
              <w:rPr>
                <w:b/>
              </w:rPr>
              <w:t>1–2 metų</w:t>
            </w:r>
          </w:p>
        </w:tc>
        <w:tc>
          <w:tcPr>
            <w:tcW w:w="3726" w:type="dxa"/>
          </w:tcPr>
          <w:p w:rsidR="000B544B" w:rsidRDefault="009A31CE">
            <w:pPr>
              <w:numPr>
                <w:ilvl w:val="0"/>
                <w:numId w:val="68"/>
              </w:numPr>
              <w:ind w:left="0" w:hanging="2"/>
            </w:pPr>
            <w:r>
              <w:t xml:space="preserve">Savarankiškai atsistoja, stovi, atsitupia, pasilenkia, eina į priekį, šoną ir atgal, eina stumdamas ar tempdamas daiktą, bėga tiesiomis kojomis, atsisėdęs ant riedančio žaislo stumiasi kojomis, pralenda per kliūtis keturpėsčia, padedamas lipa laiptais aukštyn pristatomuoju žingsniu, spiria kamuolį išlaikydamas pusiausvyrą. </w:t>
            </w:r>
          </w:p>
          <w:p w:rsidR="000B544B" w:rsidRDefault="009A31CE">
            <w:pPr>
              <w:numPr>
                <w:ilvl w:val="0"/>
                <w:numId w:val="68"/>
              </w:numPr>
              <w:ind w:left="0" w:hanging="2"/>
            </w:pPr>
            <w:r>
              <w:t>Pasuka riešą, apverčia plaštaką delnu žemyn, pasuka delnu aukštyn, mosteli plaštaka, paima daiktą iš viršaus apimdamas jį pirštais, išmeta daiktus iš rankos atleisdamas pirštus, ploja rankomis. Ridena, meta, gaudo kamuolį.</w:t>
            </w:r>
          </w:p>
          <w:p w:rsidR="000B544B" w:rsidRDefault="009A31CE">
            <w:pPr>
              <w:numPr>
                <w:ilvl w:val="0"/>
                <w:numId w:val="68"/>
              </w:numPr>
              <w:ind w:left="0" w:hanging="2"/>
            </w:pPr>
            <w:r>
              <w:t>Domisi ir bando įvairius vaikščiojimo, bėgiojimo, ropojimo, šliaužiojimo, lindimo, lipimo, šokinėjimo būdus.</w:t>
            </w:r>
          </w:p>
        </w:tc>
        <w:tc>
          <w:tcPr>
            <w:tcW w:w="7614" w:type="dxa"/>
          </w:tcPr>
          <w:p w:rsidR="000B544B" w:rsidRDefault="009A31CE">
            <w:pPr>
              <w:ind w:left="0" w:right="-108" w:hanging="2"/>
            </w:pPr>
            <w:r>
              <w:t>Skatinti įvaldyti vis naujus judėjimo būdus (vaikščiojimo, bėgiojimo, ropojimo, šliaužiojimo, lindimo, lipimo, šokinėjimo), sudarant sąlygas juos kartoti.</w:t>
            </w:r>
          </w:p>
          <w:p w:rsidR="000B544B" w:rsidRDefault="009A31CE">
            <w:pPr>
              <w:ind w:left="0" w:hanging="2"/>
            </w:pPr>
            <w:r>
              <w:t>Siūlyti žaidimus, lavinančius ir įtvirtinančius vaiko judėjimą (pvz., „Atnešk žaisliuką takeliu“, „Ištaškyk balutę“, „Skrenda paukšteliai“ ir kt.).</w:t>
            </w:r>
          </w:p>
          <w:p w:rsidR="000B544B" w:rsidRDefault="009A31CE">
            <w:pPr>
              <w:ind w:left="0" w:right="-108" w:hanging="2"/>
              <w:rPr>
                <w:i/>
              </w:rPr>
            </w:pPr>
            <w:r>
              <w:t xml:space="preserve">Pratimai </w:t>
            </w:r>
            <w:r>
              <w:rPr>
                <w:b/>
                <w:i/>
              </w:rPr>
              <w:t>„Daryk, kaip aš!“, „Malūnėlis“</w:t>
            </w:r>
          </w:p>
          <w:p w:rsidR="000B544B" w:rsidRDefault="009A31CE">
            <w:pPr>
              <w:ind w:left="0" w:right="-108" w:hanging="2"/>
            </w:pPr>
            <w:r>
              <w:t>Koordinuoti akių ir rankų judesių sąveiką (verti karoliukus, į skylutes sukišti pagaliukus, prie lentos pritvirtinti korteles)</w:t>
            </w:r>
          </w:p>
          <w:p w:rsidR="000B544B" w:rsidRDefault="009A31CE">
            <w:pPr>
              <w:ind w:left="0" w:right="-108" w:hanging="2"/>
            </w:pPr>
            <w:r>
              <w:t>Siūlyti žaidimus, lavinančius ir įtvirtinančius vaiko judėjimą (pvz., „Atnešk žaisliuką takeliu“, „Ištaškyk balutę“, „Skrenda paukšteliai“ ir kt.).</w:t>
            </w:r>
          </w:p>
          <w:p w:rsidR="000B544B" w:rsidRDefault="009A31CE">
            <w:pPr>
              <w:ind w:left="0" w:right="-108" w:hanging="2"/>
            </w:pPr>
            <w:r>
              <w:t>Sudaryti vaikui galimybę nešioti žaislus „takeliu“ tarp dviejų virvių, stumdyti žaislinį vežimėlį, vaikytis ir ridenti kamuolį, joti ant linguojančių žaislų, važiuoti pasispiriant kojomis, pakviesti eiti „tilteliu“ paskui save. Turėti grupėje žaislų, kuriuos galima stumdyti, sėdėti ar jais važinėti.</w:t>
            </w:r>
          </w:p>
          <w:p w:rsidR="000B544B" w:rsidRDefault="009A31CE">
            <w:pPr>
              <w:ind w:left="0" w:hanging="2"/>
            </w:pPr>
            <w:r>
              <w:t>Siūlyti statyti bokštelį, užsukti ir atsukti dangtelius.</w:t>
            </w:r>
          </w:p>
          <w:p w:rsidR="000B544B" w:rsidRDefault="009A31CE">
            <w:pPr>
              <w:ind w:left="0" w:hanging="2"/>
            </w:pPr>
            <w:r>
              <w:t>Pasiūlyti padaryti kamuoliuką: paimti popieriaus lapą ir suglamžyti taip, kad</w:t>
            </w:r>
          </w:p>
          <w:p w:rsidR="000B544B" w:rsidRDefault="009A31CE">
            <w:pPr>
              <w:ind w:left="0" w:hanging="2"/>
            </w:pPr>
            <w:r>
              <w:t>būtų panašus į kamuoliuką.</w:t>
            </w:r>
          </w:p>
          <w:p w:rsidR="000B544B" w:rsidRDefault="009A31CE">
            <w:pPr>
              <w:ind w:left="0" w:hanging="2"/>
            </w:pPr>
            <w:r>
              <w:t>Žaisti žaidimą „Takelis“.</w:t>
            </w:r>
          </w:p>
          <w:p w:rsidR="000B544B" w:rsidRDefault="009A31CE">
            <w:pPr>
              <w:ind w:left="0" w:hanging="2"/>
            </w:pPr>
            <w:r>
              <w:t>Iš popieriaus juostelių padaryti apie 3–5 cm takelį.</w:t>
            </w:r>
          </w:p>
          <w:p w:rsidR="000B544B" w:rsidRDefault="009A31CE">
            <w:pPr>
              <w:ind w:left="0" w:hanging="2"/>
            </w:pPr>
            <w:r>
              <w:t xml:space="preserve">Duoti vaikui kruopų, tegu beria ant takelio ir kviečia paukštelius lesti. </w:t>
            </w:r>
          </w:p>
          <w:p w:rsidR="000B544B" w:rsidRDefault="009A31CE">
            <w:pPr>
              <w:ind w:left="0" w:hanging="2"/>
            </w:pPr>
            <w:r>
              <w:t>Duoti lipdyti iš minkšto plastilino.</w:t>
            </w:r>
          </w:p>
        </w:tc>
        <w:tc>
          <w:tcPr>
            <w:tcW w:w="2977"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right="-108" w:hanging="2"/>
            </w:pPr>
            <w:r>
              <w:t>Mąstymo žemėlapiai</w:t>
            </w:r>
          </w:p>
        </w:tc>
      </w:tr>
      <w:tr w:rsidR="000B544B">
        <w:tc>
          <w:tcPr>
            <w:tcW w:w="1242" w:type="dxa"/>
          </w:tcPr>
          <w:p w:rsidR="000B544B" w:rsidRDefault="009A31CE">
            <w:pPr>
              <w:ind w:left="0" w:hanging="2"/>
            </w:pPr>
            <w:r>
              <w:rPr>
                <w:b/>
              </w:rPr>
              <w:t>2-3 metų</w:t>
            </w:r>
          </w:p>
        </w:tc>
        <w:tc>
          <w:tcPr>
            <w:tcW w:w="3726" w:type="dxa"/>
          </w:tcPr>
          <w:p w:rsidR="000B544B" w:rsidRDefault="009A31CE">
            <w:pPr>
              <w:numPr>
                <w:ilvl w:val="0"/>
                <w:numId w:val="68"/>
              </w:numPr>
              <w:ind w:left="0" w:hanging="2"/>
            </w:pPr>
            <w:r>
              <w:t>Pastovi ant vienos kojos (3–4 sekundes). Tikslingai, skirtingu ritmu eina ten, kur nori, vaikščiodamas apeina arba peržengia kliūtis, eina plačia (25–30 cm) linija.</w:t>
            </w:r>
          </w:p>
          <w:p w:rsidR="000B544B" w:rsidRDefault="009A31CE">
            <w:pPr>
              <w:numPr>
                <w:ilvl w:val="0"/>
                <w:numId w:val="68"/>
              </w:numPr>
              <w:ind w:left="0" w:hanging="2"/>
            </w:pPr>
            <w:r>
              <w:t xml:space="preserve">Bėga keisdamas kryptį, greitį. Lipa ir nulipa laiptais pakaitiniu žingsniu, laikydamasis suaugusiojo rankos ar turėklų. Atsispirdamas abiem kojomis pašoka nuo žemės, nušoka nuo laiptelio, peršoka liniją, spiria kamuolį. </w:t>
            </w:r>
          </w:p>
          <w:p w:rsidR="000B544B" w:rsidRDefault="009A31CE">
            <w:pPr>
              <w:numPr>
                <w:ilvl w:val="0"/>
                <w:numId w:val="68"/>
              </w:numPr>
              <w:ind w:left="0" w:hanging="2"/>
            </w:pPr>
            <w:r>
              <w:t>Geriau derina akies-rankos, abiejų rankų, rankų ir kojų judesius, todėl tiksliau konstruoja, veria ant virvutės sagas, ridena, mėto, gaudo, spiria kamuolį, įkerpa popieriaus kraštą.</w:t>
            </w:r>
          </w:p>
          <w:p w:rsidR="000B544B" w:rsidRDefault="009A31CE">
            <w:pPr>
              <w:numPr>
                <w:ilvl w:val="0"/>
                <w:numId w:val="68"/>
              </w:numPr>
              <w:ind w:left="0" w:right="-108" w:hanging="2"/>
            </w:pPr>
            <w:r>
              <w:t>Geba judėti po signalo arba susilaikyti nejudėdamas.</w:t>
            </w:r>
          </w:p>
          <w:p w:rsidR="000B544B" w:rsidRDefault="009A31CE">
            <w:pPr>
              <w:numPr>
                <w:ilvl w:val="0"/>
                <w:numId w:val="68"/>
              </w:numPr>
              <w:ind w:left="0" w:right="-108" w:hanging="2"/>
            </w:pPr>
            <w:r>
              <w:t>Laksto, mėto, nutraukia, išverčia, darinėja, plėšo, lipa, slepiasi.</w:t>
            </w:r>
          </w:p>
          <w:p w:rsidR="000B544B" w:rsidRDefault="009A31CE">
            <w:pPr>
              <w:numPr>
                <w:ilvl w:val="0"/>
                <w:numId w:val="68"/>
              </w:numPr>
              <w:ind w:left="0" w:right="-108" w:hanging="2"/>
            </w:pPr>
            <w:r>
              <w:t>Bando derinti rankų ir kojų judesius.</w:t>
            </w:r>
          </w:p>
          <w:p w:rsidR="000B544B" w:rsidRDefault="009A31CE">
            <w:pPr>
              <w:numPr>
                <w:ilvl w:val="0"/>
                <w:numId w:val="68"/>
              </w:numPr>
              <w:ind w:left="0" w:right="-108" w:hanging="2"/>
            </w:pPr>
            <w:r>
              <w:t>Tampa ramesnis, pastabesnis, kantresnis, ištvermingesnis.</w:t>
            </w:r>
          </w:p>
          <w:p w:rsidR="000B544B" w:rsidRDefault="009A31CE">
            <w:pPr>
              <w:numPr>
                <w:ilvl w:val="0"/>
                <w:numId w:val="68"/>
              </w:numPr>
              <w:ind w:left="0" w:right="-108" w:hanging="2"/>
            </w:pPr>
            <w:r>
              <w:t>Tobulėja rankų judesiai – veria, stato, konstruoja, dėlioja mozaikas, dėliones.</w:t>
            </w:r>
          </w:p>
        </w:tc>
        <w:tc>
          <w:tcPr>
            <w:tcW w:w="7614" w:type="dxa"/>
          </w:tcPr>
          <w:p w:rsidR="000B544B" w:rsidRDefault="009A31CE">
            <w:pPr>
              <w:ind w:left="0" w:hanging="2"/>
            </w:pPr>
            <w:r>
              <w:t>Savaiminė judri vaikų veikla gryname ore.</w:t>
            </w:r>
          </w:p>
          <w:p w:rsidR="000B544B" w:rsidRDefault="009A31CE">
            <w:pPr>
              <w:ind w:left="0" w:hanging="2"/>
            </w:pPr>
            <w:r>
              <w:t xml:space="preserve">Rytinę mankštą. </w:t>
            </w:r>
          </w:p>
          <w:p w:rsidR="000B544B" w:rsidRDefault="009A31CE">
            <w:pPr>
              <w:ind w:left="0" w:hanging="2"/>
            </w:pPr>
            <w:r>
              <w:t>Suptis sūpuoklėmis, laipioti kopėtėlėmis, nusileisti nuo kalnelio, važinėti mašinomis, jas stumdyti, traukti.</w:t>
            </w:r>
          </w:p>
          <w:p w:rsidR="000B544B" w:rsidRDefault="009A31CE">
            <w:pPr>
              <w:ind w:left="0" w:hanging="2"/>
              <w:rPr>
                <w:i/>
              </w:rPr>
            </w:pPr>
            <w:r>
              <w:t>Pratimai „</w:t>
            </w:r>
            <w:r>
              <w:rPr>
                <w:b/>
                <w:i/>
              </w:rPr>
              <w:t>Lanksti nugarytė“, „Siek, kiek pasieksi!“, „Nykštukai – milžinai“</w:t>
            </w:r>
          </w:p>
          <w:p w:rsidR="000B544B" w:rsidRDefault="009A31CE">
            <w:pPr>
              <w:ind w:left="0" w:hanging="2"/>
            </w:pPr>
            <w:r>
              <w:t>Lavinti smulkiuosius raumenis (plėšyti popierių, piešti linijas, formas, kalti plaktuku)</w:t>
            </w:r>
          </w:p>
          <w:p w:rsidR="000B544B" w:rsidRDefault="009A31CE">
            <w:pPr>
              <w:ind w:left="0" w:hanging="2"/>
            </w:pPr>
            <w:r>
              <w:t>Organizuoti siužetinių pratimų, kurie skatintų vaiką peržengti kliūtis, eiti plačia linija.</w:t>
            </w:r>
          </w:p>
          <w:p w:rsidR="000B544B" w:rsidRDefault="009A31CE">
            <w:pPr>
              <w:ind w:left="0" w:hanging="2"/>
            </w:pPr>
            <w:r>
              <w:t>Žaisti su vaiku pirštukų žaidimus.</w:t>
            </w:r>
          </w:p>
          <w:p w:rsidR="000B544B" w:rsidRDefault="009A31CE">
            <w:pPr>
              <w:ind w:left="0" w:hanging="2"/>
            </w:pPr>
            <w:r>
              <w:t>Sudaryti sąlygas vaikui vaikščioti įvairiu atstumu, nekliudant padėtų daiktų (žaidimas „Nekliudyk“).</w:t>
            </w:r>
          </w:p>
          <w:p w:rsidR="000B544B" w:rsidRDefault="009A31CE">
            <w:pPr>
              <w:ind w:left="0" w:hanging="2"/>
            </w:pPr>
            <w:r>
              <w:t xml:space="preserve">Kartu su vaikais imituoti šuoliuojančius gyvūnus. </w:t>
            </w:r>
          </w:p>
          <w:p w:rsidR="000B544B" w:rsidRDefault="009A31CE">
            <w:pPr>
              <w:ind w:left="0" w:hanging="2"/>
            </w:pPr>
            <w:r>
              <w:t>Žaisti žaidimą „Vienas, du, trys – pasiruošęs – šok!</w:t>
            </w:r>
          </w:p>
          <w:p w:rsidR="000B544B" w:rsidRDefault="009A31CE">
            <w:pPr>
              <w:ind w:left="0" w:hanging="2"/>
            </w:pPr>
            <w:r>
              <w:t xml:space="preserve">Pasiūlyti vedžioti labirintą (galite rasti internete arba patys nubraižyti). Tegul vaikas veda pieštuku arba piršteliu. Kad būtų įdomiau, sugalvokite pasakojimų, pasakų: kur veda šis kelias, pas ką ir t. t. </w:t>
            </w:r>
          </w:p>
          <w:p w:rsidR="000B544B" w:rsidRDefault="009A31CE">
            <w:pPr>
              <w:ind w:left="0" w:hanging="2"/>
            </w:pPr>
            <w:r>
              <w:t>Sudaryti galimybes vaikui ridenti, gaudyti, mėtyti, spardyti kamuolius.</w:t>
            </w:r>
          </w:p>
          <w:p w:rsidR="000B544B" w:rsidRDefault="009A31CE">
            <w:pPr>
              <w:ind w:left="0" w:hanging="2"/>
            </w:pPr>
            <w:r>
              <w:t xml:space="preserve">Kartu su vaikais pasidarykite vėrinį, verkite makaronus, sagas, karoliukus ir t. t. Pradėti nuo didesnių skylučių, taip mažyliui bus įdomiau, po to verti vis smulkesnius daiktus. </w:t>
            </w:r>
          </w:p>
          <w:p w:rsidR="000B544B" w:rsidRDefault="009A31CE">
            <w:pPr>
              <w:ind w:left="0" w:hanging="2"/>
            </w:pPr>
            <w:r>
              <w:t xml:space="preserve">Siūlyti žaidimus ir žaislus, kuriuose atliekami sukamieji plaštakos judesiai (pvz., žaidimas kėgliais ir kt.). </w:t>
            </w:r>
          </w:p>
          <w:p w:rsidR="000B544B" w:rsidRDefault="009A31CE">
            <w:pPr>
              <w:ind w:left="0" w:hanging="2"/>
            </w:pPr>
            <w:r>
              <w:t>Mokyti žirklėmis įkirpti popierinės saulutės spindulėlį.</w:t>
            </w:r>
          </w:p>
        </w:tc>
        <w:tc>
          <w:tcPr>
            <w:tcW w:w="2977"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42" w:type="dxa"/>
          </w:tcPr>
          <w:p w:rsidR="000B544B" w:rsidRDefault="009A31CE">
            <w:pPr>
              <w:ind w:left="0" w:hanging="2"/>
            </w:pPr>
            <w:r>
              <w:rPr>
                <w:b/>
              </w:rPr>
              <w:t>3-4 metų</w:t>
            </w:r>
          </w:p>
        </w:tc>
        <w:tc>
          <w:tcPr>
            <w:tcW w:w="3726" w:type="dxa"/>
          </w:tcPr>
          <w:p w:rsidR="000B544B" w:rsidRDefault="009A31CE">
            <w:pPr>
              <w:numPr>
                <w:ilvl w:val="0"/>
                <w:numId w:val="68"/>
              </w:numPr>
              <w:ind w:left="0" w:hanging="2"/>
            </w:pPr>
            <w:r>
              <w:t xml:space="preserve">Stovėdamas pasistiebia, atsistoja ant kulnų, stovėdamas ir sėdėdamas atlieka įvairius judesius kojomis ir rankomis. Eina ant pirštų galų, eina siaura (5 cm) linija, gimnastikos suoleliu, lipa laiptais aukštyn ir žemyn nesilaikydamas už turėklų, šokinėja abiem ir ant vienos kojos, nušoka nuo paaukštinimo. Mina ir vairuoja </w:t>
            </w:r>
            <w:proofErr w:type="spellStart"/>
            <w:r>
              <w:t>triratuką</w:t>
            </w:r>
            <w:proofErr w:type="spellEnd"/>
            <w:r>
              <w:t>.</w:t>
            </w:r>
          </w:p>
          <w:p w:rsidR="000B544B" w:rsidRDefault="009A31CE">
            <w:pPr>
              <w:numPr>
                <w:ilvl w:val="0"/>
                <w:numId w:val="68"/>
              </w:numPr>
              <w:ind w:left="0" w:hanging="2"/>
            </w:pPr>
            <w:r>
              <w:t>Pieštuką laiko tarp nykščio ir kitų pirštų, tiksliau atlieka judesius plaštaka ir pirštais (ima, atgnybia, suspaudžia dviem pirštais, kočioja tarp delnų) bei ranka (mojuoja, plasnoja). Ištiestomis rankomis pagauna didelį kamuolį. Judesius tiksliau atlieka kaire arba dešine ranka, koja.</w:t>
            </w:r>
          </w:p>
          <w:p w:rsidR="000B544B" w:rsidRDefault="009A31CE">
            <w:pPr>
              <w:numPr>
                <w:ilvl w:val="0"/>
                <w:numId w:val="68"/>
              </w:numPr>
              <w:ind w:left="0" w:right="-108" w:hanging="2"/>
            </w:pPr>
            <w:r>
              <w:t xml:space="preserve">Įveikia (šokinėja, eina, laipioja, pralenda) nedideles kliūtis. </w:t>
            </w:r>
          </w:p>
          <w:p w:rsidR="000B544B" w:rsidRDefault="009A31CE">
            <w:pPr>
              <w:numPr>
                <w:ilvl w:val="0"/>
                <w:numId w:val="68"/>
              </w:numPr>
              <w:ind w:left="0" w:right="-108" w:hanging="2"/>
            </w:pPr>
            <w:r>
              <w:t>Juda pagal muzikos ritmą.</w:t>
            </w:r>
          </w:p>
          <w:p w:rsidR="000B544B" w:rsidRDefault="009A31CE">
            <w:pPr>
              <w:numPr>
                <w:ilvl w:val="0"/>
                <w:numId w:val="68"/>
              </w:numPr>
              <w:ind w:left="0" w:right="-108" w:hanging="2"/>
            </w:pPr>
            <w:r>
              <w:t>Važiuoja triračiu tiesiai ir geba pasukti, važinėja rogutėmis.</w:t>
            </w:r>
          </w:p>
        </w:tc>
        <w:tc>
          <w:tcPr>
            <w:tcW w:w="7614" w:type="dxa"/>
          </w:tcPr>
          <w:p w:rsidR="000B544B" w:rsidRDefault="009A31CE">
            <w:pPr>
              <w:ind w:left="0" w:hanging="2"/>
            </w:pPr>
            <w:r>
              <w:t>Kūno kultūros pamokėlės.</w:t>
            </w:r>
          </w:p>
          <w:p w:rsidR="000B544B" w:rsidRDefault="009A31CE">
            <w:pPr>
              <w:ind w:left="0" w:hanging="2"/>
            </w:pPr>
            <w:r>
              <w:t>Kiekvieną dieną, išskyrus lyjant ir sningant, eiti pasivaikščioti į lauką, laiku keltis, eiti dienos poilsio, atlikti oro ir vandens procedūras bei pėdos ir taisyklingos laikysenos  pratimus, dalyvauti kūno kultūros užsiėmimuose, sveikatingumo savaitėse, sporto šventėse.</w:t>
            </w:r>
          </w:p>
          <w:p w:rsidR="000B544B" w:rsidRDefault="009A31CE">
            <w:pPr>
              <w:ind w:left="0" w:hanging="2"/>
            </w:pPr>
            <w:r>
              <w:t xml:space="preserve">Žaisti lauko, sportinius bei judrius žaidimus, žaidimų  aikštelėje mokytis važinėtis dviratuku, </w:t>
            </w:r>
            <w:proofErr w:type="spellStart"/>
            <w:r>
              <w:t>paspirtuku</w:t>
            </w:r>
            <w:proofErr w:type="spellEnd"/>
            <w:r>
              <w:t>.</w:t>
            </w:r>
          </w:p>
          <w:p w:rsidR="000B544B" w:rsidRDefault="009A31CE">
            <w:pPr>
              <w:ind w:left="0" w:hanging="2"/>
              <w:rPr>
                <w:i/>
              </w:rPr>
            </w:pPr>
            <w:r>
              <w:t xml:space="preserve">Pratimai </w:t>
            </w:r>
            <w:r>
              <w:rPr>
                <w:b/>
                <w:i/>
              </w:rPr>
              <w:t>„Lėktuvėlis“, „Plojimas delnais virš galvos“</w:t>
            </w:r>
          </w:p>
          <w:p w:rsidR="000B544B" w:rsidRDefault="009A31CE">
            <w:pPr>
              <w:ind w:left="0" w:hanging="2"/>
              <w:jc w:val="both"/>
            </w:pPr>
            <w:r>
              <w:t>Skatinti vaikus suskaičiuoti ir palyginti kiek jie turi kojų, rankų, pirštų ir t.t.</w:t>
            </w:r>
          </w:p>
          <w:p w:rsidR="000B544B" w:rsidRDefault="009A31CE">
            <w:pPr>
              <w:ind w:left="0" w:hanging="2"/>
              <w:jc w:val="both"/>
            </w:pPr>
            <w:r>
              <w:t>Žaidimai “Stebuklinga lazdelė”</w:t>
            </w:r>
          </w:p>
          <w:p w:rsidR="000B544B" w:rsidRDefault="009A31CE">
            <w:pPr>
              <w:ind w:left="0" w:hanging="2"/>
              <w:jc w:val="both"/>
            </w:pPr>
            <w:r>
              <w:t>Pasiūlyti lauke palikti pėdsakus sniege, daryti siluetus, batų, rankų atspaudus.</w:t>
            </w:r>
          </w:p>
          <w:p w:rsidR="000B544B" w:rsidRDefault="009A31CE">
            <w:pPr>
              <w:ind w:left="0" w:hanging="2"/>
              <w:jc w:val="both"/>
            </w:pPr>
            <w:r>
              <w:t>Atrasti savo kūno “muzikos instrumentus”: rankelės ploja, kojelės trepsi, burnytė dainuoja, niūniuoja, liežuvėlis caksi.</w:t>
            </w:r>
          </w:p>
          <w:p w:rsidR="000B544B" w:rsidRDefault="009A31CE">
            <w:pPr>
              <w:ind w:left="0" w:hanging="2"/>
            </w:pPr>
            <w:r>
              <w:t>Mokyti eiti didelėje ir ribotoje erdvėje. Mokyti judėti vorele, poromis, nesistumdant, salės pakraščiais pagal daiktinius orientyrus. Lavinti orientaciją erdvėje.</w:t>
            </w:r>
          </w:p>
          <w:p w:rsidR="000B544B" w:rsidRDefault="009A31CE">
            <w:pPr>
              <w:ind w:left="0" w:hanging="2"/>
              <w:rPr>
                <w:i/>
              </w:rPr>
            </w:pPr>
            <w:r>
              <w:t>Imituoti žaisliukus kūno poza, gestu įsitikinant, kaip žaisliukas gali šokinėti, judėti.</w:t>
            </w:r>
          </w:p>
          <w:p w:rsidR="000B544B" w:rsidRDefault="009A31CE">
            <w:pPr>
              <w:ind w:left="0" w:hanging="2"/>
            </w:pPr>
            <w:r>
              <w:t>Ridenti sviedinį pro vartus vienas kitam, mesti pirmyn ir bėgti jo pasiimti. Ritantis su draugu išbandyti, kaip gali judėti visas kūnas.</w:t>
            </w:r>
          </w:p>
          <w:p w:rsidR="000B544B" w:rsidRDefault="009A31CE">
            <w:pPr>
              <w:ind w:left="0" w:hanging="2"/>
            </w:pPr>
            <w:r>
              <w:t>Atsargiai, neišlaistydamas pilti vandenį iš ąsočio į puodelį.</w:t>
            </w:r>
          </w:p>
          <w:p w:rsidR="000B544B" w:rsidRDefault="009A31CE">
            <w:pPr>
              <w:ind w:left="0" w:hanging="2"/>
            </w:pPr>
            <w:r>
              <w:t xml:space="preserve">Siūlyti vaikui įvairių žaidybinių situacijų, skatinančių vaikščioti ant pirštų, kulnų (pvz., įsidūriau į pirštelį – einu ant kulno ir kt.). </w:t>
            </w:r>
          </w:p>
          <w:p w:rsidR="000B544B" w:rsidRDefault="009A31CE">
            <w:pPr>
              <w:ind w:left="0" w:hanging="2"/>
            </w:pPr>
            <w:r>
              <w:t xml:space="preserve">Iš laikraščio ant grindų suformuoti tiesią, maždaug trijų metrų ilgio ir penkių centimetrų pločio liniją. Vaikas eina šia linija, nenukrypdamas nuo jos, paskui sugrįžta atbulas. </w:t>
            </w:r>
          </w:p>
          <w:p w:rsidR="000B544B" w:rsidRDefault="009A31CE">
            <w:pPr>
              <w:ind w:left="0" w:hanging="2"/>
            </w:pPr>
            <w:r>
              <w:t xml:space="preserve">Sudaryti sąlygas vaikui važinėtis </w:t>
            </w:r>
            <w:proofErr w:type="spellStart"/>
            <w:r>
              <w:t>triratukais</w:t>
            </w:r>
            <w:proofErr w:type="spellEnd"/>
            <w:r>
              <w:t xml:space="preserve">, </w:t>
            </w:r>
            <w:proofErr w:type="spellStart"/>
            <w:r>
              <w:t>paspirtukais</w:t>
            </w:r>
            <w:proofErr w:type="spellEnd"/>
            <w:r>
              <w:t>.</w:t>
            </w:r>
          </w:p>
          <w:p w:rsidR="000B544B" w:rsidRDefault="009A31CE">
            <w:pPr>
              <w:ind w:left="0" w:hanging="2"/>
            </w:pPr>
            <w:r>
              <w:t xml:space="preserve">Paprašyti mažylio surinkti pagaliukus po vieną ir dėti į dėžutę, kai juos netyčia išberiate. Parūpinti pagaliukų kaišiojimui. </w:t>
            </w:r>
          </w:p>
          <w:p w:rsidR="000B544B" w:rsidRDefault="009A31CE">
            <w:pPr>
              <w:ind w:left="0" w:hanging="2"/>
            </w:pPr>
            <w:r>
              <w:t xml:space="preserve">Sudaryti vaikui sąlygas minkyti tešlą, lipdyti iš </w:t>
            </w:r>
            <w:proofErr w:type="spellStart"/>
            <w:r>
              <w:t>modelino</w:t>
            </w:r>
            <w:proofErr w:type="spellEnd"/>
            <w:r>
              <w:t>, plastilino. Leisti</w:t>
            </w:r>
          </w:p>
          <w:p w:rsidR="000B544B" w:rsidRDefault="009A31CE">
            <w:pPr>
              <w:ind w:left="0" w:hanging="2"/>
            </w:pPr>
            <w:r>
              <w:t>kirpti nesudėtingas formas, po to priklijuoti jas ant popieriaus.</w:t>
            </w:r>
          </w:p>
          <w:p w:rsidR="000B544B" w:rsidRDefault="009A31CE">
            <w:pPr>
              <w:ind w:left="0" w:hanging="2"/>
            </w:pPr>
            <w:r>
              <w:t>Žaisti su vaiku pirštukų žaidimus „Pirštukai miega“:</w:t>
            </w:r>
          </w:p>
          <w:p w:rsidR="000B544B" w:rsidRDefault="009A31CE">
            <w:pPr>
              <w:ind w:left="0" w:hanging="2"/>
            </w:pPr>
            <w:r>
              <w:t>,,Šitas pirštukas nori miegelio. Šitas – atsigulė jau į lovelę.</w:t>
            </w:r>
          </w:p>
          <w:p w:rsidR="000B544B" w:rsidRDefault="009A31CE">
            <w:pPr>
              <w:ind w:left="0" w:hanging="2"/>
            </w:pPr>
            <w:r>
              <w:t xml:space="preserve">Šiam pirštukui akys </w:t>
            </w:r>
            <w:proofErr w:type="spellStart"/>
            <w:r>
              <w:t>merkias</w:t>
            </w:r>
            <w:proofErr w:type="spellEnd"/>
            <w:r>
              <w:t>. Šis pirštukas miega, knarkia.</w:t>
            </w:r>
          </w:p>
          <w:p w:rsidR="000B544B" w:rsidRDefault="009A31CE">
            <w:pPr>
              <w:ind w:left="0" w:hanging="2"/>
            </w:pPr>
            <w:proofErr w:type="spellStart"/>
            <w:r>
              <w:t>Ššš</w:t>
            </w:r>
            <w:proofErr w:type="spellEnd"/>
            <w:r>
              <w:t>... Tu, mažyli, būk tylus, nes gali pažadinti broliukus.“</w:t>
            </w:r>
          </w:p>
          <w:p w:rsidR="000B544B" w:rsidRDefault="009A31CE">
            <w:pPr>
              <w:ind w:left="0" w:hanging="2"/>
            </w:pPr>
            <w:r>
              <w:t xml:space="preserve">Sudaryti sąlygas vaikui žaisti „vonelėse“ su pupomis, grikiais ar šiaip įvairiomis kruopomis. Į didelį dubenį galima įberti gilių, kaštonų ir paslėpti ten kokį nors smulkų daiktą (mažą žaisliuką, kamuoliuką), vaikas jų ieško. </w:t>
            </w:r>
          </w:p>
          <w:p w:rsidR="000B544B" w:rsidRDefault="009A31CE">
            <w:pPr>
              <w:ind w:left="0" w:hanging="2"/>
            </w:pPr>
            <w:r>
              <w:t>Pasiūlyti vaikui pabūti vaistininku – įvairius daiktus imti žnyplėmis, pincetu,</w:t>
            </w:r>
          </w:p>
          <w:p w:rsidR="000B544B" w:rsidRDefault="009A31CE">
            <w:pPr>
              <w:ind w:left="0" w:hanging="2"/>
            </w:pPr>
            <w:r>
              <w:t>perdėti iš vieno indo į kitą įvairaus dydžio karoliukus.</w:t>
            </w:r>
          </w:p>
        </w:tc>
        <w:tc>
          <w:tcPr>
            <w:tcW w:w="2977"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42" w:type="dxa"/>
          </w:tcPr>
          <w:p w:rsidR="000B544B" w:rsidRDefault="009A31CE">
            <w:pPr>
              <w:ind w:left="0" w:hanging="2"/>
              <w:rPr>
                <w:color w:val="0070C0"/>
                <w:sz w:val="28"/>
                <w:szCs w:val="28"/>
              </w:rPr>
            </w:pPr>
            <w:r>
              <w:rPr>
                <w:b/>
              </w:rPr>
              <w:t>4-5 metų</w:t>
            </w:r>
          </w:p>
        </w:tc>
        <w:tc>
          <w:tcPr>
            <w:tcW w:w="3726" w:type="dxa"/>
          </w:tcPr>
          <w:p w:rsidR="000B544B" w:rsidRDefault="009A31CE">
            <w:pPr>
              <w:numPr>
                <w:ilvl w:val="0"/>
                <w:numId w:val="68"/>
              </w:numPr>
              <w:ind w:left="0" w:hanging="2"/>
            </w:pPr>
            <w:r>
              <w:t>Eina pristatydamas pėdą prie pėdos, pakaitiniu ir pristatomuoju žingsniu, aukštai keldamas kelius, atlikdamas judesius rankomis, judėdamas vingiais. Greitas, vikrus, bėgioja vingiais, greitėdamas ir lėtėdamas, apsisukinėdamas, bėga ant pirštų galų. Šokinėja abiem kojomis vietoje ir judėdamas pirmyn, ant vienos kojos, šokinėja per virvutę, peršoka žemas kliūtis, pašoka siekdamas daikto. Laipioja lauko įrenginiais. Šokinėja nuo paaukštinimo, pralenda pro įvairaus pločio ir aukščio įrengimus. Spiria kamuolį į taikinį iš įvairių padėčių.</w:t>
            </w:r>
          </w:p>
          <w:p w:rsidR="000B544B" w:rsidRDefault="009A31CE">
            <w:pPr>
              <w:numPr>
                <w:ilvl w:val="0"/>
                <w:numId w:val="68"/>
              </w:numPr>
              <w:ind w:left="0" w:hanging="2"/>
            </w:pPr>
            <w:r>
              <w:t>Pieštuką ir žirkles laiko beveik taisyklingai.  Tiksliai atlieka sudėtingesnius judesius pirštais ir ranka (veria ant virvelės smulkius daiktus, užsega ir atsega sagas).  Iš įvairių padėčių meta kamuolį į taikinį, tiksliau gaudo, mušinėja. Įsisupa ir supasi sūpynėmis.</w:t>
            </w:r>
          </w:p>
        </w:tc>
        <w:tc>
          <w:tcPr>
            <w:tcW w:w="7614" w:type="dxa"/>
          </w:tcPr>
          <w:p w:rsidR="000B544B" w:rsidRDefault="009A31CE">
            <w:pPr>
              <w:ind w:left="0" w:hanging="2"/>
            </w:pPr>
            <w:r>
              <w:t>Sukurti grupės taisykles kurios saugotų mūsų sveikatą ir gerą savijautą.</w:t>
            </w:r>
          </w:p>
          <w:p w:rsidR="000B544B" w:rsidRDefault="009A31CE">
            <w:pPr>
              <w:ind w:left="0" w:hanging="2"/>
              <w:jc w:val="both"/>
            </w:pPr>
            <w:r>
              <w:t>Paprašyti vaikų atsinešti savo kūdikystės nuotraukų arba drabužėlių. Pakalbėti apie tai, kaip jie per tą laiką pasikeitė.</w:t>
            </w:r>
          </w:p>
          <w:p w:rsidR="000B544B" w:rsidRDefault="009A31CE">
            <w:pPr>
              <w:ind w:left="0" w:hanging="2"/>
              <w:jc w:val="both"/>
            </w:pPr>
            <w:r>
              <w:t xml:space="preserve">Praktinė užduotis iš „Gyvenimo įgūdžių ugdymo programos“ – „Augu ir keičiuosi“ </w:t>
            </w:r>
          </w:p>
          <w:p w:rsidR="000B544B" w:rsidRDefault="009A31CE">
            <w:pPr>
              <w:ind w:left="0" w:hanging="2"/>
              <w:jc w:val="both"/>
            </w:pPr>
            <w:r>
              <w:t>Žaisti žaidimą “Mes linksmi vaikai”, pasijuntant vikriu, greitu.</w:t>
            </w:r>
          </w:p>
          <w:p w:rsidR="000B544B" w:rsidRDefault="009A31CE">
            <w:pPr>
              <w:ind w:left="0" w:hanging="2"/>
              <w:jc w:val="both"/>
            </w:pPr>
            <w:r>
              <w:t>Atlikti veiksmus su pasirinktais žaislais - bėgioti, skraidyti, ridenti, mėtyti, įsijausti į atliekamą vaidmenį ir pasirinktus žaislus. Atlikti išraiškingai nesudėtingus gyvūnėlių judesius, į veiklą įtraukiant įvairius kvėpavimo pratimus.</w:t>
            </w:r>
          </w:p>
          <w:p w:rsidR="000B544B" w:rsidRDefault="009A31CE">
            <w:pPr>
              <w:ind w:left="0" w:hanging="2"/>
              <w:jc w:val="both"/>
            </w:pPr>
            <w:r>
              <w:t>Sugalvoti kuo įvairesnių pasisveikinimų. Įvairiais veiksmais, judesiais vaizduoti, imituoti, pamėgdžioti suaugusius, draugus, pamėgdžioti jų elgesį, pomėgius, eiseną ir pan.</w:t>
            </w:r>
          </w:p>
          <w:p w:rsidR="000B544B" w:rsidRDefault="009A31CE">
            <w:pPr>
              <w:ind w:left="0" w:hanging="2"/>
            </w:pPr>
            <w:r>
              <w:t>Organizuoti veiklą, kad vaikas eidamas atliktų ritminius judesius pečiais, galva,</w:t>
            </w:r>
          </w:p>
          <w:p w:rsidR="000B544B" w:rsidRDefault="009A31CE">
            <w:pPr>
              <w:ind w:left="0" w:hanging="2"/>
            </w:pPr>
            <w:r>
              <w:t>muštų kamuolį, mestų į viršų, ėjimą keistų bėgimu.</w:t>
            </w:r>
          </w:p>
          <w:p w:rsidR="000B544B" w:rsidRDefault="009A31CE">
            <w:pPr>
              <w:ind w:left="0" w:hanging="2"/>
            </w:pPr>
            <w:r>
              <w:t>Žaisti žaidimą „Raganėle pamotėle“. Sugalvoti maršrutą, kad vaikas turėtų eiti,</w:t>
            </w:r>
          </w:p>
          <w:p w:rsidR="000B544B" w:rsidRDefault="009A31CE">
            <w:pPr>
              <w:ind w:left="0" w:hanging="2"/>
            </w:pPr>
            <w:r>
              <w:t xml:space="preserve">bėgti, perlipti suolą, pralįsti po kėde ir t. t. </w:t>
            </w:r>
          </w:p>
          <w:p w:rsidR="000B544B" w:rsidRDefault="009A31CE">
            <w:pPr>
              <w:ind w:left="0" w:hanging="2"/>
            </w:pPr>
            <w:r>
              <w:t xml:space="preserve">Organizuoti bėgimo estafetes, įvairių šuolių žaidimus, naudojant įvairias priemones: kaspinus, kamuolius, lankus, lazdas. </w:t>
            </w:r>
          </w:p>
          <w:p w:rsidR="000B544B" w:rsidRDefault="009A31CE">
            <w:pPr>
              <w:ind w:left="0" w:hanging="2"/>
            </w:pPr>
            <w:r>
              <w:t>Žaisti žaidimus su išsisukinėjimais, kurių tikslas – ilgiau likti nepagautam.</w:t>
            </w:r>
          </w:p>
          <w:p w:rsidR="000B544B" w:rsidRDefault="009A31CE">
            <w:pPr>
              <w:ind w:left="0" w:hanging="2"/>
            </w:pPr>
            <w:r>
              <w:t>Siūlyti vaikams šokinėti per šokdynę, lanką.</w:t>
            </w:r>
          </w:p>
          <w:p w:rsidR="000B544B" w:rsidRDefault="009A31CE">
            <w:pPr>
              <w:ind w:left="0" w:hanging="2"/>
            </w:pPr>
            <w:r>
              <w:t xml:space="preserve">Pasiūlyti piešti įvairių linijų, pieštuku apvesti daiktus: stiklinę, apverstą lėkštutę, puoduką; po truputį duoti sudėtingesnes užduotis. </w:t>
            </w:r>
          </w:p>
          <w:p w:rsidR="000B544B" w:rsidRDefault="009A31CE">
            <w:pPr>
              <w:ind w:left="0" w:hanging="2"/>
            </w:pPr>
            <w:r>
              <w:t>Sudaryti sąlygas vaikui žaisti su pipete.</w:t>
            </w:r>
          </w:p>
          <w:p w:rsidR="000B544B" w:rsidRDefault="009A31CE">
            <w:pPr>
              <w:ind w:left="0" w:hanging="2"/>
            </w:pPr>
            <w:r>
              <w:t>Parinkti įvairių priemonių (sagų, rutuliukų, karolių), kad vaikas galėtų verti ant siūlo.</w:t>
            </w:r>
          </w:p>
          <w:p w:rsidR="000B544B" w:rsidRDefault="009A31CE">
            <w:pPr>
              <w:ind w:left="0" w:hanging="2"/>
            </w:pPr>
            <w:r>
              <w:t>Duoti vaikui krepšį su skalbinių segtukais, paimti segtuką trimis pirštais, prisegti, paprašyti, kad ir jis taip pat padarytų.</w:t>
            </w:r>
          </w:p>
        </w:tc>
        <w:tc>
          <w:tcPr>
            <w:tcW w:w="2977"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42" w:type="dxa"/>
          </w:tcPr>
          <w:p w:rsidR="000B544B" w:rsidRDefault="009A31CE">
            <w:pPr>
              <w:ind w:left="0" w:hanging="2"/>
            </w:pPr>
            <w:r>
              <w:rPr>
                <w:b/>
              </w:rPr>
              <w:t>5-6 metų</w:t>
            </w:r>
          </w:p>
        </w:tc>
        <w:tc>
          <w:tcPr>
            <w:tcW w:w="3726" w:type="dxa"/>
          </w:tcPr>
          <w:p w:rsidR="000B544B" w:rsidRDefault="009A31CE">
            <w:pPr>
              <w:numPr>
                <w:ilvl w:val="0"/>
                <w:numId w:val="68"/>
              </w:numPr>
              <w:ind w:left="0" w:right="-108" w:hanging="2"/>
            </w:pPr>
            <w:r>
              <w:t>Eina ratu, poroje, gyvatėle, prasilenkdamas, atbulomis, šonu. Ištvermingas, bėga ilgesnius atstumus. Bėga pristatomuoju ar pakaitiniu žingsniu, aukštai keldamas kelius, bėga suoleliu, įkalnėn, nuokalnėn. Šokinėja ant vienos kojos judėdamas pirmyn, šoka į tolį, į aukštį. Laipioja ir kybo ant įvairių įrenginių, išlaiko pusiausvyrą. Varo kamuolį, valdo kamuolį kojomis. Važiuoja dviračiu.</w:t>
            </w:r>
          </w:p>
          <w:p w:rsidR="000B544B" w:rsidRDefault="009A31CE">
            <w:pPr>
              <w:numPr>
                <w:ilvl w:val="0"/>
                <w:numId w:val="68"/>
              </w:numPr>
              <w:ind w:left="0" w:hanging="2"/>
            </w:pPr>
            <w:r>
              <w:t>Rankos ir pirštų judesius atlieka vikriau, greičiau, tiksliau, kruopščiau. Tiksliau valdo pieštuką ir žirkles ką nors piešdamas, kirpdamas. Su kamuoliu atlieka sportinių žaidimų elementus, žaidžia komandomis, derindamas veiksmus.</w:t>
            </w:r>
          </w:p>
        </w:tc>
        <w:tc>
          <w:tcPr>
            <w:tcW w:w="7614" w:type="dxa"/>
          </w:tcPr>
          <w:p w:rsidR="000B544B" w:rsidRDefault="009A31CE">
            <w:pPr>
              <w:ind w:left="0" w:hanging="2"/>
              <w:jc w:val="both"/>
            </w:pPr>
            <w:r>
              <w:t>Skatinti pagalvoti kaip galima išmatuoti savo kūno dalys, bandyti matuoti įvairiais būdais.</w:t>
            </w:r>
          </w:p>
          <w:p w:rsidR="000B544B" w:rsidRDefault="009A31CE">
            <w:pPr>
              <w:ind w:left="0" w:hanging="2"/>
              <w:jc w:val="both"/>
            </w:pPr>
            <w:r>
              <w:t>Pasiūlyti popieriaus lape „Autoportretas“ nupiešti save, paskatinti ieškoti paveikslėlių, kurie žymėtų jų kūno ypatumus (akių, plaukų spalvą, ūgį ir kt.). Užduotis iš „Gyvenimo įgūdžių ugdymo programos“ – „Aš - ypatingas“.</w:t>
            </w:r>
          </w:p>
          <w:p w:rsidR="000B544B" w:rsidRDefault="009A31CE">
            <w:pPr>
              <w:ind w:left="0" w:hanging="2"/>
              <w:jc w:val="both"/>
            </w:pPr>
            <w:r>
              <w:t>Pokalbiai temomis: Kaip žmogaus organizmas gauna maistą? Ko reikia žmogui, kad jis galėtų augti? Kaip tavo kūnas auga ir keičiasi? Kaip gyventi sveikai ir išsaugoti sveikatą?</w:t>
            </w:r>
          </w:p>
          <w:p w:rsidR="000B544B" w:rsidRDefault="009A31CE">
            <w:pPr>
              <w:ind w:left="0" w:hanging="2"/>
              <w:jc w:val="both"/>
            </w:pPr>
            <w:r>
              <w:t>Kiekvieną dieną padėti vaikams sužinoti ką nors nauja apie sveikatą ir kūną: „Ar jauti, kaip smarkiai plaka tavo širdis pabėgiojus?“, „Valgyti vaisius yra sveika“.</w:t>
            </w:r>
          </w:p>
          <w:p w:rsidR="000B544B" w:rsidRDefault="009A31CE">
            <w:pPr>
              <w:ind w:left="0" w:hanging="2"/>
              <w:jc w:val="both"/>
            </w:pPr>
            <w:r>
              <w:t xml:space="preserve">Sudaryti grupės vaikų sąrašą pagal požymius, kad vaikai galėtų atsakyti į klausimą: „Kokių vaikų grupėje daugiau – tamsiaplaukių ar šviesiaplaukių? Mėlynakių ar </w:t>
            </w:r>
            <w:proofErr w:type="spellStart"/>
            <w:r>
              <w:t>rudaakių</w:t>
            </w:r>
            <w:proofErr w:type="spellEnd"/>
            <w:r>
              <w:t>? ir t.t.“</w:t>
            </w:r>
          </w:p>
          <w:p w:rsidR="000B544B" w:rsidRDefault="009A31CE">
            <w:pPr>
              <w:ind w:left="0" w:hanging="2"/>
              <w:jc w:val="both"/>
            </w:pPr>
            <w:r>
              <w:t>Pasiūlyti pasikalbėti su draugu be žodžių: judesiu pakviesti kitą žaisti, padrąsinti prisilietimu prie peties, atlikti fizinius pratimus ir kt.</w:t>
            </w:r>
          </w:p>
          <w:p w:rsidR="000B544B" w:rsidRDefault="009A31CE">
            <w:pPr>
              <w:ind w:left="0" w:hanging="2"/>
              <w:jc w:val="both"/>
            </w:pPr>
            <w:r>
              <w:t>Stebėti savo ir kitų judesius veidrodyje, kontroliuoti savo laikyseną.</w:t>
            </w:r>
          </w:p>
          <w:p w:rsidR="000B544B" w:rsidRDefault="009A31CE">
            <w:pPr>
              <w:ind w:left="0" w:hanging="2"/>
            </w:pPr>
            <w:r>
              <w:t>Mokyti įvairiai judėti susikibus poromis, suktis rateliu, atlikti pralindimo pratimus, tobulinti viso kūno judesių koordinaciją.</w:t>
            </w:r>
          </w:p>
          <w:p w:rsidR="000B544B" w:rsidRDefault="009A31CE">
            <w:pPr>
              <w:ind w:left="0" w:hanging="2"/>
            </w:pPr>
            <w:r>
              <w:t>Organizuoti vaikams įvairias estafetes, kurių metu vaikai galėtų judėti poroje, ratu, sutartinai su kitais vaikais.</w:t>
            </w:r>
          </w:p>
          <w:p w:rsidR="000B544B" w:rsidRDefault="009A31CE">
            <w:pPr>
              <w:ind w:left="0" w:hanging="2"/>
            </w:pPr>
            <w:r>
              <w:t>Sudaryti sąlygas žaisti žaidimą „Klasės“, šokinėti per gumytę.</w:t>
            </w:r>
          </w:p>
        </w:tc>
        <w:tc>
          <w:tcPr>
            <w:tcW w:w="2977"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jc w:val="both"/>
            </w:pPr>
            <w:r>
              <w:t>Mąstymo žemėlapiai, De Bono kepurės, Mąstymo raktai, Mąstymo įpročiai, Aukštesnio lygio klausimai</w:t>
            </w:r>
          </w:p>
        </w:tc>
      </w:tr>
    </w:tbl>
    <w:p w:rsidR="000B544B" w:rsidRDefault="009A31CE">
      <w:pPr>
        <w:ind w:left="0" w:hanging="2"/>
      </w:pPr>
      <w:r>
        <w:rPr>
          <w:b/>
        </w:rPr>
        <w:t xml:space="preserve">Esminis gebėjimas. </w:t>
      </w:r>
      <w:r>
        <w:t>Eina, bėga, šliaužia, ropoja, lipa, šokinėja koordinuotai, išlaikydamas pusiausvyrą, spontaniškai ir tikslingai atlieka veiksmus, kuriems būtina akių rankos koordinacija bei išlavėjusi smulkioji motorika.</w:t>
      </w:r>
    </w:p>
    <w:p w:rsidR="009A31CE" w:rsidRDefault="009A31CE">
      <w:pPr>
        <w:ind w:left="0" w:hanging="2"/>
      </w:pPr>
    </w:p>
    <w:p w:rsidR="009A31CE" w:rsidRDefault="009A31CE">
      <w:pPr>
        <w:ind w:left="0" w:hanging="2"/>
      </w:pPr>
    </w:p>
    <w:p w:rsidR="000B544B" w:rsidRDefault="000B544B">
      <w:pPr>
        <w:rPr>
          <w:rFonts w:ascii="BlissPro-ExtraBold" w:eastAsia="BlissPro-ExtraBold" w:hAnsi="BlissPro-ExtraBold" w:cs="BlissPro-ExtraBold"/>
          <w:color w:val="93C563"/>
          <w:sz w:val="12"/>
          <w:szCs w:val="12"/>
        </w:rPr>
      </w:pPr>
    </w:p>
    <w:p w:rsidR="000B544B" w:rsidRDefault="009A31CE">
      <w:pPr>
        <w:pBdr>
          <w:top w:val="nil"/>
          <w:left w:val="nil"/>
          <w:bottom w:val="nil"/>
          <w:right w:val="nil"/>
          <w:between w:val="nil"/>
        </w:pBdr>
        <w:spacing w:line="240" w:lineRule="auto"/>
        <w:ind w:left="1" w:hanging="3"/>
        <w:jc w:val="center"/>
        <w:rPr>
          <w:color w:val="000000"/>
          <w:sz w:val="28"/>
          <w:szCs w:val="28"/>
        </w:rPr>
      </w:pPr>
      <w:r>
        <w:rPr>
          <w:b/>
          <w:color w:val="000000"/>
          <w:sz w:val="28"/>
          <w:szCs w:val="28"/>
        </w:rPr>
        <w:t>3. EMOCIJŲ SUVOKIMAS IR RAIŠKA</w:t>
      </w:r>
    </w:p>
    <w:p w:rsidR="000B544B" w:rsidRDefault="000B544B">
      <w:pPr>
        <w:pBdr>
          <w:top w:val="nil"/>
          <w:left w:val="nil"/>
          <w:bottom w:val="nil"/>
          <w:right w:val="nil"/>
          <w:between w:val="nil"/>
        </w:pBdr>
        <w:spacing w:line="240" w:lineRule="auto"/>
        <w:rPr>
          <w:color w:val="000000"/>
          <w:sz w:val="12"/>
          <w:szCs w:val="12"/>
        </w:rPr>
      </w:pPr>
    </w:p>
    <w:p w:rsidR="000B544B" w:rsidRDefault="009A31CE">
      <w:pPr>
        <w:ind w:left="0" w:hanging="2"/>
        <w:rPr>
          <w:color w:val="000000"/>
        </w:rPr>
      </w:pPr>
      <w:r>
        <w:rPr>
          <w:color w:val="000000"/>
        </w:rPr>
        <w:t>Įvairias emocijas – džiaugsmą, pyktį, liūdesį, pavydą, gėdą, kaltę, meilę – vaikai jaučia nuo kūdikystės.</w:t>
      </w:r>
    </w:p>
    <w:p w:rsidR="000B544B" w:rsidRDefault="009A31CE">
      <w:pPr>
        <w:ind w:left="0" w:hanging="2"/>
        <w:rPr>
          <w:color w:val="000000"/>
        </w:rPr>
      </w:pPr>
      <w:r>
        <w:rPr>
          <w:b/>
          <w:color w:val="000000"/>
        </w:rPr>
        <w:t xml:space="preserve">Emocinėms būsenoms </w:t>
      </w:r>
      <w:r>
        <w:rPr>
          <w:color w:val="000000"/>
        </w:rPr>
        <w:t xml:space="preserve">būdingas </w:t>
      </w:r>
      <w:r>
        <w:rPr>
          <w:b/>
          <w:i/>
          <w:color w:val="000000"/>
        </w:rPr>
        <w:t>sužadinimas</w:t>
      </w:r>
      <w:r>
        <w:rPr>
          <w:color w:val="000000"/>
        </w:rPr>
        <w:t xml:space="preserve">, kurį vaikai jaučia fiziškai – kaip energijos antplūdį arba energiją slopinantį sunkumą, dažną ar ramų širdies plakimą ir kt. Šioms būsenoms būdinga </w:t>
      </w:r>
      <w:r>
        <w:rPr>
          <w:b/>
          <w:i/>
          <w:color w:val="000000"/>
        </w:rPr>
        <w:t>išorinė raiška</w:t>
      </w:r>
      <w:r>
        <w:rPr>
          <w:color w:val="000000"/>
        </w:rPr>
        <w:t>, t. y. išoriniai emocijų ženklai (šypsena, suraukti antakiai, sugniaužti kumščiai ir kt.), ir veiksmai, poelgiai, t. y. kitam pasakyti žodžiai, santūrūs ar agresyvūs veiksmai ir kt.</w:t>
      </w:r>
    </w:p>
    <w:p w:rsidR="000B544B" w:rsidRDefault="009A31CE">
      <w:pPr>
        <w:ind w:left="0" w:hanging="2"/>
        <w:rPr>
          <w:color w:val="000000"/>
        </w:rPr>
      </w:pPr>
      <w:r>
        <w:rPr>
          <w:color w:val="000000"/>
        </w:rPr>
        <w:t xml:space="preserve">Emocinėms būsenoms taip pat būdinga </w:t>
      </w:r>
      <w:r>
        <w:rPr>
          <w:b/>
          <w:i/>
          <w:color w:val="000000"/>
        </w:rPr>
        <w:t>sąmoningai</w:t>
      </w:r>
      <w:r>
        <w:rPr>
          <w:b/>
          <w:color w:val="000000"/>
        </w:rPr>
        <w:t xml:space="preserve"> </w:t>
      </w:r>
      <w:r>
        <w:rPr>
          <w:color w:val="000000"/>
        </w:rPr>
        <w:t xml:space="preserve">jas </w:t>
      </w:r>
      <w:r>
        <w:rPr>
          <w:b/>
          <w:i/>
          <w:color w:val="000000"/>
        </w:rPr>
        <w:t xml:space="preserve">išgyventi </w:t>
      </w:r>
      <w:r>
        <w:rPr>
          <w:color w:val="000000"/>
        </w:rPr>
        <w:t>– bandyti susivokti, ką ir dėl ko jauti, kokios emocijos ar jausmai užvaldė, gebėti tai išreikšti žodžiais, pasakyti kitam.</w:t>
      </w:r>
    </w:p>
    <w:p w:rsidR="000B544B" w:rsidRDefault="009A31CE">
      <w:pPr>
        <w:ind w:left="0" w:hanging="2"/>
        <w:rPr>
          <w:color w:val="000000"/>
        </w:rPr>
      </w:pPr>
      <w:r>
        <w:rPr>
          <w:color w:val="000000"/>
        </w:rPr>
        <w:t>Emocijų suvokimo ir raiškos srityje vaikui ugdantis tobulėja:</w:t>
      </w:r>
    </w:p>
    <w:p w:rsidR="000B544B" w:rsidRDefault="009A31CE">
      <w:pPr>
        <w:numPr>
          <w:ilvl w:val="0"/>
          <w:numId w:val="77"/>
        </w:numPr>
        <w:pBdr>
          <w:top w:val="nil"/>
          <w:left w:val="nil"/>
          <w:bottom w:val="nil"/>
          <w:right w:val="nil"/>
          <w:between w:val="nil"/>
        </w:pBdr>
        <w:spacing w:line="240" w:lineRule="auto"/>
        <w:ind w:left="0" w:hanging="2"/>
        <w:rPr>
          <w:color w:val="000000"/>
        </w:rPr>
      </w:pPr>
      <w:r>
        <w:rPr>
          <w:color w:val="000000"/>
        </w:rPr>
        <w:t>savo jausmų raiška, suvokimas ir jų pavadinimas,</w:t>
      </w:r>
    </w:p>
    <w:p w:rsidR="000B544B" w:rsidRDefault="009A31CE">
      <w:pPr>
        <w:numPr>
          <w:ilvl w:val="0"/>
          <w:numId w:val="77"/>
        </w:numPr>
        <w:pBdr>
          <w:top w:val="nil"/>
          <w:left w:val="nil"/>
          <w:bottom w:val="nil"/>
          <w:right w:val="nil"/>
          <w:between w:val="nil"/>
        </w:pBdr>
        <w:spacing w:line="240" w:lineRule="auto"/>
        <w:ind w:left="0" w:hanging="2"/>
        <w:rPr>
          <w:color w:val="000000"/>
        </w:rPr>
      </w:pPr>
      <w:r>
        <w:rPr>
          <w:color w:val="000000"/>
        </w:rPr>
        <w:t>kitų jausmų atpažinimas ir tinkamas reagavimas į juos,</w:t>
      </w:r>
    </w:p>
    <w:p w:rsidR="000B544B" w:rsidRDefault="009A31CE">
      <w:pPr>
        <w:numPr>
          <w:ilvl w:val="0"/>
          <w:numId w:val="77"/>
        </w:numPr>
        <w:pBdr>
          <w:top w:val="nil"/>
          <w:left w:val="nil"/>
          <w:bottom w:val="nil"/>
          <w:right w:val="nil"/>
          <w:between w:val="nil"/>
        </w:pBdr>
        <w:spacing w:line="240" w:lineRule="auto"/>
        <w:ind w:left="0" w:hanging="2"/>
        <w:rPr>
          <w:color w:val="000000"/>
        </w:rPr>
      </w:pPr>
      <w:r>
        <w:rPr>
          <w:color w:val="000000"/>
        </w:rPr>
        <w:t>savo bei kitų nuotaikų ir jausmų apmąstymas.</w:t>
      </w:r>
    </w:p>
    <w:tbl>
      <w:tblPr>
        <w:tblStyle w:val="a6"/>
        <w:tblW w:w="155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2"/>
        <w:gridCol w:w="3716"/>
        <w:gridCol w:w="7654"/>
        <w:gridCol w:w="2977"/>
      </w:tblGrid>
      <w:tr w:rsidR="000B544B">
        <w:tc>
          <w:tcPr>
            <w:tcW w:w="12582" w:type="dxa"/>
            <w:gridSpan w:val="3"/>
          </w:tcPr>
          <w:p w:rsidR="000B544B" w:rsidRDefault="009A31CE">
            <w:pPr>
              <w:ind w:left="0" w:hanging="2"/>
            </w:pPr>
            <w:r>
              <w:rPr>
                <w:b/>
              </w:rPr>
              <w:t xml:space="preserve">VERTYBINĖ NUOSTATA – </w:t>
            </w:r>
            <w:r>
              <w:t>domisi savo ir kitų emocijomis ir jausmais</w:t>
            </w:r>
          </w:p>
        </w:tc>
        <w:tc>
          <w:tcPr>
            <w:tcW w:w="2977" w:type="dxa"/>
          </w:tcPr>
          <w:p w:rsidR="000B544B" w:rsidRDefault="000B544B">
            <w:pPr>
              <w:ind w:left="0" w:hanging="2"/>
            </w:pPr>
          </w:p>
        </w:tc>
      </w:tr>
      <w:tr w:rsidR="000B544B">
        <w:tc>
          <w:tcPr>
            <w:tcW w:w="1212" w:type="dxa"/>
          </w:tcPr>
          <w:p w:rsidR="000B544B" w:rsidRDefault="009A31CE">
            <w:pPr>
              <w:ind w:left="0" w:hanging="2"/>
            </w:pPr>
            <w:r>
              <w:rPr>
                <w:b/>
              </w:rPr>
              <w:t>AMŽIUS</w:t>
            </w:r>
          </w:p>
        </w:tc>
        <w:tc>
          <w:tcPr>
            <w:tcW w:w="3716" w:type="dxa"/>
          </w:tcPr>
          <w:p w:rsidR="000B544B" w:rsidRDefault="009A31CE">
            <w:pPr>
              <w:ind w:left="0" w:hanging="2"/>
            </w:pPr>
            <w:r>
              <w:rPr>
                <w:b/>
              </w:rPr>
              <w:t>GEBĖJIMAI</w:t>
            </w:r>
          </w:p>
        </w:tc>
        <w:tc>
          <w:tcPr>
            <w:tcW w:w="7654" w:type="dxa"/>
          </w:tcPr>
          <w:p w:rsidR="000B544B" w:rsidRDefault="009A31CE">
            <w:pPr>
              <w:ind w:left="0" w:hanging="2"/>
              <w:rPr>
                <w:color w:val="00B050"/>
              </w:rPr>
            </w:pPr>
            <w:r>
              <w:rPr>
                <w:b/>
              </w:rPr>
              <w:t>UGDYMO GAIRĖS</w:t>
            </w:r>
          </w:p>
        </w:tc>
        <w:tc>
          <w:tcPr>
            <w:tcW w:w="2977" w:type="dxa"/>
          </w:tcPr>
          <w:p w:rsidR="000B544B" w:rsidRDefault="009A31CE">
            <w:pPr>
              <w:ind w:left="0" w:hanging="2"/>
            </w:pPr>
            <w:r>
              <w:rPr>
                <w:b/>
              </w:rPr>
              <w:t>PRIEMONĖS, METODAI</w:t>
            </w:r>
          </w:p>
        </w:tc>
      </w:tr>
      <w:tr w:rsidR="000B544B">
        <w:tc>
          <w:tcPr>
            <w:tcW w:w="1212" w:type="dxa"/>
          </w:tcPr>
          <w:p w:rsidR="000B544B" w:rsidRDefault="009A31CE">
            <w:pPr>
              <w:ind w:left="0" w:hanging="2"/>
            </w:pPr>
            <w:r>
              <w:rPr>
                <w:b/>
              </w:rPr>
              <w:t>1–2 metų</w:t>
            </w:r>
          </w:p>
        </w:tc>
        <w:tc>
          <w:tcPr>
            <w:tcW w:w="3716" w:type="dxa"/>
          </w:tcPr>
          <w:p w:rsidR="000B544B" w:rsidRDefault="009A31CE">
            <w:pPr>
              <w:numPr>
                <w:ilvl w:val="0"/>
                <w:numId w:val="67"/>
              </w:numPr>
              <w:ind w:left="0" w:hanging="2"/>
            </w:pPr>
            <w:r>
              <w:t xml:space="preserve">Džiaugsmą, liūdesį, baimę, pyktį reiškia skirtingu intensyvumu (nuo silpno nepatenkinto niurzgėjimo iki garsaus rėkimo). Emocijos pastovesnės, tačiau dar būdinga greita nuotaikų kaita. </w:t>
            </w:r>
          </w:p>
          <w:p w:rsidR="000B544B" w:rsidRDefault="009A31CE">
            <w:pPr>
              <w:numPr>
                <w:ilvl w:val="0"/>
                <w:numId w:val="67"/>
              </w:numPr>
              <w:ind w:left="0" w:hanging="2"/>
            </w:pPr>
            <w:r>
              <w:t>Atpažįsta kito vaiko ar suaugusiojo džiaugsmo, liūdesio, pykčio emocijų išraiškas</w:t>
            </w:r>
          </w:p>
        </w:tc>
        <w:tc>
          <w:tcPr>
            <w:tcW w:w="7654" w:type="dxa"/>
          </w:tcPr>
          <w:p w:rsidR="000B544B" w:rsidRDefault="009A31CE">
            <w:pPr>
              <w:ind w:left="0" w:hanging="2"/>
            </w:pPr>
            <w:r>
              <w:t>Vaikas kalbinamas, stengiamasi suprasti vaiko emocijų ženklus  įvardinant vaiko emocijas (liūdnas, piktas).</w:t>
            </w:r>
          </w:p>
          <w:p w:rsidR="000B544B" w:rsidRDefault="009A31CE">
            <w:pPr>
              <w:ind w:left="0" w:hanging="2"/>
            </w:pPr>
            <w:r>
              <w:t xml:space="preserve">Vaiko dėmesys nukreipiamas į įdomią veiklą, suteikiant džiugių, malonių potyrių. </w:t>
            </w:r>
          </w:p>
          <w:p w:rsidR="000B544B" w:rsidRDefault="009A31CE">
            <w:pPr>
              <w:ind w:left="0" w:hanging="2"/>
            </w:pPr>
            <w:r>
              <w:t>Skatinamas bendravimas su kitais vaikais.</w:t>
            </w:r>
          </w:p>
        </w:tc>
        <w:tc>
          <w:tcPr>
            <w:tcW w:w="2977"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c>
          <w:tcPr>
            <w:tcW w:w="1212" w:type="dxa"/>
          </w:tcPr>
          <w:p w:rsidR="000B544B" w:rsidRDefault="009A31CE">
            <w:pPr>
              <w:ind w:left="0" w:hanging="2"/>
            </w:pPr>
            <w:r>
              <w:rPr>
                <w:b/>
              </w:rPr>
              <w:t>2-3 metų</w:t>
            </w:r>
          </w:p>
        </w:tc>
        <w:tc>
          <w:tcPr>
            <w:tcW w:w="3716" w:type="dxa"/>
          </w:tcPr>
          <w:p w:rsidR="000B544B" w:rsidRDefault="009A31CE">
            <w:pPr>
              <w:numPr>
                <w:ilvl w:val="0"/>
                <w:numId w:val="69"/>
              </w:numPr>
              <w:ind w:left="0" w:hanging="2"/>
            </w:pPr>
            <w:r>
              <w:t xml:space="preserve">Pradeda atpažinti, ką jaučia, turi savus emocijų raiškos būdus. Pradeda vartoti emocijų raiškos žodelius ir emocijų pavadinimus. </w:t>
            </w:r>
          </w:p>
          <w:p w:rsidR="000B544B" w:rsidRDefault="009A31CE">
            <w:pPr>
              <w:numPr>
                <w:ilvl w:val="0"/>
                <w:numId w:val="69"/>
              </w:numPr>
              <w:ind w:left="0" w:hanging="2"/>
            </w:pPr>
            <w:r>
              <w:t xml:space="preserve">Pastebi kitų žmonių emocijų išraišką, atpažįsta aiškiausiai reiškiamas emocijas ir į jas skirtingai reaguoja (pasitraukia šalin, jei kitas piktas; glosto, jei kitas nuliūdęs). </w:t>
            </w:r>
          </w:p>
        </w:tc>
        <w:tc>
          <w:tcPr>
            <w:tcW w:w="7654" w:type="dxa"/>
          </w:tcPr>
          <w:p w:rsidR="000B544B" w:rsidRDefault="009A31CE">
            <w:pPr>
              <w:ind w:left="0" w:hanging="2"/>
            </w:pPr>
            <w:r>
              <w:t>Knygelių žiūrėjimas, kuriose veikėjai yra skirtingos nuotaikos, emocijų įvardinimas.</w:t>
            </w:r>
          </w:p>
          <w:p w:rsidR="000B544B" w:rsidRDefault="009A31CE">
            <w:pPr>
              <w:ind w:left="0" w:hanging="2"/>
            </w:pPr>
            <w:r>
              <w:t xml:space="preserve">Dainuojamos skirtingų nuotaikų dainelės. </w:t>
            </w:r>
          </w:p>
          <w:p w:rsidR="000B544B" w:rsidRDefault="009A31CE">
            <w:pPr>
              <w:ind w:left="0" w:hanging="2"/>
            </w:pPr>
            <w:r>
              <w:t>Žaidžiami žaidimai su lėlėmis, kitais žaislais, kuriuose jie skirtingai jaučiasi ir elgiasi.</w:t>
            </w:r>
          </w:p>
          <w:p w:rsidR="000B544B" w:rsidRDefault="009A31CE">
            <w:pPr>
              <w:ind w:left="0" w:hanging="2"/>
            </w:pPr>
            <w:r>
              <w:t>Veido išraiška parodyti „aš piktas/aš linksmas“.</w:t>
            </w:r>
          </w:p>
          <w:p w:rsidR="000B544B" w:rsidRDefault="009A31CE">
            <w:pPr>
              <w:ind w:left="0" w:hanging="2"/>
            </w:pPr>
            <w:r>
              <w:t>Sudėti siužetinius paveikslėlius (geri ir blogi poelgiai) iš 2 – 4 paveikslėlių.</w:t>
            </w:r>
          </w:p>
        </w:tc>
        <w:tc>
          <w:tcPr>
            <w:tcW w:w="2977"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12" w:type="dxa"/>
          </w:tcPr>
          <w:p w:rsidR="000B544B" w:rsidRDefault="009A31CE">
            <w:pPr>
              <w:ind w:left="0" w:hanging="2"/>
            </w:pPr>
            <w:r>
              <w:rPr>
                <w:b/>
              </w:rPr>
              <w:t>3-4 metų</w:t>
            </w:r>
          </w:p>
        </w:tc>
        <w:tc>
          <w:tcPr>
            <w:tcW w:w="3716" w:type="dxa"/>
          </w:tcPr>
          <w:p w:rsidR="000B544B" w:rsidRDefault="009A31CE">
            <w:pPr>
              <w:numPr>
                <w:ilvl w:val="0"/>
                <w:numId w:val="70"/>
              </w:numPr>
              <w:ind w:left="0" w:hanging="2"/>
            </w:pPr>
            <w:r>
              <w:t xml:space="preserve">Pradeda suprasti, kad skirtingose situacijose (per gimimo dieną, susipykus su draugu) jaučia skirtingas emocijas, jas išreiškia mimika, balsu, veiksmais, poza. Pavadina pagrindines emocijas. </w:t>
            </w:r>
          </w:p>
          <w:p w:rsidR="000B544B" w:rsidRDefault="009A31CE">
            <w:pPr>
              <w:numPr>
                <w:ilvl w:val="0"/>
                <w:numId w:val="70"/>
              </w:numPr>
              <w:ind w:left="0" w:hanging="2"/>
            </w:pPr>
            <w:r>
              <w:t xml:space="preserve">Atpažįsta kitų emocijas pagal veido išraišką, elgesį, veiksmus. Geriau supranta kitų emocijas ir jausmus, dažnai tinkamai į juos reaguoja (pvz., stengiasi paguosti, padėti). </w:t>
            </w:r>
          </w:p>
          <w:p w:rsidR="000B544B" w:rsidRDefault="009A31CE">
            <w:pPr>
              <w:numPr>
                <w:ilvl w:val="0"/>
                <w:numId w:val="70"/>
              </w:numPr>
              <w:ind w:left="0" w:hanging="2"/>
            </w:pPr>
            <w:r>
              <w:t>Pradeda suprasti, kad jo ir kitų emocijos gali skirtis (jam linksma, o kitam tuo pat metu liūdna).</w:t>
            </w:r>
          </w:p>
        </w:tc>
        <w:tc>
          <w:tcPr>
            <w:tcW w:w="7654" w:type="dxa"/>
          </w:tcPr>
          <w:p w:rsidR="000B544B" w:rsidRDefault="009A31CE">
            <w:pPr>
              <w:ind w:left="0" w:hanging="2"/>
            </w:pPr>
            <w:r>
              <w:t xml:space="preserve">Vaiko rodomos emocijos  – įvardinamos ir komentuojamos, skatinama atrasti naujų emocijų raiškos būdų. </w:t>
            </w:r>
          </w:p>
          <w:p w:rsidR="000B544B" w:rsidRDefault="009A31CE">
            <w:pPr>
              <w:ind w:left="0" w:hanging="2"/>
            </w:pPr>
            <w:r>
              <w:t>Rodomas pavyzdys, kaip reikia reaguoti į kito vaiko emocijas: jei jis džiaugiasi, pasijuokti kartu su juo, jei liūdi, verkia – paglostyti, duoti žaislą.</w:t>
            </w:r>
          </w:p>
          <w:p w:rsidR="000B544B" w:rsidRDefault="009A31CE">
            <w:pPr>
              <w:ind w:left="0" w:hanging="2"/>
            </w:pPr>
            <w:r>
              <w:t xml:space="preserve">Mokoma atsiprašymo ir susitaikymo ritualų. </w:t>
            </w:r>
          </w:p>
          <w:p w:rsidR="000B544B" w:rsidRDefault="009A31CE">
            <w:pPr>
              <w:ind w:left="0" w:hanging="2"/>
            </w:pPr>
            <w:r>
              <w:t>Žaidžiami skirtingų emocijų žaidimai (veidukai, emocijų lėlytės).</w:t>
            </w:r>
          </w:p>
          <w:p w:rsidR="000B544B" w:rsidRDefault="009A31CE">
            <w:pPr>
              <w:ind w:left="0" w:hanging="2"/>
            </w:pPr>
            <w:r>
              <w:t>Mokytis įvardinti savo jausmus – „Draugas ne draugauja, nes aš...“.</w:t>
            </w:r>
          </w:p>
          <w:p w:rsidR="000B544B" w:rsidRDefault="000B544B">
            <w:pPr>
              <w:ind w:left="0" w:hanging="2"/>
            </w:pPr>
          </w:p>
        </w:tc>
        <w:tc>
          <w:tcPr>
            <w:tcW w:w="2977"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2" w:type="dxa"/>
          </w:tcPr>
          <w:p w:rsidR="000B544B" w:rsidRDefault="009A31CE">
            <w:pPr>
              <w:ind w:left="0" w:hanging="2"/>
              <w:rPr>
                <w:color w:val="0070C0"/>
                <w:sz w:val="28"/>
                <w:szCs w:val="28"/>
              </w:rPr>
            </w:pPr>
            <w:r>
              <w:rPr>
                <w:b/>
              </w:rPr>
              <w:t>4-5 metų</w:t>
            </w:r>
          </w:p>
        </w:tc>
        <w:tc>
          <w:tcPr>
            <w:tcW w:w="3716" w:type="dxa"/>
          </w:tcPr>
          <w:p w:rsidR="000B544B" w:rsidRDefault="009A31CE">
            <w:pPr>
              <w:numPr>
                <w:ilvl w:val="0"/>
                <w:numId w:val="71"/>
              </w:numPr>
              <w:ind w:left="0" w:hanging="2"/>
            </w:pPr>
            <w:r>
              <w:t>Atpažįsta bei pavadina savo jausmus ir įvardija situacijas, kuriose jie kilo.</w:t>
            </w:r>
          </w:p>
          <w:p w:rsidR="000B544B" w:rsidRDefault="009A31CE">
            <w:pPr>
              <w:numPr>
                <w:ilvl w:val="0"/>
                <w:numId w:val="71"/>
              </w:numPr>
              <w:ind w:left="0" w:hanging="2"/>
            </w:pPr>
            <w:r>
              <w:t>Vis geriau supranta ne tik kitų jausmus, bet ir situacijas, kuriose jie kyla (kviečia žaisti nuliūdusį vaiką, kurio į žaidimą nepriėmė kiti).</w:t>
            </w:r>
          </w:p>
          <w:p w:rsidR="000B544B" w:rsidRDefault="009A31CE">
            <w:pPr>
              <w:numPr>
                <w:ilvl w:val="0"/>
                <w:numId w:val="71"/>
              </w:numPr>
              <w:ind w:left="0" w:hanging="2"/>
            </w:pPr>
            <w:r>
              <w:t>Pradeda kalbėtis apie jausmus su kitais – pasako ar paklausia, kodėl pyksta, kodėl verkia.</w:t>
            </w:r>
          </w:p>
        </w:tc>
        <w:tc>
          <w:tcPr>
            <w:tcW w:w="7654" w:type="dxa"/>
          </w:tcPr>
          <w:p w:rsidR="000B544B" w:rsidRDefault="009A31CE">
            <w:pPr>
              <w:ind w:left="0" w:hanging="2"/>
            </w:pPr>
            <w:r>
              <w:t xml:space="preserve">Kasdien pastebėti savo nuotaiką, žymėti savo nuotaiką veideliuose. </w:t>
            </w:r>
          </w:p>
          <w:p w:rsidR="000B544B" w:rsidRDefault="009A31CE">
            <w:pPr>
              <w:ind w:left="0" w:hanging="2"/>
            </w:pPr>
            <w:r>
              <w:t xml:space="preserve">Skaitomos knygeles, žiūrimi filmukai apie jausmus ir jų išraišką. </w:t>
            </w:r>
          </w:p>
          <w:p w:rsidR="000B544B" w:rsidRDefault="009A31CE">
            <w:pPr>
              <w:ind w:left="0" w:hanging="2"/>
            </w:pPr>
            <w:r>
              <w:t>Žaidimas „Papasakok be žodžių“.</w:t>
            </w:r>
          </w:p>
          <w:p w:rsidR="000B544B" w:rsidRDefault="009A31CE">
            <w:pPr>
              <w:ind w:left="0" w:hanging="2"/>
            </w:pPr>
            <w:r>
              <w:t xml:space="preserve">Klausytis vaikų balsų įrašų, iš kurių sprendžiama, kokios jie nuotaikos: linksmi, liūdni, pikti, ramūs ir pan. </w:t>
            </w:r>
          </w:p>
          <w:p w:rsidR="000B544B" w:rsidRDefault="009A31CE">
            <w:pPr>
              <w:ind w:left="0" w:hanging="2"/>
            </w:pPr>
            <w:r>
              <w:t>Žaidimas ”jausmų veidrodis”. Pažiūrėjus į veidrodį, ant simbolinių veidelių nupiešti savo išraišką, ir įvardinti nuotaiką.</w:t>
            </w:r>
          </w:p>
        </w:tc>
        <w:tc>
          <w:tcPr>
            <w:tcW w:w="2977" w:type="dxa"/>
          </w:tcPr>
          <w:p w:rsidR="000B544B" w:rsidRDefault="009A31CE">
            <w:pPr>
              <w:ind w:left="0" w:hanging="2"/>
            </w:pPr>
            <w: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2" w:type="dxa"/>
          </w:tcPr>
          <w:p w:rsidR="000B544B" w:rsidRDefault="009A31CE">
            <w:pPr>
              <w:ind w:left="0" w:hanging="2"/>
            </w:pPr>
            <w:r>
              <w:rPr>
                <w:b/>
              </w:rPr>
              <w:t>5-6 metų</w:t>
            </w:r>
          </w:p>
        </w:tc>
        <w:tc>
          <w:tcPr>
            <w:tcW w:w="3716" w:type="dxa"/>
          </w:tcPr>
          <w:p w:rsidR="000B544B" w:rsidRDefault="009A31CE">
            <w:pPr>
              <w:numPr>
                <w:ilvl w:val="0"/>
                <w:numId w:val="72"/>
              </w:numPr>
              <w:ind w:left="0" w:hanging="2"/>
            </w:pPr>
            <w:r>
              <w:t>Apibūdina savo jausmus, pakomentuoja juos sukėlusias situacijas bei priežastis.</w:t>
            </w:r>
          </w:p>
          <w:p w:rsidR="000B544B" w:rsidRDefault="009A31CE">
            <w:pPr>
              <w:numPr>
                <w:ilvl w:val="0"/>
                <w:numId w:val="72"/>
              </w:numPr>
              <w:ind w:left="0" w:hanging="2"/>
            </w:pPr>
            <w:r>
              <w:t>Beveik neklysdamas iš veido mimikos, balso, kūno pozos nustato, kaip jaučiasi kitas, pastebi nuskriaustą, nusiminusį ir dažniausiai geranoriškai stengiasi jam padėti.</w:t>
            </w:r>
          </w:p>
          <w:p w:rsidR="000B544B" w:rsidRDefault="009A31CE">
            <w:pPr>
              <w:numPr>
                <w:ilvl w:val="0"/>
                <w:numId w:val="72"/>
              </w:numPr>
              <w:ind w:left="0" w:hanging="2"/>
            </w:pPr>
            <w:r>
              <w:t>Pradeda kalbėtis apie tai, kas gali padėti pasijusti geriau, jei esi nusiminęs, piktas.</w:t>
            </w:r>
          </w:p>
        </w:tc>
        <w:tc>
          <w:tcPr>
            <w:tcW w:w="7654" w:type="dxa"/>
          </w:tcPr>
          <w:p w:rsidR="000B544B" w:rsidRDefault="009A31CE">
            <w:pPr>
              <w:ind w:left="0" w:hanging="2"/>
            </w:pPr>
            <w:r>
              <w:t xml:space="preserve">Vaikai skatinami kalbėtis apie savijautą „Ryto rate“, skaitomos „Jausmų knygelės“, išryškinant veikėjų veiksmus, poelgius, jų nuotaikas. </w:t>
            </w:r>
          </w:p>
          <w:p w:rsidR="000B544B" w:rsidRDefault="009A31CE">
            <w:pPr>
              <w:ind w:left="0" w:hanging="2"/>
            </w:pPr>
            <w:r>
              <w:t>Kūrybinė užduotis “aš ypatingas”. Prie savo “autoportreto” klijuojami iš žurnalų paveikslėliai atitinkantis vaiko ypatumus (akių, plaukų spalvos, mėgstami daiktai).</w:t>
            </w:r>
          </w:p>
          <w:p w:rsidR="000B544B" w:rsidRDefault="009A31CE">
            <w:pPr>
              <w:ind w:left="0" w:hanging="2"/>
            </w:pPr>
            <w:r>
              <w:t>Žaidimas ”ką jaučia kitas” pasiskirstoma poromis ir pasakojama vienas kitam savo nutikimą, kaip jis tuo metu jautėsi. Pakalbėję porose turi pristatyti visiems savo draugo nutikimą ir įvardinti jo emocijas, kaip jis jautėsi.</w:t>
            </w:r>
          </w:p>
          <w:p w:rsidR="000B544B" w:rsidRDefault="009A31CE">
            <w:pPr>
              <w:ind w:left="0" w:hanging="2"/>
            </w:pPr>
            <w:r>
              <w:t>Vaikai skatinami kalbėtis apie tai, kada buvo linksmas, kada – liūdnas ar piktas; samprotauti, kas pradžiugino, kas nuliūdino ar papiktino, kodėl?</w:t>
            </w:r>
          </w:p>
          <w:p w:rsidR="000B544B" w:rsidRDefault="009A31CE">
            <w:pPr>
              <w:ind w:left="0" w:hanging="2"/>
            </w:pPr>
            <w:r>
              <w:t>Kaip jaučiasi draugai, artimieji, kas gali juos pradžiuginti, kaip galima juos paguosti.</w:t>
            </w:r>
          </w:p>
          <w:p w:rsidR="000B544B" w:rsidRDefault="009A31CE">
            <w:pPr>
              <w:ind w:left="0" w:hanging="2"/>
            </w:pPr>
            <w:r>
              <w:t>Aptariami tinkami ir netinkami konfliktų sprendimo būdai, jie skatinami taikiai spręsti konfliktus, kritiniu atveju kreipiantis pagalbos į suaugusįjį.</w:t>
            </w:r>
          </w:p>
          <w:p w:rsidR="000B544B" w:rsidRDefault="009A31CE">
            <w:pPr>
              <w:ind w:left="0" w:hanging="2"/>
            </w:pPr>
            <w:r>
              <w:t>“sunkių jausmų pasaka” skaityti kūrinį apie konfliktus, rizikingą elgesį. Sukurti pasakos iliustraciją.</w:t>
            </w:r>
          </w:p>
        </w:tc>
        <w:tc>
          <w:tcPr>
            <w:tcW w:w="2977"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hanging="2"/>
      </w:pPr>
      <w:r>
        <w:rPr>
          <w:b/>
        </w:rPr>
        <w:t xml:space="preserve">Esminis gebėjimas. </w:t>
      </w:r>
      <w:r>
        <w:t>Atpažįsta bei įvardina savo ir kitų emocijas ar jausmus, jų priežastis, įprastose situacijose emocijas ir jausmus išreiškia tinkamais, kitiems priimtinais būdais, žodžiais ir elgesiu atsiliepia į kito jausmus (užjaučia, padeda).</w:t>
      </w: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9A31CE" w:rsidRDefault="009A31CE">
      <w:pPr>
        <w:ind w:left="1" w:hanging="3"/>
        <w:rPr>
          <w:sz w:val="28"/>
          <w:szCs w:val="28"/>
        </w:rPr>
      </w:pPr>
    </w:p>
    <w:p w:rsidR="000B544B" w:rsidRDefault="000B544B">
      <w:pPr>
        <w:ind w:left="1" w:hanging="3"/>
        <w:rPr>
          <w:sz w:val="28"/>
          <w:szCs w:val="28"/>
        </w:rPr>
      </w:pPr>
    </w:p>
    <w:p w:rsidR="000B544B" w:rsidRDefault="000B544B">
      <w:pPr>
        <w:ind w:left="1" w:hanging="3"/>
        <w:rPr>
          <w:sz w:val="28"/>
          <w:szCs w:val="28"/>
        </w:rPr>
      </w:pPr>
    </w:p>
    <w:p w:rsidR="000B544B" w:rsidRDefault="009A31CE">
      <w:pPr>
        <w:ind w:left="1" w:hanging="3"/>
        <w:jc w:val="center"/>
        <w:rPr>
          <w:sz w:val="28"/>
          <w:szCs w:val="28"/>
        </w:rPr>
      </w:pPr>
      <w:r>
        <w:rPr>
          <w:b/>
          <w:sz w:val="28"/>
          <w:szCs w:val="28"/>
        </w:rPr>
        <w:t>4. SAVIREGULIACIJA IR SAVIKONTROLĖ</w:t>
      </w:r>
    </w:p>
    <w:p w:rsidR="000B544B" w:rsidRDefault="000B544B">
      <w:pPr>
        <w:jc w:val="center"/>
        <w:rPr>
          <w:sz w:val="12"/>
          <w:szCs w:val="12"/>
        </w:rPr>
      </w:pPr>
    </w:p>
    <w:p w:rsidR="000B544B" w:rsidRDefault="009A31CE">
      <w:pPr>
        <w:ind w:left="0" w:hanging="2"/>
        <w:rPr>
          <w:color w:val="000000"/>
        </w:rPr>
      </w:pPr>
      <w:r>
        <w:rPr>
          <w:color w:val="000000"/>
        </w:rPr>
        <w:t>Vaikystėje savikontrolei aktualūs du procesai: asmeninė vidinė kontrolė ir išorinė kontrolė.</w:t>
      </w:r>
    </w:p>
    <w:p w:rsidR="000B544B" w:rsidRDefault="009A31CE">
      <w:pPr>
        <w:ind w:left="0" w:hanging="2"/>
        <w:rPr>
          <w:color w:val="000000"/>
        </w:rPr>
      </w:pPr>
      <w:r>
        <w:rPr>
          <w:b/>
          <w:color w:val="000000"/>
        </w:rPr>
        <w:t xml:space="preserve">Asmeninės vidinės kontrolės jausmas – </w:t>
      </w:r>
      <w:r>
        <w:rPr>
          <w:color w:val="000000"/>
        </w:rPr>
        <w:t xml:space="preserve">tai jausmas, kad </w:t>
      </w:r>
      <w:r>
        <w:rPr>
          <w:b/>
          <w:i/>
          <w:color w:val="000000"/>
        </w:rPr>
        <w:t>mes patys kontroliuojame savo gyvenimo aplinkybes. Išorinės kontrolės</w:t>
      </w:r>
      <w:r>
        <w:rPr>
          <w:b/>
          <w:color w:val="000000"/>
        </w:rPr>
        <w:t xml:space="preserve"> </w:t>
      </w:r>
      <w:r>
        <w:rPr>
          <w:b/>
          <w:i/>
          <w:color w:val="000000"/>
        </w:rPr>
        <w:t>jausmas</w:t>
      </w:r>
      <w:r>
        <w:rPr>
          <w:b/>
          <w:color w:val="000000"/>
        </w:rPr>
        <w:t xml:space="preserve"> </w:t>
      </w:r>
      <w:r>
        <w:rPr>
          <w:color w:val="000000"/>
        </w:rPr>
        <w:t xml:space="preserve">– manymas, kad </w:t>
      </w:r>
      <w:r>
        <w:rPr>
          <w:b/>
          <w:i/>
          <w:color w:val="000000"/>
        </w:rPr>
        <w:t>mūsų gyvenimą valdo</w:t>
      </w:r>
      <w:r>
        <w:rPr>
          <w:b/>
          <w:color w:val="000000"/>
        </w:rPr>
        <w:t xml:space="preserve"> </w:t>
      </w:r>
      <w:r>
        <w:rPr>
          <w:color w:val="000000"/>
        </w:rPr>
        <w:t>tik</w:t>
      </w:r>
      <w:r>
        <w:rPr>
          <w:b/>
          <w:color w:val="000000"/>
        </w:rPr>
        <w:t xml:space="preserve"> </w:t>
      </w:r>
      <w:r>
        <w:rPr>
          <w:color w:val="000000"/>
        </w:rPr>
        <w:t xml:space="preserve">sėkmingai </w:t>
      </w:r>
      <w:r>
        <w:t>ir</w:t>
      </w:r>
      <w:r>
        <w:rPr>
          <w:color w:val="000000"/>
        </w:rPr>
        <w:t xml:space="preserve"> nesėkmingai susiklosčiusi aplinkybių visuma ar </w:t>
      </w:r>
      <w:r>
        <w:rPr>
          <w:b/>
          <w:i/>
          <w:color w:val="000000"/>
        </w:rPr>
        <w:t>kitų veiksmai</w:t>
      </w:r>
      <w:r>
        <w:rPr>
          <w:color w:val="000000"/>
        </w:rPr>
        <w:t>. Ikimokyklinio amžiaus</w:t>
      </w:r>
      <w:r>
        <w:rPr>
          <w:b/>
          <w:color w:val="000000"/>
        </w:rPr>
        <w:t xml:space="preserve"> </w:t>
      </w:r>
      <w:r>
        <w:rPr>
          <w:color w:val="000000"/>
        </w:rPr>
        <w:t>vaikai iš pradžių natūraliai priklauso nuo suaugusiųjų kontrolės, t. y. išorinės kontrolės, tačiau ugdydamiesi</w:t>
      </w:r>
      <w:r>
        <w:rPr>
          <w:b/>
          <w:color w:val="000000"/>
        </w:rPr>
        <w:t xml:space="preserve"> </w:t>
      </w:r>
      <w:r>
        <w:rPr>
          <w:color w:val="000000"/>
        </w:rPr>
        <w:t>jie vis labiau suvokia, kad patys gali kontroliuoti daugelį savo gyvenimo situacijų.</w:t>
      </w:r>
    </w:p>
    <w:p w:rsidR="000B544B" w:rsidRDefault="009A31CE">
      <w:pPr>
        <w:ind w:left="0" w:hanging="2"/>
        <w:rPr>
          <w:color w:val="000000"/>
        </w:rPr>
      </w:pPr>
      <w:r>
        <w:rPr>
          <w:color w:val="000000"/>
        </w:rPr>
        <w:t>Savireguliacijos ir savikontrolės srityje vaikui ugdantis tobulėja:</w:t>
      </w:r>
    </w:p>
    <w:p w:rsidR="000B544B" w:rsidRDefault="009A31CE">
      <w:pPr>
        <w:numPr>
          <w:ilvl w:val="0"/>
          <w:numId w:val="73"/>
        </w:numPr>
        <w:pBdr>
          <w:top w:val="nil"/>
          <w:left w:val="nil"/>
          <w:bottom w:val="nil"/>
          <w:right w:val="nil"/>
          <w:between w:val="nil"/>
        </w:pBdr>
        <w:spacing w:line="240" w:lineRule="auto"/>
        <w:ind w:left="0" w:hanging="2"/>
        <w:rPr>
          <w:color w:val="000000"/>
        </w:rPr>
      </w:pPr>
      <w:r>
        <w:rPr>
          <w:color w:val="000000"/>
        </w:rPr>
        <w:t>gebėjimas nusiraminti, atsipalaiduoti,</w:t>
      </w:r>
    </w:p>
    <w:p w:rsidR="000B544B" w:rsidRDefault="009A31CE">
      <w:pPr>
        <w:numPr>
          <w:ilvl w:val="0"/>
          <w:numId w:val="73"/>
        </w:numPr>
        <w:pBdr>
          <w:top w:val="nil"/>
          <w:left w:val="nil"/>
          <w:bottom w:val="nil"/>
          <w:right w:val="nil"/>
          <w:between w:val="nil"/>
        </w:pBdr>
        <w:spacing w:line="240" w:lineRule="auto"/>
        <w:ind w:left="0" w:hanging="2"/>
        <w:rPr>
          <w:color w:val="000000"/>
        </w:rPr>
      </w:pPr>
      <w:r>
        <w:rPr>
          <w:color w:val="000000"/>
        </w:rPr>
        <w:t>savo jausmų raiška tinkamais būdais, jausmų raiškos kontrolė,</w:t>
      </w:r>
    </w:p>
    <w:p w:rsidR="000B544B" w:rsidRDefault="009A31CE">
      <w:pPr>
        <w:numPr>
          <w:ilvl w:val="0"/>
          <w:numId w:val="73"/>
        </w:numPr>
        <w:pBdr>
          <w:top w:val="nil"/>
          <w:left w:val="nil"/>
          <w:bottom w:val="nil"/>
          <w:right w:val="nil"/>
          <w:between w:val="nil"/>
        </w:pBdr>
        <w:spacing w:line="240" w:lineRule="auto"/>
        <w:ind w:left="0" w:hanging="2"/>
        <w:rPr>
          <w:color w:val="000000"/>
        </w:rPr>
      </w:pPr>
      <w:r>
        <w:rPr>
          <w:color w:val="000000"/>
        </w:rPr>
        <w:t>gebėjimas laikytis susitarimų, taisyklių.</w:t>
      </w:r>
    </w:p>
    <w:tbl>
      <w:tblPr>
        <w:tblStyle w:val="a7"/>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4"/>
        <w:gridCol w:w="4149"/>
        <w:gridCol w:w="7088"/>
        <w:gridCol w:w="2989"/>
      </w:tblGrid>
      <w:tr w:rsidR="000B544B">
        <w:tc>
          <w:tcPr>
            <w:tcW w:w="12441"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Nusiteikęs valdyti emocijų raišką ir elgesį.</w:t>
            </w:r>
          </w:p>
        </w:tc>
        <w:tc>
          <w:tcPr>
            <w:tcW w:w="2989"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04" w:type="dxa"/>
          </w:tcPr>
          <w:p w:rsidR="000B544B" w:rsidRDefault="009A31CE">
            <w:pPr>
              <w:ind w:left="0" w:hanging="2"/>
            </w:pPr>
            <w:r>
              <w:rPr>
                <w:b/>
              </w:rPr>
              <w:t>AMŽIUS</w:t>
            </w:r>
          </w:p>
        </w:tc>
        <w:tc>
          <w:tcPr>
            <w:tcW w:w="4149" w:type="dxa"/>
          </w:tcPr>
          <w:p w:rsidR="000B544B" w:rsidRDefault="009A31CE">
            <w:pPr>
              <w:ind w:left="0" w:hanging="2"/>
            </w:pPr>
            <w:r>
              <w:rPr>
                <w:b/>
              </w:rPr>
              <w:t>GEBĖJIMAI</w:t>
            </w:r>
          </w:p>
        </w:tc>
        <w:tc>
          <w:tcPr>
            <w:tcW w:w="7088" w:type="dxa"/>
          </w:tcPr>
          <w:p w:rsidR="000B544B" w:rsidRDefault="009A31CE">
            <w:pPr>
              <w:ind w:left="0" w:hanging="2"/>
              <w:rPr>
                <w:color w:val="00B050"/>
              </w:rPr>
            </w:pPr>
            <w:r>
              <w:rPr>
                <w:b/>
              </w:rPr>
              <w:t>UGDYMO GAIRĖS</w:t>
            </w:r>
          </w:p>
        </w:tc>
        <w:tc>
          <w:tcPr>
            <w:tcW w:w="2989" w:type="dxa"/>
          </w:tcPr>
          <w:p w:rsidR="000B544B" w:rsidRDefault="009A31CE">
            <w:pPr>
              <w:ind w:left="0" w:hanging="2"/>
            </w:pPr>
            <w:r>
              <w:rPr>
                <w:b/>
              </w:rPr>
              <w:t>PRIEMONĖS, METODAI</w:t>
            </w:r>
          </w:p>
        </w:tc>
      </w:tr>
      <w:tr w:rsidR="000B544B">
        <w:tc>
          <w:tcPr>
            <w:tcW w:w="1204" w:type="dxa"/>
          </w:tcPr>
          <w:p w:rsidR="000B544B" w:rsidRDefault="009A31CE">
            <w:pPr>
              <w:ind w:left="0" w:hanging="2"/>
            </w:pPr>
            <w:r>
              <w:rPr>
                <w:b/>
              </w:rPr>
              <w:t>1–2 metų</w:t>
            </w:r>
          </w:p>
        </w:tc>
        <w:tc>
          <w:tcPr>
            <w:tcW w:w="4149" w:type="dxa"/>
          </w:tcPr>
          <w:p w:rsidR="000B544B" w:rsidRDefault="009A31CE">
            <w:pPr>
              <w:numPr>
                <w:ilvl w:val="0"/>
                <w:numId w:val="67"/>
              </w:numPr>
              <w:ind w:left="0" w:hanging="2"/>
            </w:pPr>
            <w:r>
              <w:t>Išsigandęs, užsigavęs, išalkęs nusiramina suaugusiojo kalbinamas, glaudžiamas, maitinamas. Pats ieško nusiraminimo: apsikabina minkštą žaislą arba čiulpia čiulptuką, šaukia suaugusįjį, ropščiasi ant kelių.</w:t>
            </w:r>
          </w:p>
          <w:p w:rsidR="000B544B" w:rsidRDefault="009A31CE">
            <w:pPr>
              <w:numPr>
                <w:ilvl w:val="0"/>
                <w:numId w:val="67"/>
              </w:numPr>
              <w:ind w:left="0" w:hanging="2"/>
            </w:pPr>
            <w:r>
              <w:t>Pradeda valdyti savo emocijų raišką ir veiksmus, reaguodamas į juo besirūpinančio suaugusiojo veido išraišką, balso intonaciją, žodžius.</w:t>
            </w:r>
          </w:p>
        </w:tc>
        <w:tc>
          <w:tcPr>
            <w:tcW w:w="7088" w:type="dxa"/>
          </w:tcPr>
          <w:p w:rsidR="000B544B" w:rsidRDefault="009A31CE">
            <w:pPr>
              <w:ind w:left="0" w:hanging="2"/>
            </w:pPr>
            <w:r>
              <w:t xml:space="preserve">Spalvingais, skambančiais, judančiais žaislais, nedūžtančiais veidrodėliais, kuriama mažai kintanti, saugi aplinka. </w:t>
            </w:r>
          </w:p>
          <w:p w:rsidR="000B544B" w:rsidRDefault="009A31CE">
            <w:pPr>
              <w:ind w:left="0" w:hanging="2"/>
            </w:pPr>
            <w:r>
              <w:t>Vaikui sunerimus kuo dažniau suteikiamas fizinis kontaktas.</w:t>
            </w:r>
          </w:p>
          <w:p w:rsidR="000B544B" w:rsidRDefault="009A31CE">
            <w:pPr>
              <w:ind w:left="0" w:hanging="2"/>
            </w:pPr>
            <w:r>
              <w:t xml:space="preserve">Padedama vaikams nusiraminti, pasiūlant minkštus, švelnius daiktus, leidžiama miegoti, apsikabinus iš namų atsineštą mėgstamą žaislą. </w:t>
            </w:r>
          </w:p>
          <w:p w:rsidR="000B544B" w:rsidRDefault="009A31CE">
            <w:pPr>
              <w:ind w:left="0" w:hanging="2"/>
            </w:pPr>
            <w:r>
              <w:t xml:space="preserve">Vaiko elgesiui reguliuoti taikoma veido mimika ir balso intonacijos. </w:t>
            </w:r>
          </w:p>
          <w:p w:rsidR="000B544B" w:rsidRDefault="009A31CE">
            <w:pPr>
              <w:ind w:left="0" w:hanging="2"/>
            </w:pPr>
            <w:r>
              <w:t>Vaikams rodomas pavyzdys, kaip reikėtų elgtis vienoje ar kitoje situacijoje.</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c>
          <w:tcPr>
            <w:tcW w:w="1204" w:type="dxa"/>
          </w:tcPr>
          <w:p w:rsidR="000B544B" w:rsidRDefault="009A31CE">
            <w:pPr>
              <w:ind w:left="0" w:hanging="2"/>
            </w:pPr>
            <w:r>
              <w:rPr>
                <w:b/>
              </w:rPr>
              <w:t>2-3 metų</w:t>
            </w:r>
          </w:p>
        </w:tc>
        <w:tc>
          <w:tcPr>
            <w:tcW w:w="4149" w:type="dxa"/>
          </w:tcPr>
          <w:p w:rsidR="000B544B" w:rsidRDefault="009A31CE">
            <w:pPr>
              <w:numPr>
                <w:ilvl w:val="0"/>
                <w:numId w:val="74"/>
              </w:numPr>
              <w:ind w:left="0" w:hanging="2"/>
            </w:pPr>
            <w:r>
              <w:t>Yra ramus ir rodo pasitenkinimą kasdiene tvarka bei ritualais. Jeigu kas nepatinka, nueina šalin, atsisako bendros veiklos.</w:t>
            </w:r>
          </w:p>
          <w:p w:rsidR="000B544B" w:rsidRDefault="009A31CE">
            <w:pPr>
              <w:numPr>
                <w:ilvl w:val="0"/>
                <w:numId w:val="74"/>
              </w:numPr>
              <w:ind w:left="0" w:hanging="2"/>
            </w:pPr>
            <w:r>
              <w:t>Geriau valdo savo emocijų raišką ir veiksmus, reaguodamas į juo besirūpinančio suaugusiojo veido išraišką, balso intonaciją, žodžius. Žaisdamas kalba su savimi, nes kalba padeda sutelkti dėmesį, kontroliuoti savo elgesį. Išbando įvairius konfliktų sprendimo ar savo interesų gynimo būdus (rėkia, neduoda žaislo, pasako suaugusiajam ir kt.).</w:t>
            </w:r>
          </w:p>
          <w:p w:rsidR="000B544B" w:rsidRDefault="009A31CE">
            <w:pPr>
              <w:numPr>
                <w:ilvl w:val="0"/>
                <w:numId w:val="74"/>
              </w:numPr>
              <w:ind w:left="0" w:hanging="2"/>
            </w:pPr>
            <w:r>
              <w:t>Bando laikytis suaugusiojo prašymų ir susitarimų.</w:t>
            </w:r>
          </w:p>
        </w:tc>
        <w:tc>
          <w:tcPr>
            <w:tcW w:w="7088" w:type="dxa"/>
          </w:tcPr>
          <w:p w:rsidR="000B544B" w:rsidRDefault="009A31CE">
            <w:pPr>
              <w:ind w:left="0" w:hanging="2"/>
            </w:pPr>
            <w:r>
              <w:t xml:space="preserve">Siūloma vaikams žaislų ir priemonių, padedančių išreikšti jausmus. </w:t>
            </w:r>
          </w:p>
          <w:p w:rsidR="000B544B" w:rsidRDefault="009A31CE">
            <w:pPr>
              <w:ind w:left="0" w:hanging="2"/>
            </w:pPr>
            <w:r>
              <w:t xml:space="preserve">Skatinama vaikus vartoti žodžius, pasakant, ko jie nori, o ne fizinę jėgą. Skatinamas vaikų savarankiškumas, pasiteiraujant, ar jiems nereikalinga pagalba. Siūlomi įvairūs konfliktų sprendimo būdai. </w:t>
            </w:r>
          </w:p>
          <w:p w:rsidR="000B544B" w:rsidRDefault="009A31CE">
            <w:pPr>
              <w:ind w:left="0" w:hanging="2"/>
            </w:pPr>
            <w:r>
              <w:t xml:space="preserve">Grupėje įrengta vieta nusiraminimui. </w:t>
            </w:r>
          </w:p>
          <w:p w:rsidR="000B544B" w:rsidRDefault="009A31CE">
            <w:pPr>
              <w:ind w:left="0" w:hanging="2"/>
            </w:pPr>
            <w:r>
              <w:t xml:space="preserve">Vaikui leidžiama pačiam pasirinkti, nuspręsti, ką darys, kaip pasielgs toje veikloje, kurioje jis jau sugeba priimti sprendimą. </w:t>
            </w:r>
          </w:p>
          <w:p w:rsidR="000B544B" w:rsidRDefault="009A31CE">
            <w:pPr>
              <w:ind w:left="0" w:hanging="2"/>
            </w:pPr>
            <w:r>
              <w:t xml:space="preserve">Savo veido išraiška ir kalbos intonacijomis padedama vaikui valdyti savo emocijas ir spontaniškus impulsus. </w:t>
            </w:r>
          </w:p>
          <w:p w:rsidR="000B544B" w:rsidRDefault="009A31CE">
            <w:pPr>
              <w:ind w:left="0" w:hanging="2"/>
            </w:pPr>
            <w:r>
              <w:t>Vaikas pagiriamas, kai jis atsižvelgia į suaugusiojo prašymą ir nepažeidžia susitarimų, komentuojant, kodėl buvo svarbu atsižvelgti į prašymą, kodėl svarbi viena ar kita elgesio taisyklė.</w:t>
            </w:r>
          </w:p>
          <w:p w:rsidR="000B544B" w:rsidRDefault="009A31CE">
            <w:pPr>
              <w:ind w:left="0" w:hanging="2"/>
            </w:pPr>
            <w:r>
              <w:t xml:space="preserve"> Žaidimas „Diena – naktis“ (pojūčiai užmerktomis ir atmerktomis akimis); Skatinama apkabinti, paglostyti draugą, kai jam liūdna;</w:t>
            </w:r>
          </w:p>
          <w:p w:rsidR="000B544B" w:rsidRDefault="009A31CE">
            <w:pPr>
              <w:ind w:left="0" w:hanging="2"/>
            </w:pPr>
            <w:r>
              <w:t>Žaidžia nusiraminimo žaidimą „Pagalvok“.</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04" w:type="dxa"/>
          </w:tcPr>
          <w:p w:rsidR="000B544B" w:rsidRDefault="009A31CE">
            <w:pPr>
              <w:ind w:left="0" w:hanging="2"/>
            </w:pPr>
            <w:r>
              <w:rPr>
                <w:b/>
              </w:rPr>
              <w:t>3-4 metų</w:t>
            </w:r>
          </w:p>
        </w:tc>
        <w:tc>
          <w:tcPr>
            <w:tcW w:w="4149" w:type="dxa"/>
          </w:tcPr>
          <w:p w:rsidR="000B544B" w:rsidRDefault="009A31CE">
            <w:pPr>
              <w:numPr>
                <w:ilvl w:val="0"/>
                <w:numId w:val="70"/>
              </w:numPr>
              <w:ind w:left="0" w:hanging="2"/>
            </w:pPr>
            <w:r>
              <w:t>Nusiramina, kalbėdamas apie tai, kas jį įskaudino, ir girdėdamas suaugusiojo komentarus.</w:t>
            </w:r>
          </w:p>
          <w:p w:rsidR="000B544B" w:rsidRDefault="009A31CE">
            <w:pPr>
              <w:numPr>
                <w:ilvl w:val="0"/>
                <w:numId w:val="70"/>
              </w:numPr>
              <w:ind w:left="0" w:hanging="2"/>
            </w:pPr>
            <w:r>
              <w:t>Pradeda valdyti savo emocijų raiškos intensyvumą priklausomai nuo situacijos (pvz., ramioje aplinkoje džiaugsmą reiškia santūriau). Paklaustas ramioje situacijoje pasako galimas savo ar kito asmens netinkamo elgesio pasekmes.</w:t>
            </w:r>
          </w:p>
          <w:p w:rsidR="000B544B" w:rsidRDefault="009A31CE">
            <w:pPr>
              <w:numPr>
                <w:ilvl w:val="0"/>
                <w:numId w:val="70"/>
              </w:numPr>
              <w:ind w:left="0" w:hanging="2"/>
            </w:pPr>
            <w:r>
              <w:t>Nuolat primenant ir sekdamas suaugusiojo bei kitų vaikų pavyzdžiu laikosi grupėje numatytos tvarkos, susitarimų ir taisyklių. Žaisdamas stengiasi laikytis žaidimo taisyklių.</w:t>
            </w:r>
          </w:p>
        </w:tc>
        <w:tc>
          <w:tcPr>
            <w:tcW w:w="7088" w:type="dxa"/>
          </w:tcPr>
          <w:p w:rsidR="000B544B" w:rsidRDefault="009A31CE">
            <w:pPr>
              <w:ind w:left="0" w:hanging="2"/>
            </w:pPr>
            <w:r>
              <w:t>Skatinami vaikų vaidmenų žaidimai, kuriuose jie prisiima bendraamžio vaidmenį įvykusioje konfliktinėje situacijoje ir kartu ieško išeities.</w:t>
            </w:r>
          </w:p>
          <w:p w:rsidR="000B544B" w:rsidRDefault="009A31CE">
            <w:pPr>
              <w:ind w:left="0" w:hanging="2"/>
            </w:pPr>
            <w:r>
              <w:t xml:space="preserve">Siūlomi žaidimai, padedantys mokytis spręsti konfliktines situacijas ir rasti tinkamą išeitį. </w:t>
            </w:r>
          </w:p>
          <w:p w:rsidR="000B544B" w:rsidRDefault="009A31CE">
            <w:pPr>
              <w:ind w:left="0" w:hanging="2"/>
            </w:pPr>
            <w:r>
              <w:t xml:space="preserve">Kalbamasi apie tinkamus emocijų raiškos būdus. Kartu su vaikais nustatomos paprastos kasdienės elgesio grupėje taisyklės, kuriose matosi ir vaikų atsakomybė. </w:t>
            </w:r>
          </w:p>
          <w:p w:rsidR="000B544B" w:rsidRDefault="009A31CE">
            <w:pPr>
              <w:ind w:left="0" w:hanging="2"/>
            </w:pPr>
            <w:r>
              <w:t>Vaikai skatinami, pagiriami už taisyklių ir tvarkos laikymąsi, pagalbą auklėtojui ar kitiems vaikams.</w:t>
            </w:r>
          </w:p>
          <w:p w:rsidR="000B544B" w:rsidRDefault="009A31CE">
            <w:pPr>
              <w:ind w:left="0" w:hanging="2"/>
            </w:pPr>
            <w:r>
              <w:t>Žaidžia žaidimus, kuriuose pergalę lemia ne tik sėkmė, bet ir individualūs gebėjimai.</w:t>
            </w:r>
          </w:p>
          <w:p w:rsidR="000B544B" w:rsidRDefault="009A31CE">
            <w:pPr>
              <w:ind w:left="0" w:hanging="2"/>
            </w:pPr>
            <w:r>
              <w:t>Akcentuojama, kad nėra gerų ir blogų jausmų, yra tik netinkami jų reiškimo būdai. Sukuriamos situacijos, pasiūlomi pratimai, skirti atpalaiduoti (kvėpavimas, mankšta, šokimas, muzikos klausymas, piešimas), mokomasi kaip sušvelninti nemalonių išgyvenimų diskomfortą.</w:t>
            </w:r>
          </w:p>
          <w:p w:rsidR="000B544B" w:rsidRDefault="009A31CE">
            <w:pPr>
              <w:ind w:left="0" w:hanging="2"/>
            </w:pPr>
            <w:r>
              <w:t xml:space="preserve">Pokalbis su vaikais apie tai kaip galima tinkamai išreikšti pyktį, išspręsti konfliktą arba išvengti jo. </w:t>
            </w:r>
          </w:p>
          <w:p w:rsidR="000B544B" w:rsidRDefault="009A31CE">
            <w:pPr>
              <w:ind w:left="0" w:hanging="2"/>
            </w:pPr>
            <w:r>
              <w:t>Žaidžiami žaidimai, kurie lavina gebėjimą jausti kitus.</w:t>
            </w:r>
          </w:p>
          <w:p w:rsidR="000B544B" w:rsidRDefault="009A31CE">
            <w:pPr>
              <w:ind w:left="0" w:hanging="2"/>
            </w:pPr>
            <w:r>
              <w:t>Žaidimas “tyliu-šnabždu-šaukiu”. Pagal rodomus ženklus elgtis pagal susitarimą (pvz., pirštas prie lūpų - šnabždamės, rankos po galva – tylim ir nejudam, rankos  į viršų – bėgiojam, ir t.t.)</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04" w:type="dxa"/>
          </w:tcPr>
          <w:p w:rsidR="000B544B" w:rsidRDefault="009A31CE">
            <w:pPr>
              <w:ind w:left="0" w:hanging="2"/>
              <w:rPr>
                <w:color w:val="0070C0"/>
                <w:sz w:val="28"/>
                <w:szCs w:val="28"/>
              </w:rPr>
            </w:pPr>
            <w:r>
              <w:rPr>
                <w:b/>
              </w:rPr>
              <w:t>4-5 metų</w:t>
            </w:r>
          </w:p>
        </w:tc>
        <w:tc>
          <w:tcPr>
            <w:tcW w:w="4149" w:type="dxa"/>
          </w:tcPr>
          <w:p w:rsidR="000B544B" w:rsidRDefault="009A31CE">
            <w:pPr>
              <w:numPr>
                <w:ilvl w:val="0"/>
                <w:numId w:val="99"/>
              </w:numPr>
              <w:ind w:left="0" w:hanging="2"/>
            </w:pPr>
            <w:r>
              <w:t>Nusiramina, atsipalaiduoja, klausydamasis ramios muzikos, pabuvęs vienas, kalbėdamasis su kitais.</w:t>
            </w:r>
          </w:p>
          <w:p w:rsidR="000B544B" w:rsidRDefault="009A31CE">
            <w:pPr>
              <w:numPr>
                <w:ilvl w:val="0"/>
                <w:numId w:val="99"/>
              </w:numPr>
              <w:ind w:left="0" w:hanging="2"/>
            </w:pPr>
            <w:r>
              <w:t>Vis dažniau jausmus išreiškia mimika ir žodžiais, o ne veiksmais.  Ramioje situacijoje sugalvoja kelis konflikto sprendimo būdus, numato jų taikymo pasekmes.</w:t>
            </w:r>
          </w:p>
          <w:p w:rsidR="000B544B" w:rsidRDefault="009A31CE">
            <w:pPr>
              <w:numPr>
                <w:ilvl w:val="0"/>
                <w:numId w:val="99"/>
              </w:numPr>
              <w:ind w:left="0" w:hanging="2"/>
            </w:pPr>
            <w:r>
              <w:t>Retkarčiais primenamas laikosi grupėje numatytos tvarkos, susitarimų ir taisyklių. Pats primena kitiems tinkamo elgesio taisykles ir bando jų laikytis be suaugusiųjų priežiūros.</w:t>
            </w:r>
          </w:p>
        </w:tc>
        <w:tc>
          <w:tcPr>
            <w:tcW w:w="7088" w:type="dxa"/>
          </w:tcPr>
          <w:p w:rsidR="000B544B" w:rsidRDefault="009A31CE">
            <w:pPr>
              <w:ind w:left="0" w:hanging="2"/>
            </w:pPr>
            <w:r>
              <w:t xml:space="preserve">Vaikai supažindinami su būdais emocijoms išlieti ir suteikiama galimybė jais pasinaudoti. </w:t>
            </w:r>
          </w:p>
          <w:p w:rsidR="000B544B" w:rsidRDefault="009A31CE">
            <w:pPr>
              <w:ind w:left="0" w:hanging="2"/>
            </w:pPr>
            <w:r>
              <w:t xml:space="preserve">Skatinamos vaiko pastangos pačiam spręsti problemas ir nesutarimus, ieškoti taikių išeičių, keliant problemų sprendimą skatinančius klausimus: „Kaip galima išspręsti šią problemą? Kas atsitiks, jeigu padarysime taip? Ką daryti, kai supyksti? Ar geras žodis sušildo? Kaip suderinti savo ir draugo norus? </w:t>
            </w:r>
          </w:p>
          <w:p w:rsidR="000B544B" w:rsidRDefault="009A31CE">
            <w:pPr>
              <w:ind w:left="0" w:hanging="2"/>
            </w:pPr>
            <w:r>
              <w:t xml:space="preserve">Žaidimas „Taikos ratelis“ </w:t>
            </w:r>
          </w:p>
          <w:p w:rsidR="000B544B" w:rsidRDefault="009A31CE">
            <w:pPr>
              <w:ind w:left="0" w:hanging="2"/>
            </w:pPr>
            <w:r>
              <w:t>Pasakojamos istorijas arba žaidžiami žaidimai, kurių veikėjai pozityviai sprendžia konfliktus.</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04" w:type="dxa"/>
          </w:tcPr>
          <w:p w:rsidR="000B544B" w:rsidRDefault="009A31CE">
            <w:pPr>
              <w:ind w:left="0" w:hanging="2"/>
            </w:pPr>
            <w:r>
              <w:rPr>
                <w:b/>
              </w:rPr>
              <w:t>5-6 metų</w:t>
            </w:r>
          </w:p>
        </w:tc>
        <w:tc>
          <w:tcPr>
            <w:tcW w:w="4149" w:type="dxa"/>
          </w:tcPr>
          <w:p w:rsidR="000B544B" w:rsidRDefault="009A31CE">
            <w:pPr>
              <w:numPr>
                <w:ilvl w:val="0"/>
                <w:numId w:val="72"/>
              </w:numPr>
              <w:ind w:left="0" w:hanging="2"/>
            </w:pPr>
            <w:r>
              <w:t>Pats taiko įvairesnius nusiraminimo, atsipalaidavimo būdus (pastovi prie akvariumo su žuvytėmis, klauso pasakos, naudodamasis ausinėmis ir kt.).</w:t>
            </w:r>
          </w:p>
          <w:p w:rsidR="000B544B" w:rsidRDefault="009A31CE">
            <w:pPr>
              <w:numPr>
                <w:ilvl w:val="0"/>
                <w:numId w:val="72"/>
              </w:numPr>
              <w:ind w:left="0" w:hanging="2"/>
            </w:pPr>
            <w:r>
              <w:t xml:space="preserve">Bando susilaikyti nuo netinkamo elgesio jį provokuojančiose situacijose, ieško taikių išeičių, kad neskaudintų kitų. Stengiasi suvaldyti savo pyktį, įniršį. </w:t>
            </w:r>
          </w:p>
          <w:p w:rsidR="000B544B" w:rsidRDefault="009A31CE">
            <w:pPr>
              <w:numPr>
                <w:ilvl w:val="0"/>
                <w:numId w:val="72"/>
              </w:numPr>
              <w:ind w:left="0" w:hanging="2"/>
            </w:pPr>
            <w:r>
              <w:t>Supranta susitarimų, taisyklių prasmę bei naudingumą ir dažniausiai savarankiškai jų laikosi. Lengvai priima dienos ritmo pasikeitimus.</w:t>
            </w:r>
          </w:p>
        </w:tc>
        <w:tc>
          <w:tcPr>
            <w:tcW w:w="7088" w:type="dxa"/>
          </w:tcPr>
          <w:p w:rsidR="000B544B" w:rsidRDefault="009A31CE">
            <w:pPr>
              <w:ind w:left="0" w:hanging="2"/>
            </w:pPr>
            <w:r>
              <w:t>Skatinama vaikus išreikšti savo jausmus bei nusiraminti, jį išklausant.</w:t>
            </w:r>
          </w:p>
          <w:p w:rsidR="000B544B" w:rsidRDefault="009A31CE">
            <w:pPr>
              <w:ind w:left="0" w:hanging="2"/>
            </w:pPr>
            <w:r>
              <w:t xml:space="preserve">Skaitomos terapinės pasakos, kalbamasi apie tinkamas išeitis konfliktinėse situacijose. </w:t>
            </w:r>
          </w:p>
          <w:p w:rsidR="000B544B" w:rsidRDefault="009A31CE">
            <w:pPr>
              <w:ind w:left="0" w:hanging="2"/>
            </w:pPr>
            <w:r>
              <w:t>Padedama įvardyti sudėtingus jausmus: nusivylimą, nerimą, pavydą. Leidžiama vaikams žaisti kovos žaidimus, nustatant ribas, kurias peržengus žaidimai gali tapti pavojingi, aiškintis su vaikais skirtumus tarp kovinių žaidimų ir peštynių tikrovėje.</w:t>
            </w:r>
          </w:p>
          <w:p w:rsidR="000B544B" w:rsidRDefault="009A31CE">
            <w:pPr>
              <w:ind w:left="0" w:hanging="2"/>
            </w:pPr>
            <w:r>
              <w:t>Žaidimas "Prisilietimas". Daiktų, pagamintų iš įvairių medžiagų ( kailio gabaliukai, stikliniai daiktai, medžio gaminiai, vata, kažkas iš popieriaus ir kt. ) lietimas užmerktomis akimis.</w:t>
            </w:r>
          </w:p>
          <w:p w:rsidR="000B544B" w:rsidRDefault="009A31CE">
            <w:pPr>
              <w:ind w:left="0" w:hanging="2"/>
            </w:pPr>
            <w:r>
              <w:t>"Liūdesio  princesė"  filmukas  </w:t>
            </w:r>
            <w:hyperlink r:id="rId112">
              <w:r>
                <w:rPr>
                  <w:color w:val="0563C1"/>
                  <w:u w:val="single"/>
                </w:rPr>
                <w:t>"Carevna nesmejana</w:t>
              </w:r>
            </w:hyperlink>
            <w:r>
              <w:t xml:space="preserve">". </w:t>
            </w:r>
            <w:hyperlink r:id="rId113">
              <w:r>
                <w:rPr>
                  <w:color w:val="0563C1"/>
                  <w:u w:val="single"/>
                </w:rPr>
                <w:t>https://www.youtube.com/watch?v=AVieuXkBE4k</w:t>
              </w:r>
            </w:hyperlink>
            <w:r>
              <w:t xml:space="preserve"> </w:t>
            </w:r>
          </w:p>
          <w:p w:rsidR="000B544B" w:rsidRDefault="009A31CE">
            <w:pPr>
              <w:ind w:left="0" w:hanging="2"/>
            </w:pPr>
            <w:r>
              <w:t>Vienas vaikas yra liūdesio princesė. Juoktis griežčiausiai uždrausta. Kiti vaikai apsupa “Liūdesio princesę” ir įvairiais būdais stengiasi ją prajuokinti. Tas, kas sugeba prajuokinti princesę, tas laimi. Tęsiant žaidimą, keičiasi vietomis.</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hanging="2"/>
      </w:pPr>
      <w:r>
        <w:rPr>
          <w:b/>
        </w:rPr>
        <w:t xml:space="preserve">Esminis gebėjimas. </w:t>
      </w:r>
      <w:r>
        <w:t>Laikosi susitarimų, elgiasi mandagiai, taikiai, bendraudamas su kitais bando kontroliuoti savo žodžius ir veiksmus (suvaldo pyktį, neskaudina kito), įsiaudrinęs geba nusiraminti.</w:t>
      </w: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9A31CE" w:rsidRDefault="009A31CE">
      <w:pPr>
        <w:ind w:left="1" w:right="-180" w:hanging="3"/>
        <w:rPr>
          <w:sz w:val="28"/>
          <w:szCs w:val="28"/>
        </w:rPr>
      </w:pPr>
    </w:p>
    <w:p w:rsidR="000B544B" w:rsidRDefault="000B544B">
      <w:pPr>
        <w:ind w:left="1" w:right="-180" w:hanging="3"/>
        <w:rPr>
          <w:sz w:val="28"/>
          <w:szCs w:val="28"/>
        </w:rPr>
      </w:pPr>
    </w:p>
    <w:p w:rsidR="00446FF2" w:rsidRDefault="00446FF2">
      <w:pPr>
        <w:ind w:left="1" w:right="-180" w:hanging="3"/>
        <w:rPr>
          <w:sz w:val="28"/>
          <w:szCs w:val="28"/>
        </w:rPr>
      </w:pPr>
    </w:p>
    <w:p w:rsidR="000B544B" w:rsidRDefault="009A31CE">
      <w:pPr>
        <w:pBdr>
          <w:top w:val="nil"/>
          <w:left w:val="nil"/>
          <w:bottom w:val="nil"/>
          <w:right w:val="nil"/>
          <w:between w:val="nil"/>
        </w:pBdr>
        <w:spacing w:line="240" w:lineRule="auto"/>
        <w:ind w:left="1" w:hanging="3"/>
        <w:jc w:val="center"/>
        <w:rPr>
          <w:color w:val="000000"/>
          <w:sz w:val="28"/>
          <w:szCs w:val="28"/>
        </w:rPr>
      </w:pPr>
      <w:r>
        <w:rPr>
          <w:b/>
          <w:color w:val="000000"/>
          <w:sz w:val="28"/>
          <w:szCs w:val="28"/>
        </w:rPr>
        <w:t>5. SAVIVOKA IR SAVIGARBA</w:t>
      </w:r>
    </w:p>
    <w:p w:rsidR="000B544B" w:rsidRDefault="000B544B">
      <w:pPr>
        <w:ind w:right="-180"/>
        <w:jc w:val="center"/>
        <w:rPr>
          <w:sz w:val="12"/>
          <w:szCs w:val="12"/>
        </w:rPr>
      </w:pPr>
    </w:p>
    <w:p w:rsidR="000B544B" w:rsidRDefault="009A31CE">
      <w:pPr>
        <w:ind w:left="0" w:hanging="2"/>
      </w:pPr>
      <w:r>
        <w:t xml:space="preserve">Vaiko savivoka ir savigarba yra svarbiausias jo asmenybės raidos komponentas. </w:t>
      </w:r>
    </w:p>
    <w:p w:rsidR="000B544B" w:rsidRDefault="009A31CE">
      <w:pPr>
        <w:ind w:left="0" w:hanging="2"/>
        <w:rPr>
          <w:rFonts w:ascii="BlissPro" w:eastAsia="BlissPro" w:hAnsi="BlissPro" w:cs="BlissPro"/>
        </w:rPr>
      </w:pPr>
      <w:r>
        <w:t xml:space="preserve">Jį sudaro keli pagrindiniai aspektai: savivoka, </w:t>
      </w:r>
      <w:proofErr w:type="spellStart"/>
      <w:r>
        <w:t>savivaizdis</w:t>
      </w:r>
      <w:proofErr w:type="spellEnd"/>
      <w:r>
        <w:t xml:space="preserve">, savigarba. </w:t>
      </w:r>
      <w:r>
        <w:rPr>
          <w:b/>
          <w:i/>
        </w:rPr>
        <w:t>Savivoka</w:t>
      </w:r>
      <w:r>
        <w:rPr>
          <w:b/>
        </w:rPr>
        <w:t xml:space="preserve"> </w:t>
      </w:r>
      <w:r>
        <w:t xml:space="preserve">– tai savo buvimo (aš esu, buvau, būsiu), atskirumo nuo kitų, unikalumo, asmeninio, lytinio, tautinio tapatumo jausmas. </w:t>
      </w:r>
      <w:proofErr w:type="spellStart"/>
      <w:r>
        <w:rPr>
          <w:b/>
          <w:i/>
        </w:rPr>
        <w:t>Savivaizdis</w:t>
      </w:r>
      <w:proofErr w:type="spellEnd"/>
      <w:r>
        <w:rPr>
          <w:b/>
        </w:rPr>
        <w:t xml:space="preserve"> </w:t>
      </w:r>
      <w:r>
        <w:t xml:space="preserve">– tai savo kūno, fizinės išvaizdos, jausmų, minčių, norų, ketinimų, savybių, gebėjimų, veiklos, ryšių su šeimos, grupės, bendruomenės nariais supratimas ir gebėjimas apie juos kalbėti. </w:t>
      </w:r>
      <w:r>
        <w:rPr>
          <w:b/>
          <w:i/>
        </w:rPr>
        <w:t xml:space="preserve">Savigarba </w:t>
      </w:r>
      <w:r>
        <w:t>– tai santykis su savimi, pasitikėjimas savimi ir savo gebėjimais, didžiavimasis savimi ir tikėjimas, kad kiti tave vertina palankiai</w:t>
      </w:r>
      <w:r>
        <w:rPr>
          <w:rFonts w:ascii="BlissPro" w:eastAsia="BlissPro" w:hAnsi="BlissPro" w:cs="BlissPro"/>
        </w:rPr>
        <w:t>.</w:t>
      </w:r>
    </w:p>
    <w:p w:rsidR="000B544B" w:rsidRDefault="009A31CE">
      <w:pPr>
        <w:ind w:left="0" w:hanging="2"/>
      </w:pPr>
      <w:r>
        <w:t>Ugdantis savivoką ir savigarbą stiprėja:</w:t>
      </w:r>
    </w:p>
    <w:p w:rsidR="000B544B" w:rsidRDefault="009A31CE">
      <w:pPr>
        <w:numPr>
          <w:ilvl w:val="0"/>
          <w:numId w:val="90"/>
        </w:numPr>
        <w:pBdr>
          <w:top w:val="nil"/>
          <w:left w:val="nil"/>
          <w:bottom w:val="nil"/>
          <w:right w:val="nil"/>
          <w:between w:val="nil"/>
        </w:pBdr>
        <w:spacing w:line="240" w:lineRule="auto"/>
        <w:ind w:left="0" w:hanging="2"/>
        <w:rPr>
          <w:color w:val="000000"/>
        </w:rPr>
      </w:pPr>
      <w:r>
        <w:rPr>
          <w:color w:val="000000"/>
        </w:rPr>
        <w:t>vaiko asmeninio tapatumo jausmas,</w:t>
      </w:r>
    </w:p>
    <w:p w:rsidR="000B544B" w:rsidRDefault="009A31CE">
      <w:pPr>
        <w:numPr>
          <w:ilvl w:val="0"/>
          <w:numId w:val="90"/>
        </w:numPr>
        <w:pBdr>
          <w:top w:val="nil"/>
          <w:left w:val="nil"/>
          <w:bottom w:val="nil"/>
          <w:right w:val="nil"/>
          <w:between w:val="nil"/>
        </w:pBdr>
        <w:spacing w:line="240" w:lineRule="auto"/>
        <w:ind w:left="0" w:hanging="2"/>
        <w:rPr>
          <w:color w:val="000000"/>
        </w:rPr>
      </w:pPr>
      <w:r>
        <w:rPr>
          <w:color w:val="000000"/>
        </w:rPr>
        <w:t>bendrumo su šeima, grupe jausmas, tautinio tapatumo jausmas,</w:t>
      </w:r>
    </w:p>
    <w:p w:rsidR="000B544B" w:rsidRDefault="009A31CE">
      <w:pPr>
        <w:numPr>
          <w:ilvl w:val="0"/>
          <w:numId w:val="90"/>
        </w:numPr>
        <w:pBdr>
          <w:top w:val="nil"/>
          <w:left w:val="nil"/>
          <w:bottom w:val="nil"/>
          <w:right w:val="nil"/>
          <w:between w:val="nil"/>
        </w:pBdr>
        <w:spacing w:line="240" w:lineRule="auto"/>
        <w:ind w:left="0" w:hanging="2"/>
        <w:rPr>
          <w:color w:val="000000"/>
        </w:rPr>
      </w:pPr>
      <w:r>
        <w:rPr>
          <w:color w:val="000000"/>
        </w:rPr>
        <w:t>pozityvus savęs vertinimas.</w:t>
      </w:r>
    </w:p>
    <w:tbl>
      <w:tblPr>
        <w:tblStyle w:val="a8"/>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1"/>
        <w:gridCol w:w="3668"/>
        <w:gridCol w:w="7420"/>
        <w:gridCol w:w="3131"/>
      </w:tblGrid>
      <w:tr w:rsidR="000B544B">
        <w:tc>
          <w:tcPr>
            <w:tcW w:w="12299"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Save vertina teigiamai.</w:t>
            </w:r>
          </w:p>
        </w:tc>
        <w:tc>
          <w:tcPr>
            <w:tcW w:w="3131"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11" w:type="dxa"/>
          </w:tcPr>
          <w:p w:rsidR="000B544B" w:rsidRDefault="009A31CE">
            <w:pPr>
              <w:ind w:left="0" w:hanging="2"/>
            </w:pPr>
            <w:r>
              <w:rPr>
                <w:b/>
              </w:rPr>
              <w:t>AMŽIUS</w:t>
            </w:r>
          </w:p>
        </w:tc>
        <w:tc>
          <w:tcPr>
            <w:tcW w:w="3668" w:type="dxa"/>
          </w:tcPr>
          <w:p w:rsidR="000B544B" w:rsidRDefault="009A31CE">
            <w:pPr>
              <w:ind w:left="0" w:hanging="2"/>
            </w:pPr>
            <w:r>
              <w:rPr>
                <w:b/>
              </w:rPr>
              <w:t>GEBĖJIMAI</w:t>
            </w:r>
          </w:p>
        </w:tc>
        <w:tc>
          <w:tcPr>
            <w:tcW w:w="7420" w:type="dxa"/>
          </w:tcPr>
          <w:p w:rsidR="000B544B" w:rsidRDefault="009A31CE">
            <w:pPr>
              <w:ind w:left="0" w:hanging="2"/>
              <w:rPr>
                <w:color w:val="00B050"/>
              </w:rPr>
            </w:pPr>
            <w:r>
              <w:rPr>
                <w:b/>
              </w:rPr>
              <w:t>UGDYMO GAIRĖS</w:t>
            </w:r>
          </w:p>
        </w:tc>
        <w:tc>
          <w:tcPr>
            <w:tcW w:w="3131" w:type="dxa"/>
          </w:tcPr>
          <w:p w:rsidR="000B544B" w:rsidRDefault="009A31CE">
            <w:pPr>
              <w:ind w:left="0" w:hanging="2"/>
            </w:pPr>
            <w:r>
              <w:rPr>
                <w:b/>
              </w:rPr>
              <w:t>PRIEMONĖS, METODAI</w:t>
            </w:r>
          </w:p>
        </w:tc>
      </w:tr>
      <w:tr w:rsidR="000B544B">
        <w:tc>
          <w:tcPr>
            <w:tcW w:w="1211" w:type="dxa"/>
          </w:tcPr>
          <w:p w:rsidR="000B544B" w:rsidRDefault="009A31CE">
            <w:pPr>
              <w:ind w:left="0" w:hanging="2"/>
            </w:pPr>
            <w:r>
              <w:rPr>
                <w:b/>
              </w:rPr>
              <w:t>1–2 metų</w:t>
            </w:r>
          </w:p>
        </w:tc>
        <w:tc>
          <w:tcPr>
            <w:tcW w:w="3668" w:type="dxa"/>
          </w:tcPr>
          <w:p w:rsidR="000B544B" w:rsidRDefault="009A31CE">
            <w:pPr>
              <w:numPr>
                <w:ilvl w:val="0"/>
                <w:numId w:val="67"/>
              </w:numPr>
              <w:ind w:left="0" w:hanging="2"/>
            </w:pPr>
            <w:r>
              <w:t>Turi savo kūno išorės vaizdinius – atpažįsta save neseniai darytose nuotraukose, savo atvaizdą veidrodyje, pavadina kelias kūno dalis. Supranta, ką ir kaip gali padaryti pats, išreiškia savo norus, pyksta, kai suaugusysis neleidžia to daryti.</w:t>
            </w:r>
          </w:p>
          <w:p w:rsidR="000B544B" w:rsidRDefault="009A31CE">
            <w:pPr>
              <w:numPr>
                <w:ilvl w:val="0"/>
                <w:numId w:val="67"/>
              </w:numPr>
              <w:ind w:left="0" w:hanging="2"/>
            </w:pPr>
            <w:r>
              <w:t>Džiaugiasi didėjančiomis savo galimybėmis judėti, atlikti veiksmus, kalbėti, tikisi juo besirūpinančio suaugusiojo pritarimo, palaikymo, pagyrimo.</w:t>
            </w:r>
          </w:p>
        </w:tc>
        <w:tc>
          <w:tcPr>
            <w:tcW w:w="7420" w:type="dxa"/>
          </w:tcPr>
          <w:p w:rsidR="000B544B" w:rsidRDefault="009A31CE">
            <w:pPr>
              <w:ind w:left="0" w:hanging="2"/>
              <w:jc w:val="both"/>
            </w:pPr>
            <w:r>
              <w:t xml:space="preserve">Laikomasi pastovaus dienos ritmo ir ritualų. </w:t>
            </w:r>
          </w:p>
          <w:p w:rsidR="000B544B" w:rsidRDefault="009A31CE">
            <w:pPr>
              <w:ind w:left="0" w:hanging="2"/>
              <w:jc w:val="both"/>
            </w:pPr>
            <w:r>
              <w:t xml:space="preserve">Dažnai kreipiamasi į vaiką vardu, įvardijant jo jausmus ir veiksmus. Žaidžiami lietuvių liaudies žaidimai. Žaidimai su vaiko kūno dalimis, jas įvardijant. </w:t>
            </w:r>
          </w:p>
          <w:p w:rsidR="000B544B" w:rsidRDefault="009A31CE">
            <w:pPr>
              <w:ind w:left="0" w:hanging="2"/>
              <w:jc w:val="both"/>
            </w:pPr>
            <w:r>
              <w:t>Vaikas pasitinkamas ir išlydimas šiltai, su šypsena, pagiriant.</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jc w:val="both"/>
            </w:pPr>
            <w:r>
              <w:t>Mąstymo žemėlapiai</w:t>
            </w:r>
          </w:p>
        </w:tc>
      </w:tr>
      <w:tr w:rsidR="000B544B">
        <w:tc>
          <w:tcPr>
            <w:tcW w:w="1211" w:type="dxa"/>
          </w:tcPr>
          <w:p w:rsidR="000B544B" w:rsidRDefault="009A31CE">
            <w:pPr>
              <w:ind w:left="0" w:hanging="2"/>
            </w:pPr>
            <w:r>
              <w:rPr>
                <w:b/>
              </w:rPr>
              <w:t>2-3 metų</w:t>
            </w:r>
          </w:p>
        </w:tc>
        <w:tc>
          <w:tcPr>
            <w:tcW w:w="3668" w:type="dxa"/>
          </w:tcPr>
          <w:p w:rsidR="000B544B" w:rsidRDefault="009A31CE">
            <w:pPr>
              <w:numPr>
                <w:ilvl w:val="0"/>
                <w:numId w:val="83"/>
              </w:numPr>
              <w:ind w:left="0" w:hanging="2"/>
            </w:pPr>
            <w:r>
              <w:t>Kalba pirmuoju asmeniu: „aš noriu“, „mano“. Savo „aš“ sieja su savo veikla ir daiktų turėjimu – pasako, ką daro, ką turi. Pasako, kas jis yra – berniukas ar mergaitė, atskiria berniukus nuo mergaičių, pavadina 5–6 kūno dalis.</w:t>
            </w:r>
          </w:p>
          <w:p w:rsidR="000B544B" w:rsidRDefault="009A31CE">
            <w:pPr>
              <w:numPr>
                <w:ilvl w:val="0"/>
                <w:numId w:val="74"/>
              </w:numPr>
              <w:ind w:left="0" w:hanging="2"/>
            </w:pPr>
            <w:r>
              <w:t>Didžiuojasi tuo, ką turi ir ką gali daryti, tikisi, kad juo besirūpinantys suaugusieji ir kiti vaikai jį mėgsta ir priima.</w:t>
            </w:r>
          </w:p>
        </w:tc>
        <w:tc>
          <w:tcPr>
            <w:tcW w:w="7420" w:type="dxa"/>
          </w:tcPr>
          <w:p w:rsidR="000B544B" w:rsidRDefault="009A31CE">
            <w:pPr>
              <w:ind w:left="0" w:hanging="2"/>
              <w:jc w:val="both"/>
            </w:pPr>
            <w:r>
              <w:t xml:space="preserve">Žaidžiami žaidimai, judinant rankeles, kojeles, liečiant nugarytę, pilvuką. </w:t>
            </w:r>
          </w:p>
          <w:p w:rsidR="000B544B" w:rsidRDefault="009A31CE">
            <w:pPr>
              <w:ind w:left="0" w:hanging="2"/>
              <w:jc w:val="both"/>
            </w:pPr>
            <w:r>
              <w:t xml:space="preserve">Parūpinama dėžė su kamuoliukais, kad vaikas galėtų joje vartytis.  </w:t>
            </w:r>
          </w:p>
          <w:p w:rsidR="000B544B" w:rsidRDefault="009A31CE">
            <w:pPr>
              <w:ind w:left="0" w:hanging="2"/>
              <w:jc w:val="both"/>
            </w:pPr>
            <w:r>
              <w:t xml:space="preserve">Žaidimuose, kasdienėje veikloje vartojami kūno dalių pavadinimai. </w:t>
            </w:r>
          </w:p>
          <w:p w:rsidR="000B544B" w:rsidRDefault="009A31CE">
            <w:pPr>
              <w:ind w:left="0" w:hanging="2"/>
              <w:jc w:val="both"/>
            </w:pPr>
            <w:r>
              <w:t xml:space="preserve">Siūlomi žaislai su veidrodėliais, žaidimai su drabužių detalėmis (kepurėmis, kaspinais). Skatinami  stebėti save ne dūžtančiame veidrodyje. </w:t>
            </w:r>
          </w:p>
          <w:p w:rsidR="000B544B" w:rsidRDefault="009A31CE">
            <w:pPr>
              <w:ind w:left="0" w:hanging="2"/>
              <w:jc w:val="both"/>
            </w:pPr>
            <w:r>
              <w:t xml:space="preserve">Vaiko protestas priimamas kaip jo poreikių ir norų išraiška, o ne kaprizai. Sudaromos pasirinkimo situacijos, naudojami tik būtini draudimai, susiję su vaiko saugumu.  </w:t>
            </w:r>
          </w:p>
          <w:p w:rsidR="000B544B" w:rsidRDefault="009A31CE">
            <w:pPr>
              <w:ind w:left="0" w:hanging="2"/>
              <w:jc w:val="both"/>
            </w:pPr>
            <w:r>
              <w:t xml:space="preserve">Vaikui skiriama kuo daugiau individualaus dėmesio – domintis, ką jis veikia, pritariant žvilgsniu, šypsena, pagiriant, pasidžiaugiant pasiekimais. Įvardijami veiksmai, kuriuos daro vaikas, daro auklėtoja („darau aš, darai tu“), daiktai, kurie priklauso vaikui, minint jo vardą.  </w:t>
            </w:r>
          </w:p>
          <w:p w:rsidR="000B544B" w:rsidRDefault="009A31CE">
            <w:pPr>
              <w:ind w:left="0" w:hanging="2"/>
              <w:jc w:val="both"/>
            </w:pPr>
            <w:r>
              <w:t xml:space="preserve">Siūlomi žaidimai: „Mano – tavo“, „Mano kūnas“, „Mano žaidimai“, kt. </w:t>
            </w:r>
          </w:p>
          <w:p w:rsidR="000B544B" w:rsidRDefault="009A31CE">
            <w:pPr>
              <w:ind w:left="0" w:hanging="2"/>
              <w:jc w:val="both"/>
            </w:pPr>
            <w:r>
              <w:t xml:space="preserve">Bendraujant su vaikais tinkamose situacijose paminimas vaiko vardas ir lytis. </w:t>
            </w:r>
          </w:p>
          <w:p w:rsidR="000B544B" w:rsidRDefault="009A31CE">
            <w:pPr>
              <w:ind w:left="0" w:hanging="2"/>
              <w:jc w:val="both"/>
            </w:pPr>
            <w:r>
              <w:t xml:space="preserve">Pasidžiaugiama, paplojam, jei vaikas deklamuoja, dainuoja. </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jc w:val="both"/>
            </w:pPr>
            <w:r>
              <w:t>Mąstymo žemėlapiai, De Bono kepurės, Mąstymo raktai</w:t>
            </w:r>
          </w:p>
        </w:tc>
      </w:tr>
      <w:tr w:rsidR="000B544B">
        <w:tc>
          <w:tcPr>
            <w:tcW w:w="1211" w:type="dxa"/>
          </w:tcPr>
          <w:p w:rsidR="000B544B" w:rsidRDefault="009A31CE">
            <w:pPr>
              <w:ind w:left="0" w:hanging="2"/>
            </w:pPr>
            <w:r>
              <w:rPr>
                <w:b/>
              </w:rPr>
              <w:t>3-4 metų</w:t>
            </w:r>
          </w:p>
        </w:tc>
        <w:tc>
          <w:tcPr>
            <w:tcW w:w="3668" w:type="dxa"/>
          </w:tcPr>
          <w:p w:rsidR="000B544B" w:rsidRDefault="009A31CE">
            <w:pPr>
              <w:numPr>
                <w:ilvl w:val="0"/>
                <w:numId w:val="70"/>
              </w:numPr>
              <w:ind w:left="0" w:hanging="2"/>
            </w:pPr>
            <w:r>
              <w:t>Supranta, kad turi nuo kitų atskirą savo norų, ketinimų, jausmų pasaulį. Pasako, kaip jaučiasi, ko nori jis pats ir kaip jaučiasi, ko nori kitas asmuo. Supranta, kad suaugęs žmogus negalėjo matyti to, ką jis matė, ką darė arba kas atsitiko, jeigu nebuvo kartu (tėvams pasakoja, ką veikė darželyje ir kt.).</w:t>
            </w:r>
          </w:p>
          <w:p w:rsidR="000B544B" w:rsidRDefault="009A31CE">
            <w:pPr>
              <w:numPr>
                <w:ilvl w:val="0"/>
                <w:numId w:val="70"/>
              </w:numPr>
              <w:ind w:left="0" w:hanging="2"/>
            </w:pPr>
            <w:r>
              <w:t>Mano, kad yra geras, todėl kiti jį mėgsta, palankiai vertina.</w:t>
            </w:r>
          </w:p>
        </w:tc>
        <w:tc>
          <w:tcPr>
            <w:tcW w:w="7420" w:type="dxa"/>
          </w:tcPr>
          <w:p w:rsidR="000B544B" w:rsidRDefault="009A31CE">
            <w:pPr>
              <w:ind w:left="0" w:hanging="2"/>
            </w:pPr>
            <w:r>
              <w:t xml:space="preserve">Siūlomos veiklos tyrinėjimams: „Kas aš esu?“, „Mano kūnas“, „Žmonių panašumas ir skirtumai“, „Mano ir kitų pomėgiai“, „Mano ir kitų jausmai“. Vaikai skatinami kalbėti apie tai, ko auklėtojas nematė, nuoširdžiai domintis ir klausinėjant apie jų įspūdžius, jausmus bei pasakojant apie save tai, ko jie nematė. </w:t>
            </w:r>
          </w:p>
          <w:p w:rsidR="000B544B" w:rsidRDefault="009A31CE">
            <w:pPr>
              <w:ind w:left="0" w:hanging="2"/>
            </w:pPr>
            <w:r>
              <w:t xml:space="preserve">Stebima vaikų savijauta ir atkreipiamas dėmesys į jos pakitimus, ieškoma to priežasčių. </w:t>
            </w:r>
          </w:p>
          <w:p w:rsidR="000B544B" w:rsidRDefault="009A31CE">
            <w:pPr>
              <w:ind w:left="0" w:hanging="2"/>
            </w:pPr>
            <w:r>
              <w:t>Dažnai pabrėžiamas kiekvieno vaiko svarbumas ir ypatingumas grupėje.</w:t>
            </w:r>
          </w:p>
          <w:p w:rsidR="000B544B" w:rsidRDefault="009A31CE">
            <w:pPr>
              <w:ind w:left="0" w:hanging="2"/>
              <w:jc w:val="both"/>
            </w:pPr>
            <w:r>
              <w:t xml:space="preserve">Pakomentuojama ir pagiriama vaiko pasiekimus atėjusiems jo pasiimti tėvams, kad vaikas tai girdėtų.  </w:t>
            </w:r>
          </w:p>
          <w:p w:rsidR="000B544B" w:rsidRDefault="009A31CE">
            <w:pPr>
              <w:ind w:left="0" w:hanging="2"/>
            </w:pPr>
            <w:r>
              <w:t>Sudaroma galimybė pačiam vaikui eksponuoti norimus darbelius.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1" w:type="dxa"/>
          </w:tcPr>
          <w:p w:rsidR="000B544B" w:rsidRDefault="009A31CE">
            <w:pPr>
              <w:ind w:left="0" w:hanging="2"/>
              <w:rPr>
                <w:color w:val="0070C0"/>
                <w:sz w:val="28"/>
                <w:szCs w:val="28"/>
              </w:rPr>
            </w:pPr>
            <w:r>
              <w:rPr>
                <w:b/>
              </w:rPr>
              <w:t>4-5 metų</w:t>
            </w:r>
          </w:p>
        </w:tc>
        <w:tc>
          <w:tcPr>
            <w:tcW w:w="3668" w:type="dxa"/>
          </w:tcPr>
          <w:p w:rsidR="000B544B" w:rsidRDefault="009A31CE">
            <w:pPr>
              <w:numPr>
                <w:ilvl w:val="0"/>
                <w:numId w:val="84"/>
              </w:numPr>
              <w:ind w:left="0" w:hanging="2"/>
            </w:pPr>
            <w:r>
              <w:t>Supranta, kad jis buvo, yra ir visada bus tas pats asmuo: atpažįsta save kūdikystės nuotraukose, apibūdina savo išvaizdą, teisingai pasako, kad suaugęs bus vyras (moteris), tėvelis (mamytė).</w:t>
            </w:r>
          </w:p>
          <w:p w:rsidR="000B544B" w:rsidRDefault="009A31CE">
            <w:pPr>
              <w:numPr>
                <w:ilvl w:val="0"/>
                <w:numId w:val="84"/>
              </w:numPr>
              <w:ind w:left="0" w:hanging="2"/>
            </w:pPr>
            <w:r>
              <w:t>Jaučiasi esąs šeimos, vaikų grupės narys, kalba apie šeimą, draugus.</w:t>
            </w:r>
          </w:p>
          <w:p w:rsidR="000B544B" w:rsidRDefault="009A31CE">
            <w:pPr>
              <w:numPr>
                <w:ilvl w:val="0"/>
                <w:numId w:val="84"/>
              </w:numPr>
              <w:ind w:left="0" w:hanging="2"/>
            </w:pPr>
            <w:r>
              <w:t>Savęs vertinimas nepastovus, priklauso nuo tuo metu išsakyto suaugusiojo vertinimo, siekia kitų dėmesio, palankių vertinimų.</w:t>
            </w:r>
          </w:p>
        </w:tc>
        <w:tc>
          <w:tcPr>
            <w:tcW w:w="7420" w:type="dxa"/>
          </w:tcPr>
          <w:p w:rsidR="000B544B" w:rsidRDefault="009A31CE">
            <w:pPr>
              <w:spacing w:after="45"/>
              <w:ind w:left="0" w:hanging="2"/>
            </w:pPr>
            <w:r>
              <w:t xml:space="preserve">Kalbamasi su vaiku apie jo praeitį, dabartį, ateitį.  </w:t>
            </w:r>
          </w:p>
          <w:p w:rsidR="000B544B" w:rsidRDefault="009A31CE">
            <w:pPr>
              <w:spacing w:after="46"/>
              <w:ind w:left="0" w:hanging="2"/>
            </w:pPr>
            <w:r>
              <w:t xml:space="preserve">Siūlomos veiklos tyrinėjimams: „Mano kūnas, pomėgiai, norai, gebėjimai praeityje, dabar, ateityje“.  </w:t>
            </w:r>
          </w:p>
          <w:p w:rsidR="000B544B" w:rsidRDefault="009A31CE">
            <w:pPr>
              <w:spacing w:after="46"/>
              <w:ind w:left="0" w:hanging="2"/>
            </w:pPr>
            <w:r>
              <w:t xml:space="preserve">Žaidžiami žaidimai, kuriuose vaikas vaizduoja tai save, tai ką nors kitą, save praeityje arba ateityje. </w:t>
            </w:r>
          </w:p>
          <w:p w:rsidR="000B544B" w:rsidRDefault="009A31CE">
            <w:pPr>
              <w:spacing w:after="46"/>
              <w:ind w:left="0" w:hanging="2"/>
            </w:pPr>
            <w:r>
              <w:t xml:space="preserve">Dažnai kalbamasi su vaikais apie jų šeimas, tėvelių darbus, šventes, organizuojamos bendros veiklos, šventės su tėveliais. Kalbamasi su vaikais apie tai, kas yra gerai, o kas blogai.  </w:t>
            </w:r>
          </w:p>
          <w:p w:rsidR="000B544B" w:rsidRDefault="009A31CE">
            <w:pPr>
              <w:spacing w:after="45"/>
              <w:ind w:left="0" w:hanging="2"/>
            </w:pPr>
            <w:r>
              <w:t xml:space="preserve">Vaikas pagiriamas ar skatinamas, tai siejant su jo asmeniu, išsakomos pastabas konkrečiam jo poelgiui ar veiksmui, nesiejant su jo asmenybe.  </w:t>
            </w:r>
          </w:p>
          <w:p w:rsidR="000B544B" w:rsidRDefault="009A31CE">
            <w:pPr>
              <w:ind w:left="0" w:hanging="2"/>
            </w:pPr>
            <w:r>
              <w:t>Skatinami žaidimai įvairiose grupėse.</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spacing w:after="45"/>
              <w:ind w:left="0" w:hanging="2"/>
            </w:pPr>
            <w:r>
              <w:t>Mąstymo žemėlapiai, De Bono kepurės, Mąstymo raktai, Mąstymo įpročiai, Aukštesnio lygio klausimai</w:t>
            </w:r>
          </w:p>
        </w:tc>
      </w:tr>
      <w:tr w:rsidR="000B544B">
        <w:tc>
          <w:tcPr>
            <w:tcW w:w="1211" w:type="dxa"/>
          </w:tcPr>
          <w:p w:rsidR="000B544B" w:rsidRDefault="009A31CE">
            <w:pPr>
              <w:ind w:left="0" w:hanging="2"/>
            </w:pPr>
            <w:r>
              <w:rPr>
                <w:b/>
              </w:rPr>
              <w:t>5-6 metų</w:t>
            </w:r>
          </w:p>
        </w:tc>
        <w:tc>
          <w:tcPr>
            <w:tcW w:w="3668" w:type="dxa"/>
          </w:tcPr>
          <w:p w:rsidR="000B544B" w:rsidRDefault="009A31CE">
            <w:pPr>
              <w:numPr>
                <w:ilvl w:val="0"/>
                <w:numId w:val="85"/>
              </w:numPr>
              <w:ind w:left="0" w:hanging="2"/>
            </w:pPr>
            <w:r>
              <w:t>Vis geriau suvokia savo norus, jausmus, savybes, gebėjimus, šeimą, bendruomenę, Tėvynę. Ima suvokti save, kaip galintį daryti įtaką kitam (padėti pralinksminti, ir kt.) ir atsakingai pasirinkti (ką veikti, kaip elgtis, aktyviai dalyvauti priimant su jo gyvenimu ir veikla susijusius sprendimus ar kt.).  Juokiasi iš savo klaidų ar mažų nelaimių, jeigu jos nesukėlė rimtų pasekmių.</w:t>
            </w:r>
          </w:p>
          <w:p w:rsidR="000B544B" w:rsidRDefault="009A31CE">
            <w:pPr>
              <w:numPr>
                <w:ilvl w:val="0"/>
                <w:numId w:val="85"/>
              </w:numPr>
              <w:ind w:left="0" w:hanging="2"/>
            </w:pPr>
            <w:r>
              <w:t>Save apibūdina, nusakydamas fizines ir elgesio savybes, priklausymą šeimai, grupei, gali pasakyti savo tautybę.</w:t>
            </w:r>
          </w:p>
          <w:p w:rsidR="000B544B" w:rsidRDefault="009A31CE">
            <w:pPr>
              <w:numPr>
                <w:ilvl w:val="0"/>
                <w:numId w:val="85"/>
              </w:numPr>
              <w:ind w:left="0" w:hanging="2"/>
            </w:pPr>
            <w:r>
              <w:t>Save ir savo gebėjimus vertina teigiamai. Stebi ir atpažįsta kitų palankumo ir nepalankumo jam ženklus (pasakytus žodžius, kvietimą žaisti kartu ir kt.).</w:t>
            </w:r>
          </w:p>
        </w:tc>
        <w:tc>
          <w:tcPr>
            <w:tcW w:w="7420" w:type="dxa"/>
          </w:tcPr>
          <w:p w:rsidR="000B544B" w:rsidRDefault="009A31CE">
            <w:pPr>
              <w:spacing w:after="43"/>
              <w:ind w:left="0" w:right="141" w:hanging="2"/>
              <w:jc w:val="both"/>
            </w:pPr>
            <w:r>
              <w:t xml:space="preserve">Vaikai skatinami samprotauti apie save, savo pomėgius, veiklą: „Kas? Kada? Ką? Kur? Kaip? Su kuo?“ („Kur buvai? Su kuo buvai? Ką mėgsti veikti?“). </w:t>
            </w:r>
          </w:p>
          <w:p w:rsidR="000B544B" w:rsidRDefault="009A31CE">
            <w:pPr>
              <w:spacing w:after="46"/>
              <w:ind w:left="0" w:right="141" w:hanging="2"/>
              <w:jc w:val="both"/>
            </w:pPr>
            <w:r>
              <w:t xml:space="preserve">Siūloma idėjų savęs, šeimos, kitų žmonių, jų grupių, Tėvynės tyrinėjimams.  Leidžiama vaikui vis daugiau rinktis pačiam, nepažeidžiant savo ir kitų saugumo bei nustatytų elgesio taisyklių. </w:t>
            </w:r>
          </w:p>
          <w:p w:rsidR="000B544B" w:rsidRDefault="009A31CE">
            <w:pPr>
              <w:spacing w:after="46"/>
              <w:ind w:left="0" w:right="141" w:hanging="2"/>
              <w:jc w:val="both"/>
            </w:pPr>
            <w:r>
              <w:t xml:space="preserve">Skatinama pastebėti juokingą pusę savo klaidose ir pozityviai reaguoti į savo klaidas, sąmoningai suklystant, demonstruojant, kaip galima juoktis iš savo apsirikimų. </w:t>
            </w:r>
          </w:p>
          <w:p w:rsidR="000B544B" w:rsidRDefault="009A31CE">
            <w:pPr>
              <w:ind w:left="0" w:right="141" w:hanging="2"/>
              <w:jc w:val="both"/>
            </w:pPr>
            <w:r>
              <w:t xml:space="preserve">Skatinami pokalbiai, diskusijos apie fizines savybes, pomėgius ir elgesio savybes, šeimą, grupę, Tėvynę. </w:t>
            </w:r>
          </w:p>
          <w:p w:rsidR="000B544B" w:rsidRDefault="000B544B">
            <w:pPr>
              <w:ind w:left="0" w:hanging="2"/>
            </w:pP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spacing w:after="43"/>
              <w:ind w:left="0" w:right="141" w:hanging="2"/>
              <w:jc w:val="both"/>
            </w:pPr>
            <w:r>
              <w:t>Mąstymo žemėlapiai, De Bono kepurės, Mąstymo raktai, Mąstymo įpročiai, Aukštesnio lygio klausimai</w:t>
            </w:r>
          </w:p>
        </w:tc>
      </w:tr>
    </w:tbl>
    <w:p w:rsidR="000B544B" w:rsidRDefault="009A31CE">
      <w:pPr>
        <w:ind w:left="0" w:right="-180" w:hanging="2"/>
        <w:rPr>
          <w:sz w:val="28"/>
          <w:szCs w:val="28"/>
        </w:rPr>
      </w:pPr>
      <w:r>
        <w:rPr>
          <w:b/>
        </w:rPr>
        <w:t xml:space="preserve">Esminis gebėjimas. </w:t>
      </w:r>
      <w:r>
        <w:t>Supranta savo asmens tapatumą („aš esu, buvau, būsiu”), pasako, kad yra berniukas / mergaitė, priskiria save savo šeimai, grupei, bendruomenei, pasitiki savimi ir savo gebėjimais, palankiai kalba apie save, tikisi, kad kitiems jis patinka, supranta ir gina savo teises būti ir žaisti kartu su kitais.</w:t>
      </w:r>
    </w:p>
    <w:p w:rsidR="000B544B" w:rsidRDefault="000B544B">
      <w:pPr>
        <w:ind w:left="1" w:right="-180" w:hanging="3"/>
        <w:jc w:val="center"/>
        <w:rPr>
          <w:sz w:val="28"/>
          <w:szCs w:val="28"/>
        </w:rPr>
      </w:pPr>
    </w:p>
    <w:p w:rsidR="000B544B" w:rsidRDefault="000B544B">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0B544B" w:rsidRDefault="000B544B">
      <w:pPr>
        <w:ind w:left="1" w:right="-180" w:hanging="3"/>
        <w:jc w:val="center"/>
        <w:rPr>
          <w:sz w:val="28"/>
          <w:szCs w:val="28"/>
        </w:rPr>
      </w:pPr>
    </w:p>
    <w:p w:rsidR="000B544B" w:rsidRDefault="000B544B">
      <w:pPr>
        <w:ind w:left="1" w:right="-180" w:hanging="3"/>
        <w:jc w:val="center"/>
        <w:rPr>
          <w:sz w:val="28"/>
          <w:szCs w:val="28"/>
        </w:rPr>
      </w:pPr>
    </w:p>
    <w:p w:rsidR="000B544B" w:rsidRDefault="009A31CE">
      <w:pPr>
        <w:pBdr>
          <w:top w:val="nil"/>
          <w:left w:val="nil"/>
          <w:bottom w:val="nil"/>
          <w:right w:val="nil"/>
          <w:between w:val="nil"/>
        </w:pBdr>
        <w:spacing w:line="240" w:lineRule="auto"/>
        <w:ind w:left="1" w:hanging="3"/>
        <w:jc w:val="center"/>
        <w:rPr>
          <w:color w:val="000000"/>
          <w:sz w:val="28"/>
          <w:szCs w:val="28"/>
        </w:rPr>
      </w:pPr>
      <w:r>
        <w:rPr>
          <w:b/>
          <w:color w:val="000000"/>
          <w:sz w:val="28"/>
          <w:szCs w:val="28"/>
        </w:rPr>
        <w:t>6. SANTYKIAI SU SUAUGUSIAISIAIS</w:t>
      </w:r>
    </w:p>
    <w:p w:rsidR="000B544B" w:rsidRDefault="000B544B">
      <w:pPr>
        <w:rPr>
          <w:sz w:val="12"/>
          <w:szCs w:val="12"/>
        </w:rPr>
      </w:pPr>
    </w:p>
    <w:p w:rsidR="000B544B" w:rsidRDefault="009A31CE">
      <w:pPr>
        <w:ind w:left="0" w:hanging="2"/>
      </w:pPr>
      <w:r>
        <w:t xml:space="preserve">Vaiko santykiai su suaugusiaisiais </w:t>
      </w:r>
      <w:r>
        <w:rPr>
          <w:b/>
        </w:rPr>
        <w:t>apima šiltus artimus emocinius ryšius.</w:t>
      </w:r>
    </w:p>
    <w:p w:rsidR="000B544B" w:rsidRDefault="009A31CE">
      <w:pPr>
        <w:ind w:left="0" w:hanging="2"/>
      </w:pPr>
      <w:r>
        <w:t xml:space="preserve">Vaikas </w:t>
      </w:r>
      <w:r>
        <w:rPr>
          <w:b/>
        </w:rPr>
        <w:t>prisiriša prie jam artimų suaugusiųjų</w:t>
      </w:r>
      <w:r>
        <w:t xml:space="preserve">, su jais jaučiasi saugus, juos gerbia, myli, tikisi pagalbos sudėtingose situacijose. Vėliau vaikas kuria </w:t>
      </w:r>
      <w:r>
        <w:rPr>
          <w:b/>
        </w:rPr>
        <w:t>partnerystės santykius su suaugusiuoju.</w:t>
      </w:r>
      <w:r>
        <w:t xml:space="preserve"> Vaikas mokosi suprasti suaugusįjį, tuo pačiu mokosi ir atsiskirti nuo jo, turėti savą pasaulį.</w:t>
      </w:r>
    </w:p>
    <w:p w:rsidR="000B544B" w:rsidRDefault="009A31CE">
      <w:pPr>
        <w:ind w:left="0" w:hanging="2"/>
        <w:rPr>
          <w:color w:val="000000"/>
        </w:rPr>
      </w:pPr>
      <w:r>
        <w:rPr>
          <w:color w:val="000000"/>
        </w:rPr>
        <w:t>Santykių su suaugusiaisiais srityje vaikui ugdantis tobulėja:</w:t>
      </w:r>
    </w:p>
    <w:p w:rsidR="000B544B" w:rsidRDefault="009A31CE">
      <w:pPr>
        <w:numPr>
          <w:ilvl w:val="0"/>
          <w:numId w:val="76"/>
        </w:numPr>
        <w:pBdr>
          <w:top w:val="nil"/>
          <w:left w:val="nil"/>
          <w:bottom w:val="nil"/>
          <w:right w:val="nil"/>
          <w:between w:val="nil"/>
        </w:pBdr>
        <w:spacing w:line="240" w:lineRule="auto"/>
        <w:ind w:left="0" w:hanging="2"/>
        <w:rPr>
          <w:color w:val="000000"/>
        </w:rPr>
      </w:pPr>
      <w:r>
        <w:rPr>
          <w:color w:val="000000"/>
        </w:rPr>
        <w:t>gebėjimas atsiskirti nuo tėvų ir pasitikėti pedagogais, abipusė pagarba,</w:t>
      </w:r>
    </w:p>
    <w:p w:rsidR="000B544B" w:rsidRDefault="009A31CE">
      <w:pPr>
        <w:numPr>
          <w:ilvl w:val="0"/>
          <w:numId w:val="76"/>
        </w:numPr>
        <w:pBdr>
          <w:top w:val="nil"/>
          <w:left w:val="nil"/>
          <w:bottom w:val="nil"/>
          <w:right w:val="nil"/>
          <w:between w:val="nil"/>
        </w:pBdr>
        <w:spacing w:line="240" w:lineRule="auto"/>
        <w:ind w:left="0" w:hanging="2"/>
        <w:rPr>
          <w:color w:val="000000"/>
        </w:rPr>
      </w:pPr>
      <w:r>
        <w:rPr>
          <w:color w:val="000000"/>
        </w:rPr>
        <w:t xml:space="preserve">gebėjimas mokytis palaikyti </w:t>
      </w:r>
      <w:proofErr w:type="spellStart"/>
      <w:r>
        <w:rPr>
          <w:color w:val="000000"/>
        </w:rPr>
        <w:t>partneriškus</w:t>
      </w:r>
      <w:proofErr w:type="spellEnd"/>
      <w:r>
        <w:rPr>
          <w:color w:val="000000"/>
        </w:rPr>
        <w:t xml:space="preserve"> santykius su pedagogais,</w:t>
      </w:r>
    </w:p>
    <w:p w:rsidR="000B544B" w:rsidRDefault="009A31CE">
      <w:pPr>
        <w:numPr>
          <w:ilvl w:val="0"/>
          <w:numId w:val="76"/>
        </w:numPr>
        <w:pBdr>
          <w:top w:val="nil"/>
          <w:left w:val="nil"/>
          <w:bottom w:val="nil"/>
          <w:right w:val="nil"/>
          <w:between w:val="nil"/>
        </w:pBdr>
        <w:spacing w:line="240" w:lineRule="auto"/>
        <w:ind w:left="0" w:hanging="2"/>
        <w:rPr>
          <w:color w:val="000000"/>
        </w:rPr>
      </w:pPr>
      <w:r>
        <w:rPr>
          <w:color w:val="000000"/>
        </w:rPr>
        <w:t>žinojimas, kaip saugiai elgtis su nepažįstamais suaugusiaisiais.</w:t>
      </w:r>
    </w:p>
    <w:tbl>
      <w:tblPr>
        <w:tblStyle w:val="a9"/>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0"/>
        <w:gridCol w:w="4143"/>
        <w:gridCol w:w="7088"/>
        <w:gridCol w:w="2989"/>
      </w:tblGrid>
      <w:tr w:rsidR="000B544B">
        <w:tc>
          <w:tcPr>
            <w:tcW w:w="12441"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Nusiteikęs geranoriškai bendrauti ir bendradarbiauti su suaugusiaisiais.</w:t>
            </w:r>
          </w:p>
        </w:tc>
        <w:tc>
          <w:tcPr>
            <w:tcW w:w="2989"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10" w:type="dxa"/>
          </w:tcPr>
          <w:p w:rsidR="000B544B" w:rsidRDefault="009A31CE">
            <w:pPr>
              <w:ind w:left="0" w:hanging="2"/>
            </w:pPr>
            <w:r>
              <w:rPr>
                <w:b/>
              </w:rPr>
              <w:t>AMŽIUS</w:t>
            </w:r>
          </w:p>
        </w:tc>
        <w:tc>
          <w:tcPr>
            <w:tcW w:w="4143" w:type="dxa"/>
          </w:tcPr>
          <w:p w:rsidR="000B544B" w:rsidRDefault="009A31CE">
            <w:pPr>
              <w:ind w:left="0" w:hanging="2"/>
            </w:pPr>
            <w:r>
              <w:rPr>
                <w:b/>
              </w:rPr>
              <w:t>GEBĖJIMAI</w:t>
            </w:r>
          </w:p>
        </w:tc>
        <w:tc>
          <w:tcPr>
            <w:tcW w:w="7088" w:type="dxa"/>
          </w:tcPr>
          <w:p w:rsidR="000B544B" w:rsidRDefault="009A31CE">
            <w:pPr>
              <w:ind w:left="0" w:hanging="2"/>
              <w:rPr>
                <w:color w:val="00B050"/>
              </w:rPr>
            </w:pPr>
            <w:r>
              <w:rPr>
                <w:b/>
              </w:rPr>
              <w:t>UGDYMO GAIRĖS</w:t>
            </w:r>
          </w:p>
        </w:tc>
        <w:tc>
          <w:tcPr>
            <w:tcW w:w="2989" w:type="dxa"/>
          </w:tcPr>
          <w:p w:rsidR="000B544B" w:rsidRDefault="009A31CE">
            <w:pPr>
              <w:ind w:left="0" w:hanging="2"/>
            </w:pPr>
            <w:r>
              <w:rPr>
                <w:b/>
              </w:rPr>
              <w:t>PRIEMONĖS, METODAI</w:t>
            </w:r>
          </w:p>
        </w:tc>
      </w:tr>
      <w:tr w:rsidR="000B544B">
        <w:tc>
          <w:tcPr>
            <w:tcW w:w="1210" w:type="dxa"/>
          </w:tcPr>
          <w:p w:rsidR="000B544B" w:rsidRDefault="009A31CE">
            <w:pPr>
              <w:ind w:left="0" w:hanging="2"/>
            </w:pPr>
            <w:r>
              <w:rPr>
                <w:b/>
              </w:rPr>
              <w:t>1–2 metų</w:t>
            </w:r>
          </w:p>
        </w:tc>
        <w:tc>
          <w:tcPr>
            <w:tcW w:w="4143" w:type="dxa"/>
          </w:tcPr>
          <w:p w:rsidR="000B544B" w:rsidRDefault="009A31CE">
            <w:pPr>
              <w:numPr>
                <w:ilvl w:val="0"/>
                <w:numId w:val="67"/>
              </w:numPr>
              <w:ind w:left="0" w:hanging="2"/>
            </w:pPr>
            <w:r>
              <w:t>Sunkiai atsiskiria nuo mamos, tėčio ar globėjo.</w:t>
            </w:r>
          </w:p>
          <w:p w:rsidR="000B544B" w:rsidRDefault="009A31CE">
            <w:pPr>
              <w:numPr>
                <w:ilvl w:val="0"/>
                <w:numId w:val="67"/>
              </w:numPr>
              <w:ind w:left="0" w:hanging="2"/>
            </w:pPr>
            <w:r>
              <w:t>Akivaizdžiai parodo prieraišumą prie juo besirūpinančio suaugusiojo. Mėgsta žaisti kartu su juo, stebi ir mėgdžioja jo žodžius, veiksmus. Prieš ką nors darydamas pažiūri į suaugusiojo veidą, laukdamas pritarimo ar nepritarimo ženklų, atpažįsta suaugusiojo emocijas, jausmus. Dažniausiai vykdo jam suprantamus suaugusiojo prašymus, kreipiasi į jį pagalbos.</w:t>
            </w:r>
          </w:p>
          <w:p w:rsidR="000B544B" w:rsidRDefault="009A31CE">
            <w:pPr>
              <w:numPr>
                <w:ilvl w:val="0"/>
                <w:numId w:val="67"/>
              </w:numPr>
              <w:ind w:left="0" w:hanging="2"/>
            </w:pPr>
            <w:r>
              <w:t>Bijo nepažįstamų žmonių, nežinomos aplinkos, neįprastų žaislų.</w:t>
            </w:r>
          </w:p>
        </w:tc>
        <w:tc>
          <w:tcPr>
            <w:tcW w:w="7088" w:type="dxa"/>
          </w:tcPr>
          <w:p w:rsidR="000B544B" w:rsidRDefault="009A31CE">
            <w:pPr>
              <w:spacing w:after="7"/>
              <w:ind w:left="0" w:right="141" w:hanging="2"/>
              <w:jc w:val="both"/>
            </w:pPr>
            <w:r>
              <w:t xml:space="preserve">Padedama vaikui jausti prieraišumą prie juo besirūpinančio auklėtojo, palaikant akių kontaktą su vaiku, jam nusišypsoti, jį glostant, panešiojant, pažaidžiant, užtikrinant vienodą dienos ritmą grupėje ir namuose. </w:t>
            </w:r>
          </w:p>
          <w:p w:rsidR="000B544B" w:rsidRDefault="009A31CE">
            <w:pPr>
              <w:ind w:left="0" w:right="141" w:hanging="2"/>
              <w:jc w:val="both"/>
            </w:pPr>
            <w:r>
              <w:t xml:space="preserve">Rodomas asmeninis dėmesys vaikui. </w:t>
            </w:r>
          </w:p>
          <w:p w:rsidR="000B544B" w:rsidRDefault="009A31CE">
            <w:pPr>
              <w:spacing w:after="22"/>
              <w:ind w:left="0" w:right="141" w:hanging="2"/>
              <w:jc w:val="both"/>
            </w:pPr>
            <w:r>
              <w:t xml:space="preserve">Bendraujant prisitaikoma prie vaiko bendravimo ritmo. </w:t>
            </w:r>
          </w:p>
          <w:p w:rsidR="000B544B" w:rsidRDefault="009A31CE">
            <w:pPr>
              <w:ind w:left="0" w:right="141" w:hanging="2"/>
              <w:jc w:val="both"/>
            </w:pPr>
            <w:r>
              <w:t>Stebima ir reaguojama į vaiko rodomus ženklus apie norą būti paimtam ant rankų (tiesia rankas), pažaisti (duoda žaisliuką, veda prie žaislų) ir kt.</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spacing w:after="7"/>
              <w:ind w:left="0" w:right="141" w:hanging="2"/>
              <w:jc w:val="both"/>
            </w:pPr>
            <w:r>
              <w:t>Mąstymo žemėlapiai</w:t>
            </w:r>
          </w:p>
        </w:tc>
      </w:tr>
      <w:tr w:rsidR="000B544B">
        <w:tc>
          <w:tcPr>
            <w:tcW w:w="1210" w:type="dxa"/>
          </w:tcPr>
          <w:p w:rsidR="000B544B" w:rsidRDefault="009A31CE">
            <w:pPr>
              <w:ind w:left="0" w:hanging="2"/>
            </w:pPr>
            <w:r>
              <w:rPr>
                <w:b/>
              </w:rPr>
              <w:t>2-3 metų</w:t>
            </w:r>
          </w:p>
        </w:tc>
        <w:tc>
          <w:tcPr>
            <w:tcW w:w="4143" w:type="dxa"/>
          </w:tcPr>
          <w:p w:rsidR="000B544B" w:rsidRDefault="009A31CE">
            <w:pPr>
              <w:numPr>
                <w:ilvl w:val="0"/>
                <w:numId w:val="86"/>
              </w:numPr>
              <w:ind w:left="0" w:hanging="2"/>
            </w:pPr>
            <w:r>
              <w:t xml:space="preserve">Lengviau nei antraisiais metais atsiskiria nuo tėvų. </w:t>
            </w:r>
          </w:p>
          <w:p w:rsidR="000B544B" w:rsidRDefault="009A31CE">
            <w:pPr>
              <w:numPr>
                <w:ilvl w:val="0"/>
                <w:numId w:val="86"/>
              </w:numPr>
              <w:ind w:left="0" w:hanging="2"/>
            </w:pPr>
            <w:r>
              <w:t xml:space="preserve">Drąsiai veikia, rizikuoja, išbando ką nors nauja, kai šalia yra juo besirūpinantis suaugusysis.  Mėgdžioja, tačiau žaidime savaip pertvarko suaugusiųjų veiksmus, žodžius, intonacijas. Nori veikti savarankiškai ir tikisi suaugusiojo palaikymo, pagyrimo. Ne visada priima suaugusiojo pagalbą, kartais užsispiria. </w:t>
            </w:r>
          </w:p>
          <w:p w:rsidR="000B544B" w:rsidRDefault="009A31CE">
            <w:pPr>
              <w:numPr>
                <w:ilvl w:val="0"/>
                <w:numId w:val="86"/>
              </w:numPr>
              <w:ind w:left="0" w:hanging="2"/>
            </w:pPr>
            <w:r>
              <w:t>Ramiai stebi nepažįstamus žmones, kai auklėtojas yra šalia jo arba matomas netoliese.</w:t>
            </w:r>
          </w:p>
        </w:tc>
        <w:tc>
          <w:tcPr>
            <w:tcW w:w="7088" w:type="dxa"/>
          </w:tcPr>
          <w:p w:rsidR="000B544B" w:rsidRDefault="009A31CE">
            <w:pPr>
              <w:spacing w:after="45"/>
              <w:ind w:left="0" w:right="141" w:hanging="2"/>
              <w:jc w:val="both"/>
            </w:pPr>
            <w:r>
              <w:t xml:space="preserve">Sukuriami ir laikomasi atsisveikinimo su tėvais ritualų: apsikabinti, palinkėti smagių žaidimų, pasakyti, kada ateis pasiimti, susitarti, kad dar galės pamojuoti per langą, pasilikti žaislą iš namų.  </w:t>
            </w:r>
          </w:p>
          <w:p w:rsidR="000B544B" w:rsidRDefault="009A31CE">
            <w:pPr>
              <w:spacing w:after="32"/>
              <w:ind w:left="0" w:right="141" w:hanging="2"/>
              <w:jc w:val="both"/>
            </w:pPr>
            <w:r>
              <w:t xml:space="preserve">Sudominama įvairia veikla, kuri nukreipia dėmesį, įtraukia į veiklas.  Pastebima, kada vaikui reikia auklėtojo dėmesio, ir padrąsinimo, paskatinimo. </w:t>
            </w:r>
          </w:p>
          <w:p w:rsidR="000B544B" w:rsidRDefault="009A31CE">
            <w:pPr>
              <w:spacing w:after="26"/>
              <w:ind w:left="0" w:right="141" w:hanging="2"/>
              <w:jc w:val="both"/>
            </w:pPr>
            <w:r>
              <w:t xml:space="preserve">Vaikui supykus, užsispyrus, reaguojama pozityviai – aiškinamosios pykčio priežastys, padedama vaikui taikyti vis daugiau būdų išreikšti savo poreikiams ir nuotaikai. </w:t>
            </w:r>
          </w:p>
          <w:p w:rsidR="000B544B" w:rsidRDefault="009A31CE">
            <w:pPr>
              <w:ind w:left="0" w:right="141" w:hanging="2"/>
              <w:jc w:val="both"/>
            </w:pPr>
            <w:r>
              <w:t xml:space="preserve">Žaidžiama su vaiku taip, kad šis </w:t>
            </w:r>
            <w:proofErr w:type="spellStart"/>
            <w:r>
              <w:t>lyderiautų</w:t>
            </w:r>
            <w:proofErr w:type="spellEnd"/>
            <w:r>
              <w:t xml:space="preserve">, tampant trūkstamos informacijos teikėju, elgesio modeliu, pagalbininku. </w:t>
            </w:r>
          </w:p>
          <w:p w:rsidR="000B544B" w:rsidRDefault="009A31CE">
            <w:pPr>
              <w:ind w:left="0" w:right="141" w:hanging="2"/>
              <w:jc w:val="both"/>
            </w:pPr>
            <w:r>
              <w:t>Kūno kalba reaguojama į tinkamus ar netinkamus vaiko veiksmus, poelgius. Pristatomi nauji žaislai, supažindinant, kaip jie atrodo, juda, kokius garsus skleidžia, žaidžiama kartu, o tik po to skatinamas savarankiškas žaidimas.</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spacing w:after="45"/>
              <w:ind w:left="0" w:right="141" w:hanging="2"/>
              <w:jc w:val="both"/>
            </w:pPr>
            <w:r>
              <w:t>Mąstymo žemėlapiai, De Bono kepurės, Mąstymo raktai</w:t>
            </w:r>
          </w:p>
        </w:tc>
      </w:tr>
      <w:tr w:rsidR="000B544B">
        <w:tc>
          <w:tcPr>
            <w:tcW w:w="1210" w:type="dxa"/>
          </w:tcPr>
          <w:p w:rsidR="000B544B" w:rsidRDefault="009A31CE">
            <w:pPr>
              <w:ind w:left="0" w:hanging="2"/>
            </w:pPr>
            <w:r>
              <w:rPr>
                <w:b/>
              </w:rPr>
              <w:t>3-4 metų</w:t>
            </w:r>
          </w:p>
        </w:tc>
        <w:tc>
          <w:tcPr>
            <w:tcW w:w="4143" w:type="dxa"/>
          </w:tcPr>
          <w:p w:rsidR="000B544B" w:rsidRDefault="009A31CE">
            <w:pPr>
              <w:numPr>
                <w:ilvl w:val="0"/>
                <w:numId w:val="87"/>
              </w:numPr>
              <w:ind w:left="0" w:hanging="2"/>
            </w:pPr>
            <w:r>
              <w:t xml:space="preserve">Lengvai atsiskiria nuo tėvų ar globėjų. Grupėje jaučiasi saugus, rodo pasitikėjimą grupės auklėtojais, supranta jų jausmus, bendradarbiauja su jais: guodžiasi, kalbasi, klausia, tariasi. Paklaustas suaugusiajam pasako savo nuomonę. Dažniausiai stengiasi laikytis suaugusiųjų nustatytos tvarkos, priima jų pagalbą, pasiūlymus bei vykdo individualiai pasakytus prašymus. Mėgsta ką nors daryti kartu su suaugusiuoju. </w:t>
            </w:r>
          </w:p>
          <w:p w:rsidR="000B544B" w:rsidRDefault="009A31CE">
            <w:pPr>
              <w:numPr>
                <w:ilvl w:val="0"/>
                <w:numId w:val="87"/>
              </w:numPr>
              <w:ind w:left="0" w:hanging="2"/>
            </w:pPr>
            <w:r>
              <w:t>Kalbasi, ką nors veikia su nepažįstamais žmonėmis, kai auklėtojas yra šalia jo arba matomas netoliese.</w:t>
            </w:r>
          </w:p>
        </w:tc>
        <w:tc>
          <w:tcPr>
            <w:tcW w:w="7088" w:type="dxa"/>
          </w:tcPr>
          <w:p w:rsidR="000B544B" w:rsidRDefault="009A31CE">
            <w:pPr>
              <w:spacing w:after="11"/>
              <w:ind w:left="0" w:right="141" w:hanging="2"/>
              <w:jc w:val="both"/>
            </w:pPr>
            <w:r>
              <w:t xml:space="preserve">Bendradarbiaujama su vaiko tėvais, sužinant naujus jo pasiekimus, įpročius, interesus bei informuojant tėvus apie įstaigoje praleistą dieną. </w:t>
            </w:r>
          </w:p>
          <w:p w:rsidR="000B544B" w:rsidRDefault="009A31CE">
            <w:pPr>
              <w:spacing w:after="45"/>
              <w:ind w:left="0" w:right="141" w:hanging="2"/>
              <w:jc w:val="both"/>
            </w:pPr>
            <w:r>
              <w:t xml:space="preserve">Skatinama vaiko iniciatyva, tačiau visuomet skubama į pagalbą, kai vaikui reikia suaugusiojo.  Skatinami siužetiniai žaidimai. </w:t>
            </w:r>
          </w:p>
          <w:p w:rsidR="000B544B" w:rsidRDefault="009A31CE">
            <w:pPr>
              <w:spacing w:after="37"/>
              <w:ind w:left="0" w:right="141" w:hanging="2"/>
              <w:jc w:val="both"/>
            </w:pPr>
            <w:r>
              <w:t xml:space="preserve">Esant agresyviems arba nepriimtiniems veiksmams, vaiko dėmesys tikslingai nukreipiamas į kitą įdomią veiklą. </w:t>
            </w:r>
          </w:p>
          <w:p w:rsidR="000B544B" w:rsidRDefault="009A31CE">
            <w:pPr>
              <w:spacing w:after="39"/>
              <w:ind w:left="0" w:right="141" w:hanging="2"/>
              <w:jc w:val="both"/>
            </w:pPr>
            <w:r>
              <w:t xml:space="preserve">Siūlomos veiklos, skatinančios kalbėti apie šeimą.  Organizuojamos šeimos dienos grupėje.  Tėveliai kviečiami dalyvauti grupės veikloje. </w:t>
            </w:r>
          </w:p>
          <w:p w:rsidR="000B544B" w:rsidRDefault="009A31CE">
            <w:pPr>
              <w:ind w:left="0" w:right="141" w:hanging="2"/>
              <w:jc w:val="both"/>
            </w:pPr>
            <w:r>
              <w:t>Dėl vaikų ugdymo, išvykų, švenčių ir kt. tariamasi su vaikais bei jų tėvais. Į grupę kartais kviečiami svečiai, kad vaikai pratintųsi bendrauti su nepažįstamais žmonėmis, veiktų drauge.</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spacing w:after="11"/>
              <w:ind w:left="0" w:right="141" w:hanging="2"/>
              <w:jc w:val="both"/>
            </w:pPr>
            <w:r>
              <w:t>Mąstymo žemėlapiai, De Bono kepurės, Mąstymo raktai, Mąstymo įpročiai, Aukštesnio lygio klausimai</w:t>
            </w:r>
          </w:p>
        </w:tc>
      </w:tr>
      <w:tr w:rsidR="000B544B">
        <w:tc>
          <w:tcPr>
            <w:tcW w:w="1210" w:type="dxa"/>
          </w:tcPr>
          <w:p w:rsidR="000B544B" w:rsidRDefault="009A31CE">
            <w:pPr>
              <w:ind w:left="0" w:hanging="2"/>
              <w:rPr>
                <w:color w:val="0070C0"/>
                <w:sz w:val="28"/>
                <w:szCs w:val="28"/>
              </w:rPr>
            </w:pPr>
            <w:r>
              <w:rPr>
                <w:b/>
              </w:rPr>
              <w:t>4-5 metų</w:t>
            </w:r>
          </w:p>
        </w:tc>
        <w:tc>
          <w:tcPr>
            <w:tcW w:w="4143" w:type="dxa"/>
          </w:tcPr>
          <w:p w:rsidR="000B544B" w:rsidRDefault="009A31CE">
            <w:pPr>
              <w:numPr>
                <w:ilvl w:val="0"/>
                <w:numId w:val="99"/>
              </w:numPr>
              <w:ind w:left="0" w:hanging="2"/>
            </w:pPr>
            <w:r>
              <w:t>Rodo, prašo, siūlo, aiškina, nurodinėja, įtraukdamas suaugusįjį į savo žaidimus, bendrą veiklą, pokalbius apie savijautą ir elgesį. Priima su veikla susijusius suaugusiojo pasiūlymus. Tikrina suaugusiojo išsakytas leistino elgesio ribas – atsiklausia, derasi,</w:t>
            </w:r>
            <w:r>
              <w:rPr>
                <w:rFonts w:ascii="BlissPro" w:eastAsia="BlissPro" w:hAnsi="BlissPro" w:cs="BlissPro"/>
              </w:rPr>
              <w:t xml:space="preserve"> </w:t>
            </w:r>
            <w:r>
              <w:t>pasako, kaip pasielgė kitas, ir laukia komentarų. Dažniausiai laikosi sutartų taisyklių, suaugusiojo prašymų, pasiūlymų, tačiau stipriai supykęs, išsigandęs, susijaudinęs gali priešintis suaugusiajam..</w:t>
            </w:r>
          </w:p>
          <w:p w:rsidR="000B544B" w:rsidRDefault="009A31CE">
            <w:pPr>
              <w:numPr>
                <w:ilvl w:val="0"/>
                <w:numId w:val="99"/>
              </w:numPr>
              <w:ind w:left="0" w:hanging="2"/>
            </w:pPr>
            <w:r>
              <w:t>Drąsiai bendrauja su mažiau pažįstamais ar nepažįstamais žmonėmis grupėje, salėje ar įstaigos kieme.</w:t>
            </w:r>
          </w:p>
        </w:tc>
        <w:tc>
          <w:tcPr>
            <w:tcW w:w="7088" w:type="dxa"/>
          </w:tcPr>
          <w:p w:rsidR="000B544B" w:rsidRDefault="009A31CE">
            <w:pPr>
              <w:spacing w:after="45"/>
              <w:ind w:left="0" w:right="141" w:hanging="2"/>
              <w:jc w:val="both"/>
            </w:pPr>
            <w:r>
              <w:t xml:space="preserve">Vaikams prašant įsitraukiama į jų žaidimus, atliekant antraeilius vaidmenis, palaikant jų sumanymus, užduodant klausimų, padedančių plėtoti žaidimą. </w:t>
            </w:r>
          </w:p>
          <w:p w:rsidR="000B544B" w:rsidRDefault="009A31CE">
            <w:pPr>
              <w:spacing w:after="45"/>
              <w:ind w:left="0" w:right="141" w:hanging="2"/>
              <w:jc w:val="both"/>
            </w:pPr>
            <w:r>
              <w:t xml:space="preserve">Su vaikais kalbamasi apie tai, kuo naudingos elgesio taisyklės, kodėl būtina jų laikytis, kas nutinka, kai jos pažeidžiamos.  Sudaromos grupės taisyklės. </w:t>
            </w:r>
          </w:p>
          <w:p w:rsidR="000B544B" w:rsidRDefault="009A31CE">
            <w:pPr>
              <w:spacing w:after="46"/>
              <w:ind w:left="0" w:right="141" w:hanging="2"/>
              <w:jc w:val="both"/>
            </w:pPr>
            <w:r>
              <w:t xml:space="preserve">Skatinama vaikus bendrauti su grupės svečiais, pasakojant apie juos daugiau, kad vaikai turėtų apie ką kalbėtis, kartu su vaikais sugalvojant jiems klausimų. </w:t>
            </w:r>
          </w:p>
          <w:p w:rsidR="000B544B" w:rsidRDefault="009A31CE">
            <w:pPr>
              <w:ind w:left="0" w:right="141" w:hanging="2"/>
              <w:jc w:val="both"/>
            </w:pPr>
            <w:r>
              <w:t>Vykstama į išvykas, kuriose bendraujama su įvairiais žmonėmis.</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spacing w:after="45"/>
              <w:ind w:left="0" w:right="141" w:hanging="2"/>
              <w:jc w:val="both"/>
            </w:pPr>
            <w:r>
              <w:t>Mąstymo žemėlapiai, De Bono kepurės, Mąstymo raktai, Mąstymo įpročiai, Aukštesnio lygio klausimai</w:t>
            </w:r>
          </w:p>
        </w:tc>
      </w:tr>
      <w:tr w:rsidR="000B544B">
        <w:tc>
          <w:tcPr>
            <w:tcW w:w="1210" w:type="dxa"/>
          </w:tcPr>
          <w:p w:rsidR="000B544B" w:rsidRDefault="009A31CE">
            <w:pPr>
              <w:ind w:left="0" w:hanging="2"/>
            </w:pPr>
            <w:r>
              <w:rPr>
                <w:b/>
              </w:rPr>
              <w:t>5-6 metų</w:t>
            </w:r>
          </w:p>
        </w:tc>
        <w:tc>
          <w:tcPr>
            <w:tcW w:w="4143" w:type="dxa"/>
          </w:tcPr>
          <w:p w:rsidR="000B544B" w:rsidRDefault="009A31CE">
            <w:pPr>
              <w:numPr>
                <w:ilvl w:val="0"/>
                <w:numId w:val="88"/>
              </w:numPr>
              <w:ind w:left="0" w:hanging="2"/>
            </w:pPr>
            <w:r>
              <w:t>Nusiteikęs geranoriškai, pagarbiai, mandagiai bendrauti su suaugusiaisiais. Tariasi, diskutuoja su jais dėl dienotvarkės ir elgesio taisyklių, teikia pasiūlymus, stengiasi laikytis susitarimų, nors kartais su suaugusiuoju bendrauja priešiškai. Kasdienėse situacijose bando tinkamu būdu išsakyti priešingą nei suaugusiojo nuomonę.</w:t>
            </w:r>
          </w:p>
          <w:p w:rsidR="000B544B" w:rsidRDefault="009A31CE">
            <w:pPr>
              <w:numPr>
                <w:ilvl w:val="0"/>
                <w:numId w:val="88"/>
              </w:numPr>
              <w:ind w:left="0" w:hanging="2"/>
            </w:pPr>
            <w:r>
              <w:t>Paprašytas paaiškina, kodėl negalima bendrauti su nepažįstamais žmonėmis, kai šalia nėra juo besirūpinančio suaugusiojo. Žino, į ką galima  kreiptis pagalbos pasimetus, nutikus nelaimei.</w:t>
            </w:r>
          </w:p>
        </w:tc>
        <w:tc>
          <w:tcPr>
            <w:tcW w:w="7088" w:type="dxa"/>
          </w:tcPr>
          <w:p w:rsidR="000B544B" w:rsidRDefault="009A31CE">
            <w:pPr>
              <w:spacing w:after="19"/>
              <w:ind w:left="0" w:right="141" w:hanging="2"/>
              <w:jc w:val="both"/>
            </w:pPr>
            <w:r>
              <w:t xml:space="preserve">Padedama vaikams keisti netinkamus bendravimo su suaugusiais būdus, siekiant geranoriškai bendrauti. </w:t>
            </w:r>
          </w:p>
          <w:p w:rsidR="000B544B" w:rsidRDefault="009A31CE">
            <w:pPr>
              <w:spacing w:after="18"/>
              <w:ind w:left="0" w:right="141" w:hanging="2"/>
              <w:jc w:val="both"/>
            </w:pPr>
            <w:r>
              <w:t xml:space="preserve">Kartu su vaikais sudaroma dienotvarkė, tariamasi dėl jos pakeitimų. </w:t>
            </w:r>
          </w:p>
          <w:p w:rsidR="000B544B" w:rsidRDefault="009A31CE">
            <w:pPr>
              <w:spacing w:after="18"/>
              <w:ind w:left="0" w:right="141" w:hanging="2"/>
              <w:jc w:val="both"/>
            </w:pPr>
            <w:r>
              <w:t xml:space="preserve">Kartu kuriamos elgesio grupėje taisykles. </w:t>
            </w:r>
          </w:p>
          <w:p w:rsidR="000B544B" w:rsidRDefault="009A31CE">
            <w:pPr>
              <w:spacing w:after="39"/>
              <w:ind w:left="0" w:right="141" w:hanging="2"/>
              <w:jc w:val="both"/>
            </w:pPr>
            <w:r>
              <w:t xml:space="preserve">Sudaromos galimybės vaikams išsakyti savo nuomonę visais aktualiais gyvenimo grupėje klausimais. </w:t>
            </w:r>
          </w:p>
          <w:p w:rsidR="000B544B" w:rsidRDefault="009A31CE">
            <w:pPr>
              <w:spacing w:after="33"/>
              <w:ind w:left="0" w:right="141" w:hanging="2"/>
              <w:jc w:val="both"/>
            </w:pPr>
            <w:r>
              <w:t xml:space="preserve">Padedama vaikams išmokti būdų, kaip pasakyti savo nuomonę, neįžeidžiant kitų (tėvų, senelių, draugų). </w:t>
            </w:r>
          </w:p>
          <w:p w:rsidR="000B544B" w:rsidRDefault="009A31CE">
            <w:pPr>
              <w:ind w:left="0" w:right="141" w:hanging="2"/>
              <w:jc w:val="both"/>
            </w:pPr>
            <w:r>
              <w:t>Aiškinamasi bendravimo su nepažįstamais žmonėmis taisyklės ir galimi pavojai. Išklausoma vaikų pasakojimai, atsitikimai su suaugusiaisiais ir svarstoma, kaip kitą kartą panašiose situacijose jie galėtų elgtis.</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spacing w:after="19"/>
              <w:ind w:left="0" w:right="141" w:hanging="2"/>
              <w:jc w:val="both"/>
            </w:pPr>
            <w:r>
              <w:t>Mąstymo žemėlapiai, De Bono kepurės, Mąstymo raktai, Mąstymo įpročiai, Aukštesnio lygio klausimai</w:t>
            </w:r>
          </w:p>
        </w:tc>
      </w:tr>
    </w:tbl>
    <w:p w:rsidR="000B544B" w:rsidRDefault="009A31CE">
      <w:pPr>
        <w:ind w:left="0" w:hanging="2"/>
      </w:pPr>
      <w:r>
        <w:rPr>
          <w:b/>
        </w:rPr>
        <w:t xml:space="preserve">Esminis gebėjimas. </w:t>
      </w:r>
      <w:r>
        <w:t>Pasitiki pedagogais, juos gerbia, ramiai jaučiasi su jais kasdienėje ir neįprastoje aplinkoje, iš jų mokosi, drąsiai reiškia jiems savo nuomonę, tariasi, derasi; žino, kaip reikia elgtis su nepažįstamais suaugusiaisiais.</w:t>
      </w:r>
    </w:p>
    <w:p w:rsidR="000B544B" w:rsidRDefault="000B544B">
      <w:pPr>
        <w:ind w:left="0" w:hanging="2"/>
      </w:pPr>
    </w:p>
    <w:p w:rsidR="000B544B" w:rsidRDefault="000B544B">
      <w:pPr>
        <w:ind w:left="0" w:hanging="2"/>
      </w:pPr>
    </w:p>
    <w:p w:rsidR="000B544B" w:rsidRDefault="000B544B">
      <w:pPr>
        <w:ind w:left="0" w:hanging="2"/>
      </w:pPr>
    </w:p>
    <w:p w:rsidR="009A31CE" w:rsidRDefault="009A31CE">
      <w:pPr>
        <w:ind w:left="0" w:hanging="2"/>
      </w:pPr>
    </w:p>
    <w:p w:rsidR="009A31CE" w:rsidRDefault="009A31CE">
      <w:pPr>
        <w:ind w:left="0" w:hanging="2"/>
      </w:pPr>
    </w:p>
    <w:p w:rsidR="009A31CE" w:rsidRDefault="009A31CE">
      <w:pPr>
        <w:ind w:left="0" w:hanging="2"/>
      </w:pPr>
    </w:p>
    <w:p w:rsidR="009A31CE" w:rsidRDefault="009A31CE">
      <w:pPr>
        <w:ind w:left="0" w:hanging="2"/>
      </w:pPr>
    </w:p>
    <w:p w:rsidR="009A31CE" w:rsidRDefault="009A31CE">
      <w:pPr>
        <w:ind w:left="0" w:hanging="2"/>
      </w:pPr>
    </w:p>
    <w:p w:rsidR="00446FF2" w:rsidRDefault="00446FF2">
      <w:pPr>
        <w:ind w:left="0" w:hanging="2"/>
      </w:pPr>
    </w:p>
    <w:p w:rsidR="000B544B" w:rsidRDefault="000B544B">
      <w:pPr>
        <w:ind w:left="0" w:hanging="2"/>
      </w:pPr>
    </w:p>
    <w:p w:rsidR="000B544B" w:rsidRDefault="009A31CE">
      <w:pPr>
        <w:pBdr>
          <w:top w:val="nil"/>
          <w:left w:val="nil"/>
          <w:bottom w:val="nil"/>
          <w:right w:val="nil"/>
          <w:between w:val="nil"/>
        </w:pBdr>
        <w:spacing w:line="240" w:lineRule="auto"/>
        <w:ind w:left="1" w:hanging="3"/>
        <w:jc w:val="center"/>
        <w:rPr>
          <w:color w:val="000000"/>
          <w:sz w:val="28"/>
          <w:szCs w:val="28"/>
        </w:rPr>
      </w:pPr>
      <w:r>
        <w:rPr>
          <w:b/>
          <w:color w:val="000000"/>
          <w:sz w:val="28"/>
          <w:szCs w:val="28"/>
        </w:rPr>
        <w:t>7. SANTYKIAI SU BENDRAAMŽIAIS</w:t>
      </w:r>
    </w:p>
    <w:p w:rsidR="000B544B" w:rsidRDefault="000B544B">
      <w:pPr>
        <w:rPr>
          <w:sz w:val="12"/>
          <w:szCs w:val="12"/>
        </w:rPr>
      </w:pPr>
    </w:p>
    <w:p w:rsidR="000B544B" w:rsidRDefault="009A31CE">
      <w:pPr>
        <w:ind w:left="0" w:hanging="2"/>
        <w:rPr>
          <w:color w:val="000000"/>
        </w:rPr>
      </w:pPr>
      <w:r>
        <w:rPr>
          <w:color w:val="000000"/>
        </w:rPr>
        <w:t>Ikimokykliniame amžiuje vaikai mokosi užmegzti artimus ryšius su bendraamžiais.</w:t>
      </w:r>
    </w:p>
    <w:p w:rsidR="000B544B" w:rsidRDefault="009A31CE">
      <w:pPr>
        <w:ind w:left="0" w:hanging="2"/>
        <w:rPr>
          <w:color w:val="000000"/>
        </w:rPr>
      </w:pPr>
      <w:r>
        <w:rPr>
          <w:b/>
          <w:color w:val="000000"/>
        </w:rPr>
        <w:t xml:space="preserve">Vaikai simpatizuoja vienas kitam. </w:t>
      </w:r>
      <w:r>
        <w:rPr>
          <w:color w:val="000000"/>
        </w:rPr>
        <w:t xml:space="preserve">Simpatizavimas yra vienpusis ryšys, kai vienas vaikas domisi kitu, yra jam palankus. </w:t>
      </w:r>
      <w:r>
        <w:rPr>
          <w:b/>
          <w:i/>
          <w:color w:val="000000"/>
        </w:rPr>
        <w:t xml:space="preserve">Vaikai </w:t>
      </w:r>
      <w:r>
        <w:rPr>
          <w:b/>
          <w:color w:val="000000"/>
        </w:rPr>
        <w:t>mokosi užmegzti ir palaikyti draugystę su vienu ar keliais vaikais</w:t>
      </w:r>
      <w:r>
        <w:rPr>
          <w:b/>
          <w:i/>
          <w:color w:val="000000"/>
        </w:rPr>
        <w:t>.</w:t>
      </w:r>
      <w:r>
        <w:rPr>
          <w:color w:val="000000"/>
        </w:rPr>
        <w:t xml:space="preserve"> Jie mokosi suprasti draugą ir jam atsiskleisti, atrasti bendrų interesų, žaisti bendrus žaidimus bei sėkmingai spręsti kilusius nesutarimus. </w:t>
      </w:r>
      <w:r>
        <w:rPr>
          <w:b/>
          <w:color w:val="000000"/>
        </w:rPr>
        <w:t xml:space="preserve">Vaikai mokosi palaikyti geranoriškus santykius </w:t>
      </w:r>
      <w:r>
        <w:rPr>
          <w:color w:val="000000"/>
        </w:rPr>
        <w:t>su visais grupės vaikais.</w:t>
      </w:r>
    </w:p>
    <w:p w:rsidR="000B544B" w:rsidRDefault="009A31CE">
      <w:pPr>
        <w:ind w:left="0" w:hanging="2"/>
        <w:rPr>
          <w:color w:val="000000"/>
        </w:rPr>
      </w:pPr>
      <w:r>
        <w:rPr>
          <w:color w:val="000000"/>
        </w:rPr>
        <w:t>Santykių su bendraamžiais srityje vaikui ugdantis tobulėja:</w:t>
      </w:r>
    </w:p>
    <w:p w:rsidR="000B544B" w:rsidRDefault="009A31CE">
      <w:pPr>
        <w:numPr>
          <w:ilvl w:val="0"/>
          <w:numId w:val="82"/>
        </w:numPr>
        <w:pBdr>
          <w:top w:val="nil"/>
          <w:left w:val="nil"/>
          <w:bottom w:val="nil"/>
          <w:right w:val="nil"/>
          <w:between w:val="nil"/>
        </w:pBdr>
        <w:spacing w:line="240" w:lineRule="auto"/>
        <w:ind w:left="0" w:hanging="2"/>
        <w:rPr>
          <w:color w:val="000000"/>
        </w:rPr>
      </w:pPr>
      <w:r>
        <w:rPr>
          <w:color w:val="000000"/>
        </w:rPr>
        <w:t>gebėjimai užmegzti geranoriškus santykius su kitais vaikais;</w:t>
      </w:r>
    </w:p>
    <w:p w:rsidR="000B544B" w:rsidRDefault="009A31CE">
      <w:pPr>
        <w:numPr>
          <w:ilvl w:val="0"/>
          <w:numId w:val="82"/>
        </w:numPr>
        <w:pBdr>
          <w:top w:val="nil"/>
          <w:left w:val="nil"/>
          <w:bottom w:val="nil"/>
          <w:right w:val="nil"/>
          <w:between w:val="nil"/>
        </w:pBdr>
        <w:spacing w:line="240" w:lineRule="auto"/>
        <w:ind w:left="0" w:hanging="2"/>
        <w:rPr>
          <w:color w:val="000000"/>
        </w:rPr>
      </w:pPr>
      <w:r>
        <w:rPr>
          <w:color w:val="000000"/>
        </w:rPr>
        <w:t>gebėjimai mokytis bendrauti ir bendradarbiauti, spręsti tarpusavio nesutarimus;</w:t>
      </w:r>
    </w:p>
    <w:p w:rsidR="000B544B" w:rsidRDefault="009A31CE">
      <w:pPr>
        <w:numPr>
          <w:ilvl w:val="0"/>
          <w:numId w:val="82"/>
        </w:numPr>
        <w:pBdr>
          <w:top w:val="nil"/>
          <w:left w:val="nil"/>
          <w:bottom w:val="nil"/>
          <w:right w:val="nil"/>
          <w:between w:val="nil"/>
        </w:pBdr>
        <w:spacing w:line="240" w:lineRule="auto"/>
        <w:ind w:left="0" w:hanging="2"/>
        <w:rPr>
          <w:color w:val="000000"/>
        </w:rPr>
      </w:pPr>
      <w:r>
        <w:rPr>
          <w:color w:val="000000"/>
        </w:rPr>
        <w:t>gebėjimai užmegzti ir palaikyti artimesnius asmeninius santykius su vienu ar keliais vaikais.</w:t>
      </w:r>
    </w:p>
    <w:tbl>
      <w:tblPr>
        <w:tblStyle w:val="aa"/>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1"/>
        <w:gridCol w:w="4284"/>
        <w:gridCol w:w="6662"/>
        <w:gridCol w:w="3273"/>
      </w:tblGrid>
      <w:tr w:rsidR="000B544B">
        <w:tc>
          <w:tcPr>
            <w:tcW w:w="12157"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Nusiteikęs geranoriškai bendrauti ir bendradarbiauti su bendraamžiais.</w:t>
            </w:r>
          </w:p>
        </w:tc>
        <w:tc>
          <w:tcPr>
            <w:tcW w:w="3273"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11" w:type="dxa"/>
          </w:tcPr>
          <w:p w:rsidR="000B544B" w:rsidRDefault="009A31CE">
            <w:pPr>
              <w:ind w:left="0" w:hanging="2"/>
            </w:pPr>
            <w:r>
              <w:rPr>
                <w:b/>
              </w:rPr>
              <w:t>AMŽIUS</w:t>
            </w:r>
          </w:p>
        </w:tc>
        <w:tc>
          <w:tcPr>
            <w:tcW w:w="4284" w:type="dxa"/>
          </w:tcPr>
          <w:p w:rsidR="000B544B" w:rsidRDefault="009A31CE">
            <w:pPr>
              <w:ind w:left="0" w:hanging="2"/>
            </w:pPr>
            <w:r>
              <w:rPr>
                <w:b/>
              </w:rPr>
              <w:t>GEBĖJIMAI</w:t>
            </w:r>
          </w:p>
        </w:tc>
        <w:tc>
          <w:tcPr>
            <w:tcW w:w="6662" w:type="dxa"/>
          </w:tcPr>
          <w:p w:rsidR="000B544B" w:rsidRDefault="009A31CE">
            <w:pPr>
              <w:ind w:left="0" w:hanging="2"/>
              <w:rPr>
                <w:color w:val="00B050"/>
              </w:rPr>
            </w:pPr>
            <w:r>
              <w:rPr>
                <w:b/>
              </w:rPr>
              <w:t>UGDYMO GAIRĖS</w:t>
            </w:r>
          </w:p>
        </w:tc>
        <w:tc>
          <w:tcPr>
            <w:tcW w:w="3273" w:type="dxa"/>
          </w:tcPr>
          <w:p w:rsidR="000B544B" w:rsidRDefault="009A31CE">
            <w:pPr>
              <w:ind w:left="0" w:hanging="2"/>
            </w:pPr>
            <w:r>
              <w:rPr>
                <w:b/>
              </w:rPr>
              <w:t>PRIEMONĖS, METODAI</w:t>
            </w:r>
          </w:p>
        </w:tc>
      </w:tr>
      <w:tr w:rsidR="000B544B">
        <w:tc>
          <w:tcPr>
            <w:tcW w:w="1211" w:type="dxa"/>
          </w:tcPr>
          <w:p w:rsidR="000B544B" w:rsidRDefault="009A31CE">
            <w:pPr>
              <w:ind w:left="0" w:hanging="2"/>
            </w:pPr>
            <w:r>
              <w:rPr>
                <w:b/>
              </w:rPr>
              <w:t>1–2 metų</w:t>
            </w:r>
          </w:p>
        </w:tc>
        <w:tc>
          <w:tcPr>
            <w:tcW w:w="4284" w:type="dxa"/>
          </w:tcPr>
          <w:p w:rsidR="000B544B" w:rsidRDefault="009A31CE">
            <w:pPr>
              <w:numPr>
                <w:ilvl w:val="0"/>
                <w:numId w:val="89"/>
              </w:numPr>
              <w:ind w:left="0" w:hanging="2"/>
            </w:pPr>
            <w:r>
              <w:t>Mėgsta žaisti greta kitų vaikų, stebėti jų veiklą. Jiems šypsosi, mėgdžioja jų judesius, veiksmus, ką nors pasako. Gali duoti žaislą kitam, jį imti iš kito, tačiau supykęs gali atimti žaislą iš kito, jam suduoti.</w:t>
            </w:r>
          </w:p>
        </w:tc>
        <w:tc>
          <w:tcPr>
            <w:tcW w:w="6662" w:type="dxa"/>
          </w:tcPr>
          <w:p w:rsidR="000B544B" w:rsidRDefault="009A31CE">
            <w:pPr>
              <w:ind w:left="0" w:right="40" w:hanging="2"/>
              <w:jc w:val="both"/>
            </w:pPr>
            <w:r>
              <w:t>Vaikai sodinami vienas šalia kito, duodama tokių pačių žaislų, skatinamas bendravimas, tačiau stebima, kad jie neužgautų vienas kito.</w:t>
            </w: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right="40" w:hanging="2"/>
              <w:jc w:val="both"/>
            </w:pPr>
            <w:r>
              <w:t>Mąstymo žemėlapiai</w:t>
            </w:r>
          </w:p>
        </w:tc>
      </w:tr>
      <w:tr w:rsidR="000B544B">
        <w:tc>
          <w:tcPr>
            <w:tcW w:w="1211" w:type="dxa"/>
          </w:tcPr>
          <w:p w:rsidR="000B544B" w:rsidRDefault="009A31CE">
            <w:pPr>
              <w:ind w:left="0" w:hanging="2"/>
            </w:pPr>
            <w:r>
              <w:rPr>
                <w:b/>
              </w:rPr>
              <w:t>2-3 metų</w:t>
            </w:r>
          </w:p>
        </w:tc>
        <w:tc>
          <w:tcPr>
            <w:tcW w:w="4284" w:type="dxa"/>
          </w:tcPr>
          <w:p w:rsidR="000B544B" w:rsidRDefault="009A31CE">
            <w:pPr>
              <w:numPr>
                <w:ilvl w:val="0"/>
                <w:numId w:val="74"/>
              </w:numPr>
              <w:ind w:left="0" w:hanging="2"/>
            </w:pPr>
            <w:r>
              <w:t>Ieško bendraamžių draugijos. Žaidžia greta, trumpai žaidžia su kitu vaiku, trumpam įsitraukia į kito vaiko žaidimą.</w:t>
            </w:r>
          </w:p>
          <w:p w:rsidR="000B544B" w:rsidRDefault="009A31CE">
            <w:pPr>
              <w:numPr>
                <w:ilvl w:val="0"/>
                <w:numId w:val="74"/>
              </w:numPr>
              <w:ind w:left="0" w:hanging="2"/>
            </w:pPr>
            <w:r>
              <w:t xml:space="preserve">Bendrauja mimika, judesiais, veiksmais, dažniau kalbasi su kitu vaiku, pakaitomis atlieka veiksmus su tuo pačiu žaislu. Audringai reiškia teises į savo daiktus, žaislus, nori kito vaiko jam patinkančio žaislo. </w:t>
            </w:r>
          </w:p>
          <w:p w:rsidR="000B544B" w:rsidRDefault="009A31CE">
            <w:pPr>
              <w:numPr>
                <w:ilvl w:val="0"/>
                <w:numId w:val="74"/>
              </w:numPr>
              <w:ind w:left="0" w:hanging="2"/>
            </w:pPr>
            <w:r>
              <w:t>Gali simpatizuoti kuriam nors vaikui.</w:t>
            </w:r>
          </w:p>
        </w:tc>
        <w:tc>
          <w:tcPr>
            <w:tcW w:w="6662" w:type="dxa"/>
          </w:tcPr>
          <w:p w:rsidR="000B544B" w:rsidRDefault="009A31CE">
            <w:pPr>
              <w:ind w:left="0" w:right="182" w:hanging="2"/>
              <w:jc w:val="both"/>
            </w:pPr>
            <w:r>
              <w:t xml:space="preserve">Vaikai skatinami žaisti greta. </w:t>
            </w:r>
          </w:p>
          <w:p w:rsidR="000B544B" w:rsidRDefault="009A31CE">
            <w:pPr>
              <w:spacing w:after="45"/>
              <w:ind w:left="0" w:right="182" w:hanging="2"/>
              <w:jc w:val="both"/>
            </w:pPr>
            <w:r>
              <w:t xml:space="preserve">Komentuojamos vieno ir kito vaiko norai, emocijos, veiksmai. </w:t>
            </w:r>
          </w:p>
          <w:p w:rsidR="000B544B" w:rsidRDefault="009A31CE">
            <w:pPr>
              <w:spacing w:after="45"/>
              <w:ind w:left="0" w:right="182" w:hanging="2"/>
              <w:jc w:val="both"/>
            </w:pPr>
            <w:r>
              <w:t xml:space="preserve">Pagal galimybes parūpinama pageidaujamų žaislų.  </w:t>
            </w:r>
          </w:p>
          <w:p w:rsidR="000B544B" w:rsidRDefault="009A31CE">
            <w:pPr>
              <w:spacing w:after="45"/>
              <w:ind w:left="0" w:right="182" w:hanging="2"/>
              <w:jc w:val="both"/>
            </w:pPr>
            <w:r>
              <w:t xml:space="preserve">Skatinama būti geranoriškiems vienas kitam. </w:t>
            </w:r>
          </w:p>
          <w:p w:rsidR="000B544B" w:rsidRDefault="009A31CE">
            <w:pPr>
              <w:spacing w:after="45"/>
              <w:ind w:left="0" w:right="182" w:hanging="2"/>
              <w:jc w:val="both"/>
            </w:pPr>
            <w:r>
              <w:t xml:space="preserve">Padedama vaikams pažinti grupės naujoką.  </w:t>
            </w:r>
          </w:p>
          <w:p w:rsidR="000B544B" w:rsidRDefault="009A31CE">
            <w:pPr>
              <w:ind w:left="0" w:right="182" w:hanging="2"/>
              <w:jc w:val="both"/>
            </w:pPr>
            <w:r>
              <w:t>Skatinama pažaisti greta, kol auklėtojas yra šalia ir vaikai jaučiasi saugūs.  Vaikai stebimi, stabdomi netinkami veiksmai ir paaiškinama, kodėl negalima taip elgtis.</w:t>
            </w: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right="182" w:hanging="2"/>
              <w:jc w:val="both"/>
            </w:pPr>
            <w:r>
              <w:t>Mąstymo žemėlapiai, De Bono kepurės, Mąstymo raktai</w:t>
            </w:r>
          </w:p>
        </w:tc>
      </w:tr>
      <w:tr w:rsidR="000B544B">
        <w:tc>
          <w:tcPr>
            <w:tcW w:w="1211" w:type="dxa"/>
          </w:tcPr>
          <w:p w:rsidR="000B544B" w:rsidRDefault="009A31CE">
            <w:pPr>
              <w:ind w:left="0" w:hanging="2"/>
            </w:pPr>
            <w:r>
              <w:rPr>
                <w:b/>
              </w:rPr>
              <w:t>3-4 metų</w:t>
            </w:r>
          </w:p>
        </w:tc>
        <w:tc>
          <w:tcPr>
            <w:tcW w:w="4284" w:type="dxa"/>
          </w:tcPr>
          <w:p w:rsidR="000B544B" w:rsidRDefault="009A31CE">
            <w:pPr>
              <w:numPr>
                <w:ilvl w:val="0"/>
                <w:numId w:val="70"/>
              </w:numPr>
              <w:ind w:left="0" w:hanging="2"/>
            </w:pPr>
            <w:r>
              <w:t>Kartu su bendraamžiais žaidžia bendrus žaidimus (kviečia žaisti, priima, prašosi priimamas į žaidimą).</w:t>
            </w:r>
          </w:p>
          <w:p w:rsidR="000B544B" w:rsidRDefault="009A31CE">
            <w:pPr>
              <w:numPr>
                <w:ilvl w:val="0"/>
                <w:numId w:val="70"/>
              </w:numPr>
              <w:ind w:left="0" w:hanging="2"/>
            </w:pPr>
            <w:r>
              <w:t xml:space="preserve">Žaisdamas mėgdžioja kitus vaikus, supranta jų norus, stengiasi suprasti kita kalba nei jis kalbančio vaiko sumanymus. Tariasi dėl vaidmenų, siužeto, žaislų. Padedamas suaugusiojo, laukia savo eilės, dalijasi žaislais, priima kompromisinį pasiūlymą. </w:t>
            </w:r>
          </w:p>
          <w:p w:rsidR="000B544B" w:rsidRDefault="009A31CE">
            <w:pPr>
              <w:numPr>
                <w:ilvl w:val="0"/>
                <w:numId w:val="70"/>
              </w:numPr>
              <w:ind w:left="0" w:hanging="2"/>
            </w:pPr>
            <w:r>
              <w:t>Gali turėti vieną ar kelis nenuolatinius žaidimų partnerius. Su jais lengvai susipyksta ir susitaiko.</w:t>
            </w:r>
          </w:p>
        </w:tc>
        <w:tc>
          <w:tcPr>
            <w:tcW w:w="6662" w:type="dxa"/>
          </w:tcPr>
          <w:p w:rsidR="000B544B" w:rsidRDefault="009A31CE">
            <w:pPr>
              <w:spacing w:after="46"/>
              <w:ind w:left="0" w:right="182" w:hanging="2"/>
              <w:jc w:val="both"/>
            </w:pPr>
            <w:r>
              <w:t xml:space="preserve">Organizuojami žaidimai, kuriuose vaikams ką nors reikėtų daryti paeiliui arba keliems vienu metu. </w:t>
            </w:r>
          </w:p>
          <w:p w:rsidR="000B544B" w:rsidRDefault="009A31CE">
            <w:pPr>
              <w:spacing w:after="46"/>
              <w:ind w:left="0" w:right="182" w:hanging="2"/>
              <w:jc w:val="both"/>
            </w:pPr>
            <w:r>
              <w:t xml:space="preserve">Komentuojami draugiški vaikų veiksmai ir jausmai, pritariama ketinimui žaisti kartu, padedami įsitraukti į bendro žaidimo epizodus. Užtikrinamas vaiko saugumas. </w:t>
            </w:r>
          </w:p>
          <w:p w:rsidR="000B544B" w:rsidRDefault="009A31CE">
            <w:pPr>
              <w:spacing w:after="45"/>
              <w:ind w:left="0" w:right="182" w:hanging="2"/>
              <w:jc w:val="both"/>
            </w:pPr>
            <w:r>
              <w:t xml:space="preserve">Vaikas skatinamas išreikšti nepasitenkinimą, kai kiti vaikai daro ką nors ne taip.  </w:t>
            </w:r>
          </w:p>
          <w:p w:rsidR="000B544B" w:rsidRDefault="009A31CE">
            <w:pPr>
              <w:spacing w:after="45"/>
              <w:ind w:left="0" w:right="182" w:hanging="2"/>
              <w:jc w:val="both"/>
            </w:pPr>
            <w:r>
              <w:t xml:space="preserve">Atsiliepiama į vaikų pagalbos prašymus. </w:t>
            </w:r>
          </w:p>
          <w:p w:rsidR="000B544B" w:rsidRDefault="009A31CE">
            <w:pPr>
              <w:spacing w:after="24"/>
              <w:ind w:left="0" w:right="182" w:hanging="2"/>
              <w:jc w:val="both"/>
            </w:pPr>
            <w:r>
              <w:t xml:space="preserve">Padedama vaikui įgyvendinti ketinimus, atsižvelgiant į kitų vaikų norus. </w:t>
            </w:r>
          </w:p>
          <w:p w:rsidR="000B544B" w:rsidRDefault="009A31CE">
            <w:pPr>
              <w:ind w:left="0" w:right="182" w:hanging="2"/>
              <w:jc w:val="both"/>
            </w:pPr>
            <w:r>
              <w:t>Skatinama vaikus žaisti kartu, greta, sukuriant tam palankias vietas ir aplinkybes.</w:t>
            </w: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spacing w:after="46"/>
              <w:ind w:left="0" w:right="182" w:hanging="2"/>
              <w:jc w:val="both"/>
            </w:pPr>
            <w:r>
              <w:t>Mąstymo žemėlapiai, De Bono kepurės, Mąstymo raktai, Mąstymo įpročiai, Aukštesnio lygio klausimai</w:t>
            </w:r>
          </w:p>
        </w:tc>
      </w:tr>
      <w:tr w:rsidR="000B544B">
        <w:tc>
          <w:tcPr>
            <w:tcW w:w="1211" w:type="dxa"/>
          </w:tcPr>
          <w:p w:rsidR="000B544B" w:rsidRDefault="009A31CE">
            <w:pPr>
              <w:ind w:left="0" w:hanging="2"/>
              <w:rPr>
                <w:color w:val="0070C0"/>
                <w:sz w:val="28"/>
                <w:szCs w:val="28"/>
              </w:rPr>
            </w:pPr>
            <w:r>
              <w:rPr>
                <w:b/>
              </w:rPr>
              <w:t>4-5 metų</w:t>
            </w:r>
          </w:p>
        </w:tc>
        <w:tc>
          <w:tcPr>
            <w:tcW w:w="4284" w:type="dxa"/>
          </w:tcPr>
          <w:p w:rsidR="000B544B" w:rsidRDefault="009A31CE">
            <w:pPr>
              <w:numPr>
                <w:ilvl w:val="0"/>
                <w:numId w:val="113"/>
              </w:numPr>
              <w:ind w:left="0" w:hanging="2"/>
            </w:pPr>
            <w:r>
              <w:t xml:space="preserve">Sėkmingai įsitraukia į vaikų grupę ir nuolat kartu žaidžia. </w:t>
            </w:r>
          </w:p>
          <w:p w:rsidR="000B544B" w:rsidRDefault="009A31CE">
            <w:pPr>
              <w:numPr>
                <w:ilvl w:val="0"/>
                <w:numId w:val="113"/>
              </w:numPr>
              <w:ind w:left="0" w:hanging="2"/>
            </w:pPr>
            <w:r>
              <w:t>Geranoriškai veikia kartu su kitais, siūlydamas sumanymą ar priimdamas kitų sumanymą, fantazuodamas. Tikslingai atsineša žaislą iš namų bendram žaidimui su žaidimo draugu. Paprašius kitam vaikui, duoda žaisti savo žaislu arba žaidžia juo paeiliui. Noriai žaidžia su vaikais iš kitos kultūrinės ir socialinės aplinkos, natūraliai priima vaikų skirtumus.  Gali padėti kitam vaikui. Pats randa nesutarimo, konflikto sprendimo būdą arba prašo suaugusiojo pagalbos.</w:t>
            </w:r>
          </w:p>
          <w:p w:rsidR="000B544B" w:rsidRDefault="009A31CE">
            <w:pPr>
              <w:numPr>
                <w:ilvl w:val="0"/>
                <w:numId w:val="113"/>
              </w:numPr>
              <w:ind w:left="0" w:hanging="2"/>
            </w:pPr>
            <w:r>
              <w:t>Gali turėti draugą arba kelis kurį laiką nesikeičiančius žaidimų partnerius.</w:t>
            </w:r>
          </w:p>
        </w:tc>
        <w:tc>
          <w:tcPr>
            <w:tcW w:w="6662" w:type="dxa"/>
          </w:tcPr>
          <w:p w:rsidR="000B544B" w:rsidRDefault="009A31CE">
            <w:pPr>
              <w:spacing w:after="45"/>
              <w:ind w:left="0" w:right="182" w:hanging="2"/>
              <w:jc w:val="both"/>
            </w:pPr>
            <w:r>
              <w:t xml:space="preserve">Skiriama pakankamai laiko ir vietos vaikų bendriems žaidimams. </w:t>
            </w:r>
          </w:p>
          <w:p w:rsidR="000B544B" w:rsidRDefault="009A31CE">
            <w:pPr>
              <w:spacing w:after="46"/>
              <w:ind w:left="0" w:right="182" w:hanging="2"/>
              <w:jc w:val="both"/>
            </w:pPr>
            <w:r>
              <w:t xml:space="preserve">Naudojamas smėlio laikrodis, susitarimai ir kiti būdai, padedantys vaikams sulaukti savo eilės, skatinama paprašyti žaislo, tartis dėl žaislo, žaisti juo kartu. Komentuojami priimtini ir nepriimtini vaiko veiksmai, primenant elgesio taisykles. </w:t>
            </w:r>
          </w:p>
          <w:p w:rsidR="000B544B" w:rsidRDefault="009A31CE">
            <w:pPr>
              <w:spacing w:after="46"/>
              <w:ind w:left="0" w:right="182" w:hanging="2"/>
              <w:jc w:val="both"/>
            </w:pPr>
            <w:r>
              <w:t xml:space="preserve">Atkreipiamas dėmesys ir pagiriamas vaiko noras pasidalinti, ypač tose situacijose, kai tenka trumpam atidėti savo norų patenkinimą. </w:t>
            </w:r>
          </w:p>
          <w:p w:rsidR="000B544B" w:rsidRDefault="009A31CE">
            <w:pPr>
              <w:spacing w:after="45"/>
              <w:ind w:left="0" w:right="182" w:hanging="2"/>
              <w:jc w:val="both"/>
            </w:pPr>
            <w:r>
              <w:t xml:space="preserve">Įvairiose situacijose atkreipiamas vaiko dėmesį į jo veiksmų pasekmes kitam. Vengiama lyginti vaikus, vartojant žodžius „geresnis“, „blogesnis“. </w:t>
            </w:r>
          </w:p>
          <w:p w:rsidR="000B544B" w:rsidRDefault="009A31CE">
            <w:pPr>
              <w:ind w:left="0" w:right="182" w:hanging="2"/>
              <w:jc w:val="both"/>
            </w:pPr>
            <w:r>
              <w:t>Skatinamos ir palaikomos vaikų draugystės.</w:t>
            </w:r>
          </w:p>
          <w:p w:rsidR="000B544B" w:rsidRDefault="009A31CE">
            <w:pPr>
              <w:ind w:left="0" w:right="182" w:hanging="2"/>
              <w:jc w:val="both"/>
            </w:pPr>
            <w:r>
              <w:t xml:space="preserve">Jei grupėje yra vaikų, kurių kiti nepriima į žaidimus, stengiamasi išsiaiškinti to priežastis ir padėti atstumtiesiems įsitraukti į žaidimus. </w:t>
            </w:r>
          </w:p>
          <w:p w:rsidR="000B544B" w:rsidRDefault="009A31CE">
            <w:pPr>
              <w:ind w:left="0" w:right="182" w:hanging="2"/>
              <w:jc w:val="both"/>
            </w:pPr>
            <w:r>
              <w:t xml:space="preserve">Siūlomos įvairios veiklos, turtinančios vaiko patirtį apie bendruomenę, žmones, jų veiklą, panašumus ir skirtumus.  </w:t>
            </w:r>
          </w:p>
          <w:p w:rsidR="000B544B" w:rsidRDefault="009A31CE">
            <w:pPr>
              <w:ind w:left="0" w:right="182" w:hanging="2"/>
              <w:jc w:val="both"/>
            </w:pPr>
            <w:r>
              <w:t xml:space="preserve">Atkreipiamas dėmesys, pagiriamas draugiškas vaikų elgesys. </w:t>
            </w: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spacing w:after="45"/>
              <w:ind w:left="0" w:right="182" w:hanging="2"/>
              <w:jc w:val="both"/>
            </w:pPr>
            <w:r>
              <w:t>Mąstymo žemėlapiai, De Bono kepurės, Mąstymo raktai, Mąstymo įpročiai, Aukštesnio lygio klausimai</w:t>
            </w:r>
          </w:p>
        </w:tc>
      </w:tr>
      <w:tr w:rsidR="000B544B">
        <w:tc>
          <w:tcPr>
            <w:tcW w:w="1211" w:type="dxa"/>
          </w:tcPr>
          <w:p w:rsidR="000B544B" w:rsidRDefault="009A31CE">
            <w:pPr>
              <w:ind w:left="0" w:hanging="2"/>
            </w:pPr>
            <w:r>
              <w:rPr>
                <w:b/>
              </w:rPr>
              <w:t>5-6 metų</w:t>
            </w:r>
          </w:p>
        </w:tc>
        <w:tc>
          <w:tcPr>
            <w:tcW w:w="4284" w:type="dxa"/>
          </w:tcPr>
          <w:p w:rsidR="000B544B" w:rsidRDefault="009A31CE">
            <w:pPr>
              <w:numPr>
                <w:ilvl w:val="0"/>
                <w:numId w:val="72"/>
              </w:numPr>
              <w:ind w:left="0" w:hanging="2"/>
            </w:pPr>
            <w:r>
              <w:t>Rodo iniciatyvą bendrauti ir bendradarbiauti su kitais vaikais, palaikyti su jais gerus santykius, domisi skirtumais tarp vaikų ir juos toleruoja.</w:t>
            </w:r>
          </w:p>
          <w:p w:rsidR="000B544B" w:rsidRDefault="009A31CE">
            <w:pPr>
              <w:numPr>
                <w:ilvl w:val="0"/>
                <w:numId w:val="72"/>
              </w:numPr>
              <w:ind w:left="0" w:hanging="2"/>
            </w:pPr>
            <w:r>
              <w:t xml:space="preserve">Taikiai diskutuoja, tariasi, derasi su kitais vaikais dėl žaidimų sumanymų ir veiklos. Dalijasi žaislais ir kovoja už kitų teisę žaisti paeiliui. Siekdamas rasti kompromisą, įsitraukia į derybų procesą. Supranta, kad grupė vaikų, norėdama veikti sutartinai, turi susitarti dėl visiems priimtino elgesio. Supranta, koks elgesys yra geras ar blogas ir kodėl. Suvokia savo veiksmų pasekmes sau ir kitiems. </w:t>
            </w:r>
          </w:p>
          <w:p w:rsidR="000B544B" w:rsidRDefault="009A31CE">
            <w:pPr>
              <w:numPr>
                <w:ilvl w:val="0"/>
                <w:numId w:val="72"/>
              </w:numPr>
              <w:ind w:left="0" w:hanging="2"/>
            </w:pPr>
            <w:r>
              <w:t>Turi draugą arba kelis nuolatinius žaidimų partnerius. Palaiko ilgalaikę draugystę mažiausiai su vienu vaiku.</w:t>
            </w:r>
          </w:p>
        </w:tc>
        <w:tc>
          <w:tcPr>
            <w:tcW w:w="6662" w:type="dxa"/>
          </w:tcPr>
          <w:p w:rsidR="000B544B" w:rsidRDefault="009A31CE">
            <w:pPr>
              <w:spacing w:after="46"/>
              <w:ind w:left="0" w:right="40" w:hanging="2"/>
              <w:jc w:val="both"/>
            </w:pPr>
            <w:r>
              <w:t xml:space="preserve">Sudaromos galimybės vaikams gauti naujų įspūdžių, galinčių praturtinti jų žaidimus. </w:t>
            </w:r>
          </w:p>
          <w:p w:rsidR="000B544B" w:rsidRDefault="009A31CE">
            <w:pPr>
              <w:spacing w:after="45"/>
              <w:ind w:left="0" w:right="40" w:hanging="2"/>
              <w:jc w:val="both"/>
            </w:pPr>
            <w:r>
              <w:t xml:space="preserve">Atkreipiamas vaikų dėmesį į tinkamus jų poelgius bei santykius su kitais, pabrėžiant, kad tai padeda visiems pasijusti laimingesniems.  </w:t>
            </w:r>
          </w:p>
          <w:p w:rsidR="000B544B" w:rsidRDefault="009A31CE">
            <w:pPr>
              <w:spacing w:after="45"/>
              <w:ind w:left="0" w:right="40" w:hanging="2"/>
              <w:jc w:val="both"/>
            </w:pPr>
            <w:r>
              <w:t xml:space="preserve">Skatinama vaikus aiškintis, kas yra gerai, o kas blogai.  </w:t>
            </w:r>
          </w:p>
          <w:p w:rsidR="000B544B" w:rsidRDefault="009A31CE">
            <w:pPr>
              <w:spacing w:after="45"/>
              <w:ind w:left="0" w:right="40" w:hanging="2"/>
              <w:jc w:val="both"/>
            </w:pPr>
            <w:r>
              <w:t xml:space="preserve">Kartu su vaikais kuriamos taisyklės, susitarimai, pasiryžtant jų laikytis. </w:t>
            </w:r>
          </w:p>
          <w:p w:rsidR="000B544B" w:rsidRDefault="009A31CE">
            <w:pPr>
              <w:spacing w:after="45"/>
              <w:ind w:left="0" w:right="40" w:hanging="2"/>
              <w:jc w:val="both"/>
            </w:pPr>
            <w:r>
              <w:t xml:space="preserve">Siūlomos veiklos, kuriose skatinamas vaikų bendradarbiavimas. </w:t>
            </w:r>
          </w:p>
          <w:p w:rsidR="000B544B" w:rsidRDefault="009A31CE">
            <w:pPr>
              <w:ind w:left="0" w:right="40" w:hanging="2"/>
              <w:jc w:val="both"/>
            </w:pPr>
            <w:r>
              <w:t>Kalbamasi, žiūrimi filmukai, skaitomos istorijos apie draugus ir draugystę.</w:t>
            </w:r>
          </w:p>
          <w:p w:rsidR="000B544B" w:rsidRDefault="009A31CE">
            <w:pPr>
              <w:ind w:left="0" w:right="40" w:hanging="2"/>
              <w:jc w:val="both"/>
            </w:pPr>
            <w:r>
              <w:t>Siūlomos veiklos, kurioje keliems vaikams reikia siekti vieno tikslo, skatinamas bendradarbiavimas.</w:t>
            </w:r>
          </w:p>
          <w:p w:rsidR="000B544B" w:rsidRDefault="009A31CE">
            <w:pPr>
              <w:ind w:left="0" w:right="40" w:hanging="2"/>
              <w:jc w:val="both"/>
            </w:pPr>
            <w:r>
              <w:t xml:space="preserve">Tarpininkaujama vaikams ieškant išeičių konfliktinėje situacijoje. </w:t>
            </w: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spacing w:after="46"/>
              <w:ind w:left="0" w:right="40" w:hanging="2"/>
              <w:jc w:val="both"/>
            </w:pPr>
            <w:r>
              <w:t>Mąstymo žemėlapiai, De Bono kepurės, Mąstymo raktai, Mąstymo įpročiai, Aukštesnio lygio klausimai</w:t>
            </w:r>
          </w:p>
        </w:tc>
      </w:tr>
    </w:tbl>
    <w:p w:rsidR="000B544B" w:rsidRDefault="009A31CE">
      <w:pPr>
        <w:ind w:left="0" w:hanging="2"/>
      </w:pPr>
      <w:r>
        <w:rPr>
          <w:b/>
        </w:rPr>
        <w:t xml:space="preserve">Esminis gebėjimas. </w:t>
      </w:r>
      <w:r>
        <w:t>Supranta, kas yra gerai, kas blogai, draugauja bent su vienu vaiku, palankiai bendrauja su visais (supranta kitų norus, dalinasi žaislais, tariasi, užjaučia, padeda), suaugusiojo padedamas supranta savo žodžių ir veiksmų pasekmes sau ir kitiems.</w:t>
      </w:r>
    </w:p>
    <w:p w:rsidR="000B544B" w:rsidRDefault="000B544B">
      <w:pPr>
        <w:ind w:left="1" w:right="-180" w:hanging="3"/>
        <w:jc w:val="center"/>
        <w:rPr>
          <w:sz w:val="28"/>
          <w:szCs w:val="28"/>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9A31CE" w:rsidRDefault="009A31CE">
      <w:pPr>
        <w:jc w:val="center"/>
        <w:rPr>
          <w:rFonts w:ascii="BlissPro-ExtraBold" w:eastAsia="BlissPro-ExtraBold" w:hAnsi="BlissPro-ExtraBold" w:cs="BlissPro-ExtraBold"/>
          <w:color w:val="93C563"/>
          <w:sz w:val="12"/>
          <w:szCs w:val="12"/>
        </w:rPr>
      </w:pPr>
    </w:p>
    <w:p w:rsidR="009A31CE" w:rsidRDefault="009A31CE">
      <w:pPr>
        <w:jc w:val="center"/>
        <w:rPr>
          <w:rFonts w:ascii="BlissPro-ExtraBold" w:eastAsia="BlissPro-ExtraBold" w:hAnsi="BlissPro-ExtraBold" w:cs="BlissPro-ExtraBold"/>
          <w:color w:val="93C563"/>
          <w:sz w:val="12"/>
          <w:szCs w:val="12"/>
        </w:rPr>
      </w:pPr>
    </w:p>
    <w:p w:rsidR="009A31CE" w:rsidRDefault="009A31CE">
      <w:pPr>
        <w:jc w:val="center"/>
        <w:rPr>
          <w:rFonts w:ascii="BlissPro-ExtraBold" w:eastAsia="BlissPro-ExtraBold" w:hAnsi="BlissPro-ExtraBold" w:cs="BlissPro-ExtraBold"/>
          <w:color w:val="93C563"/>
          <w:sz w:val="12"/>
          <w:szCs w:val="12"/>
        </w:rPr>
      </w:pPr>
    </w:p>
    <w:p w:rsidR="009A31CE" w:rsidRDefault="009A31CE">
      <w:pPr>
        <w:jc w:val="center"/>
        <w:rPr>
          <w:rFonts w:ascii="BlissPro-ExtraBold" w:eastAsia="BlissPro-ExtraBold" w:hAnsi="BlissPro-ExtraBold" w:cs="BlissPro-ExtraBold"/>
          <w:color w:val="93C563"/>
          <w:sz w:val="12"/>
          <w:szCs w:val="12"/>
        </w:rPr>
      </w:pPr>
    </w:p>
    <w:p w:rsidR="009A31CE" w:rsidRDefault="009A31CE">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0B544B">
      <w:pPr>
        <w:jc w:val="center"/>
        <w:rPr>
          <w:rFonts w:ascii="BlissPro-ExtraBold" w:eastAsia="BlissPro-ExtraBold" w:hAnsi="BlissPro-ExtraBold" w:cs="BlissPro-ExtraBold"/>
          <w:color w:val="93C563"/>
          <w:sz w:val="12"/>
          <w:szCs w:val="12"/>
        </w:rPr>
      </w:pPr>
    </w:p>
    <w:p w:rsidR="000B544B" w:rsidRDefault="009A31CE">
      <w:pPr>
        <w:pBdr>
          <w:top w:val="nil"/>
          <w:left w:val="nil"/>
          <w:bottom w:val="nil"/>
          <w:right w:val="nil"/>
          <w:between w:val="nil"/>
        </w:pBdr>
        <w:spacing w:line="240" w:lineRule="auto"/>
        <w:ind w:left="1" w:hanging="3"/>
        <w:jc w:val="center"/>
        <w:rPr>
          <w:color w:val="000000"/>
          <w:sz w:val="28"/>
          <w:szCs w:val="28"/>
        </w:rPr>
      </w:pPr>
      <w:r>
        <w:rPr>
          <w:b/>
          <w:color w:val="000000"/>
          <w:sz w:val="28"/>
          <w:szCs w:val="28"/>
        </w:rPr>
        <w:t>8</w:t>
      </w:r>
      <w:r>
        <w:rPr>
          <w:b/>
          <w:color w:val="000000"/>
          <w:sz w:val="30"/>
          <w:szCs w:val="30"/>
        </w:rPr>
        <w:t xml:space="preserve">. </w:t>
      </w:r>
      <w:r>
        <w:rPr>
          <w:b/>
          <w:color w:val="000000"/>
          <w:sz w:val="28"/>
          <w:szCs w:val="28"/>
        </w:rPr>
        <w:t>SAKYTINĖ KALBA</w:t>
      </w:r>
    </w:p>
    <w:p w:rsidR="000B544B" w:rsidRDefault="000B544B">
      <w:pPr>
        <w:ind w:right="-180"/>
        <w:jc w:val="center"/>
        <w:rPr>
          <w:sz w:val="12"/>
          <w:szCs w:val="12"/>
        </w:rPr>
      </w:pPr>
    </w:p>
    <w:p w:rsidR="000B544B" w:rsidRDefault="009A31CE">
      <w:pPr>
        <w:ind w:left="0" w:hanging="2"/>
        <w:rPr>
          <w:color w:val="000000"/>
        </w:rPr>
      </w:pPr>
      <w:r>
        <w:rPr>
          <w:b/>
          <w:color w:val="000000"/>
        </w:rPr>
        <w:t xml:space="preserve">Sakytinė kalba </w:t>
      </w:r>
      <w:r>
        <w:rPr>
          <w:color w:val="000000"/>
        </w:rPr>
        <w:t xml:space="preserve">– tai pagrindinė </w:t>
      </w:r>
      <w:r>
        <w:rPr>
          <w:b/>
          <w:i/>
          <w:color w:val="000000"/>
        </w:rPr>
        <w:t>žmonių bendravimo priemonė</w:t>
      </w:r>
      <w:r>
        <w:rPr>
          <w:i/>
          <w:color w:val="000000"/>
        </w:rPr>
        <w:t>.</w:t>
      </w:r>
    </w:p>
    <w:p w:rsidR="000B544B" w:rsidRDefault="009A31CE">
      <w:pPr>
        <w:ind w:left="0" w:hanging="2"/>
        <w:rPr>
          <w:color w:val="000000"/>
        </w:rPr>
      </w:pPr>
      <w:r>
        <w:rPr>
          <w:color w:val="000000"/>
        </w:rPr>
        <w:t xml:space="preserve">Ja išsakomi norai, reikalavimai, prašymai, emocijos, jausmai ir kt. Kalbėdamiesi gauname ir perduodame informaciją, samprotaujame, darome išvadas, žodžiai padeda įsiminti ir saugoti žinias apie pasaulį. </w:t>
      </w:r>
      <w:r>
        <w:rPr>
          <w:b/>
          <w:color w:val="000000"/>
        </w:rPr>
        <w:t xml:space="preserve">Vaiko sakytinė kalba – </w:t>
      </w:r>
      <w:r>
        <w:rPr>
          <w:color w:val="000000"/>
        </w:rPr>
        <w:t xml:space="preserve">tai vaiko </w:t>
      </w:r>
      <w:r>
        <w:rPr>
          <w:b/>
          <w:i/>
          <w:color w:val="000000"/>
        </w:rPr>
        <w:t>klausymas ir kalbėjimas.</w:t>
      </w:r>
      <w:r>
        <w:rPr>
          <w:b/>
          <w:color w:val="000000"/>
        </w:rPr>
        <w:t xml:space="preserve"> </w:t>
      </w:r>
      <w:r>
        <w:rPr>
          <w:color w:val="000000"/>
        </w:rPr>
        <w:t>Klausydamas ir kalbėdamas vaikas pratinasi išgirsti ir suprasti, ką sako kitas, mokosi kalbėti pats.</w:t>
      </w:r>
    </w:p>
    <w:p w:rsidR="000B544B" w:rsidRDefault="009A31CE">
      <w:pPr>
        <w:ind w:left="0" w:hanging="2"/>
        <w:rPr>
          <w:color w:val="000000"/>
        </w:rPr>
      </w:pPr>
      <w:r>
        <w:rPr>
          <w:color w:val="000000"/>
        </w:rPr>
        <w:t>Sakytinės kalbos srityje vaikui ugdantis tobulėja:</w:t>
      </w:r>
    </w:p>
    <w:p w:rsidR="000B544B" w:rsidRDefault="009A31CE">
      <w:pPr>
        <w:numPr>
          <w:ilvl w:val="0"/>
          <w:numId w:val="98"/>
        </w:numPr>
        <w:pBdr>
          <w:top w:val="nil"/>
          <w:left w:val="nil"/>
          <w:bottom w:val="nil"/>
          <w:right w:val="nil"/>
          <w:between w:val="nil"/>
        </w:pBdr>
        <w:spacing w:line="240" w:lineRule="auto"/>
        <w:ind w:left="0" w:hanging="2"/>
        <w:rPr>
          <w:color w:val="000000"/>
        </w:rPr>
      </w:pPr>
      <w:r>
        <w:rPr>
          <w:color w:val="000000"/>
        </w:rPr>
        <w:t>aplinkinių kalbėjimo, skaitymo klausymasis;</w:t>
      </w:r>
    </w:p>
    <w:p w:rsidR="000B544B" w:rsidRDefault="009A31CE">
      <w:pPr>
        <w:numPr>
          <w:ilvl w:val="0"/>
          <w:numId w:val="98"/>
        </w:numPr>
        <w:pBdr>
          <w:top w:val="nil"/>
          <w:left w:val="nil"/>
          <w:bottom w:val="nil"/>
          <w:right w:val="nil"/>
          <w:between w:val="nil"/>
        </w:pBdr>
        <w:spacing w:line="240" w:lineRule="auto"/>
        <w:ind w:left="0" w:hanging="2"/>
        <w:rPr>
          <w:color w:val="000000"/>
        </w:rPr>
      </w:pPr>
      <w:r>
        <w:rPr>
          <w:color w:val="000000"/>
        </w:rPr>
        <w:t>kalbėjimo atpažinimas ir supratimas;</w:t>
      </w:r>
    </w:p>
    <w:p w:rsidR="000B544B" w:rsidRDefault="009A31CE">
      <w:pPr>
        <w:numPr>
          <w:ilvl w:val="0"/>
          <w:numId w:val="98"/>
        </w:numPr>
        <w:pBdr>
          <w:top w:val="nil"/>
          <w:left w:val="nil"/>
          <w:bottom w:val="nil"/>
          <w:right w:val="nil"/>
          <w:between w:val="nil"/>
        </w:pBdr>
        <w:spacing w:line="240" w:lineRule="auto"/>
        <w:ind w:left="0" w:hanging="2"/>
        <w:rPr>
          <w:color w:val="000000"/>
        </w:rPr>
      </w:pPr>
      <w:r>
        <w:rPr>
          <w:color w:val="000000"/>
        </w:rPr>
        <w:t xml:space="preserve">natūralus vaiko kalbėjimas su </w:t>
      </w:r>
      <w:r>
        <w:t>suaugusiais</w:t>
      </w:r>
      <w:r>
        <w:rPr>
          <w:color w:val="000000"/>
        </w:rPr>
        <w:t xml:space="preserve"> ir vaikais apie savo patirtį ir išgyvenimus;</w:t>
      </w:r>
    </w:p>
    <w:p w:rsidR="000B544B" w:rsidRDefault="009A31CE">
      <w:pPr>
        <w:numPr>
          <w:ilvl w:val="0"/>
          <w:numId w:val="98"/>
        </w:numPr>
        <w:pBdr>
          <w:top w:val="nil"/>
          <w:left w:val="nil"/>
          <w:bottom w:val="nil"/>
          <w:right w:val="nil"/>
          <w:between w:val="nil"/>
        </w:pBdr>
        <w:spacing w:line="240" w:lineRule="auto"/>
        <w:ind w:left="0" w:hanging="2"/>
        <w:rPr>
          <w:color w:val="000000"/>
        </w:rPr>
      </w:pPr>
      <w:r>
        <w:rPr>
          <w:color w:val="000000"/>
        </w:rPr>
        <w:t xml:space="preserve">vaiko kalbėjimas su </w:t>
      </w:r>
      <w:r>
        <w:t>suaugusiais</w:t>
      </w:r>
      <w:r>
        <w:rPr>
          <w:color w:val="000000"/>
        </w:rPr>
        <w:t xml:space="preserve"> ir vaikais apie supančią aplinką, jos objektus, įvykius;</w:t>
      </w:r>
    </w:p>
    <w:p w:rsidR="000B544B" w:rsidRDefault="009A31CE">
      <w:pPr>
        <w:numPr>
          <w:ilvl w:val="0"/>
          <w:numId w:val="98"/>
        </w:numPr>
        <w:pBdr>
          <w:top w:val="nil"/>
          <w:left w:val="nil"/>
          <w:bottom w:val="nil"/>
          <w:right w:val="nil"/>
          <w:between w:val="nil"/>
        </w:pBdr>
        <w:spacing w:line="240" w:lineRule="auto"/>
        <w:ind w:left="0" w:hanging="2"/>
        <w:rPr>
          <w:color w:val="000000"/>
        </w:rPr>
      </w:pPr>
      <w:r>
        <w:rPr>
          <w:color w:val="000000"/>
        </w:rPr>
        <w:t xml:space="preserve">kalbėjimas laikantis </w:t>
      </w:r>
      <w:r>
        <w:t>įprastų</w:t>
      </w:r>
      <w:r>
        <w:rPr>
          <w:color w:val="000000"/>
        </w:rPr>
        <w:t xml:space="preserve"> kalbos taisyklių;</w:t>
      </w:r>
    </w:p>
    <w:p w:rsidR="000B544B" w:rsidRDefault="009A31CE">
      <w:pPr>
        <w:numPr>
          <w:ilvl w:val="0"/>
          <w:numId w:val="98"/>
        </w:numPr>
        <w:pBdr>
          <w:top w:val="nil"/>
          <w:left w:val="nil"/>
          <w:bottom w:val="nil"/>
          <w:right w:val="nil"/>
          <w:between w:val="nil"/>
        </w:pBdr>
        <w:spacing w:line="240" w:lineRule="auto"/>
        <w:ind w:left="0" w:hanging="2"/>
        <w:rPr>
          <w:color w:val="000000"/>
        </w:rPr>
      </w:pPr>
      <w:r>
        <w:rPr>
          <w:color w:val="000000"/>
        </w:rPr>
        <w:t xml:space="preserve">tautosakos ir grožinės literatūros </w:t>
      </w:r>
      <w:r>
        <w:t>kūrinių</w:t>
      </w:r>
      <w:r>
        <w:rPr>
          <w:color w:val="000000"/>
        </w:rPr>
        <w:t xml:space="preserve"> deklamavimas, sekimas, pasakojimas.</w:t>
      </w:r>
    </w:p>
    <w:tbl>
      <w:tblPr>
        <w:tblStyle w:val="ab"/>
        <w:tblW w:w="154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8"/>
        <w:gridCol w:w="3695"/>
        <w:gridCol w:w="7253"/>
        <w:gridCol w:w="3273"/>
      </w:tblGrid>
      <w:tr w:rsidR="000B544B">
        <w:tc>
          <w:tcPr>
            <w:tcW w:w="12157"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Nusiteikęs išklausyti kitą ir išreikšti save bei savo patirtį kalba</w:t>
            </w:r>
          </w:p>
        </w:tc>
        <w:tc>
          <w:tcPr>
            <w:tcW w:w="3273"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09" w:type="dxa"/>
          </w:tcPr>
          <w:p w:rsidR="000B544B" w:rsidRDefault="009A31CE">
            <w:pPr>
              <w:ind w:left="0" w:hanging="2"/>
            </w:pPr>
            <w:r>
              <w:rPr>
                <w:b/>
              </w:rPr>
              <w:t>AMŽIUS</w:t>
            </w:r>
          </w:p>
        </w:tc>
        <w:tc>
          <w:tcPr>
            <w:tcW w:w="3695" w:type="dxa"/>
          </w:tcPr>
          <w:p w:rsidR="000B544B" w:rsidRDefault="009A31CE">
            <w:pPr>
              <w:ind w:left="0" w:hanging="2"/>
            </w:pPr>
            <w:r>
              <w:rPr>
                <w:b/>
              </w:rPr>
              <w:t>GEBĖJIMAI</w:t>
            </w:r>
          </w:p>
        </w:tc>
        <w:tc>
          <w:tcPr>
            <w:tcW w:w="7253" w:type="dxa"/>
          </w:tcPr>
          <w:p w:rsidR="000B544B" w:rsidRDefault="009A31CE">
            <w:pPr>
              <w:ind w:left="0" w:hanging="2"/>
              <w:rPr>
                <w:color w:val="00B050"/>
              </w:rPr>
            </w:pPr>
            <w:r>
              <w:rPr>
                <w:b/>
              </w:rPr>
              <w:t>UGDYMO GAIRĖS</w:t>
            </w:r>
          </w:p>
        </w:tc>
        <w:tc>
          <w:tcPr>
            <w:tcW w:w="3273" w:type="dxa"/>
          </w:tcPr>
          <w:p w:rsidR="000B544B" w:rsidRDefault="009A31CE">
            <w:pPr>
              <w:ind w:left="0" w:hanging="2"/>
            </w:pPr>
            <w:r>
              <w:rPr>
                <w:b/>
              </w:rPr>
              <w:t>PRIEMONĖS, METODAI</w:t>
            </w:r>
          </w:p>
        </w:tc>
      </w:tr>
      <w:tr w:rsidR="000B544B">
        <w:tc>
          <w:tcPr>
            <w:tcW w:w="1209" w:type="dxa"/>
          </w:tcPr>
          <w:p w:rsidR="000B544B" w:rsidRDefault="009A31CE">
            <w:pPr>
              <w:ind w:left="0" w:hanging="2"/>
            </w:pPr>
            <w:r>
              <w:rPr>
                <w:b/>
              </w:rPr>
              <w:t>1–2 metų</w:t>
            </w:r>
          </w:p>
        </w:tc>
        <w:tc>
          <w:tcPr>
            <w:tcW w:w="3695" w:type="dxa"/>
          </w:tcPr>
          <w:p w:rsidR="000B544B" w:rsidRDefault="009A31CE">
            <w:pPr>
              <w:tabs>
                <w:tab w:val="left" w:pos="176"/>
                <w:tab w:val="left" w:pos="318"/>
              </w:tabs>
              <w:ind w:left="0" w:hanging="2"/>
            </w:pPr>
            <w:r>
              <w:t>Klausymas</w:t>
            </w:r>
          </w:p>
          <w:p w:rsidR="000B544B" w:rsidRDefault="009A31CE">
            <w:pPr>
              <w:numPr>
                <w:ilvl w:val="0"/>
                <w:numId w:val="111"/>
              </w:numPr>
              <w:tabs>
                <w:tab w:val="left" w:pos="176"/>
                <w:tab w:val="left" w:pos="318"/>
              </w:tabs>
              <w:ind w:left="0" w:hanging="2"/>
            </w:pPr>
            <w:r>
              <w:t xml:space="preserve">Klausosi ir kalba, mimika, gestais reaguoja į suaugusiųjų ir vaikų kalbėjimą. </w:t>
            </w:r>
          </w:p>
          <w:p w:rsidR="000B544B" w:rsidRDefault="009A31CE">
            <w:pPr>
              <w:numPr>
                <w:ilvl w:val="0"/>
                <w:numId w:val="111"/>
              </w:numPr>
              <w:tabs>
                <w:tab w:val="left" w:pos="176"/>
                <w:tab w:val="left" w:pos="318"/>
              </w:tabs>
              <w:ind w:left="0" w:hanging="2"/>
            </w:pPr>
            <w:r>
              <w:t xml:space="preserve">Supranta vaikų ir suaugusiųjų kalbą apie artimiausios aplinkos objektus, reiškinius, santykius, nesudėtingus trumpus tekstus: žaidimus, eilėraštukus, pasakas, pasakojimus, su dienotvarke susijusius paaiškinimus, prašymus, paprastus klausimus. Supranta ir greitai mokosi paprastų naujų žodžių. Išklauso ir supranta du vienas po kito išsakomus prašymus, kvietimus. </w:t>
            </w:r>
          </w:p>
          <w:p w:rsidR="000B544B" w:rsidRDefault="009A31CE">
            <w:pPr>
              <w:tabs>
                <w:tab w:val="left" w:pos="176"/>
                <w:tab w:val="left" w:pos="318"/>
              </w:tabs>
              <w:ind w:left="0" w:hanging="2"/>
            </w:pPr>
            <w:r>
              <w:t xml:space="preserve">Kalbėjimas </w:t>
            </w:r>
          </w:p>
          <w:p w:rsidR="000B544B" w:rsidRDefault="009A31CE">
            <w:pPr>
              <w:numPr>
                <w:ilvl w:val="0"/>
                <w:numId w:val="112"/>
              </w:numPr>
              <w:tabs>
                <w:tab w:val="left" w:pos="176"/>
                <w:tab w:val="left" w:pos="318"/>
              </w:tabs>
              <w:ind w:left="0" w:hanging="2"/>
            </w:pPr>
            <w:r>
              <w:t xml:space="preserve">Noriai dalyvauja pokalbiuose. Mėgdžiojimu, žodelių pakartojimais, veiksmais, mimika ir </w:t>
            </w:r>
            <w:proofErr w:type="spellStart"/>
            <w:r>
              <w:t>pantomimika</w:t>
            </w:r>
            <w:proofErr w:type="spellEnd"/>
            <w:r>
              <w:t xml:space="preserve"> dalyvauja paprastuose žodiniuose žaidimuose. </w:t>
            </w:r>
          </w:p>
          <w:p w:rsidR="000B544B" w:rsidRDefault="009A31CE">
            <w:pPr>
              <w:numPr>
                <w:ilvl w:val="0"/>
                <w:numId w:val="112"/>
              </w:numPr>
              <w:tabs>
                <w:tab w:val="left" w:pos="176"/>
                <w:tab w:val="left" w:pos="318"/>
              </w:tabs>
              <w:ind w:left="0" w:hanging="2"/>
            </w:pPr>
            <w:r>
              <w:t>Dviejų trijų žodžių sakiniais kalba apie tai, ką mato ir girdi, kas atsitiko, ko nori.</w:t>
            </w:r>
          </w:p>
          <w:p w:rsidR="000B544B" w:rsidRDefault="009A31CE">
            <w:pPr>
              <w:numPr>
                <w:ilvl w:val="0"/>
                <w:numId w:val="89"/>
              </w:numPr>
              <w:tabs>
                <w:tab w:val="left" w:pos="176"/>
                <w:tab w:val="left" w:pos="318"/>
              </w:tabs>
              <w:ind w:left="0" w:hanging="2"/>
            </w:pPr>
            <w:r>
              <w:t>Suaugusiojo padedamas kartoja girdėtus trumpus kūrinėlius.</w:t>
            </w:r>
          </w:p>
        </w:tc>
        <w:tc>
          <w:tcPr>
            <w:tcW w:w="7253" w:type="dxa"/>
          </w:tcPr>
          <w:p w:rsidR="000B544B" w:rsidRDefault="000B544B">
            <w:pPr>
              <w:ind w:left="0" w:hanging="2"/>
              <w:jc w:val="both"/>
            </w:pPr>
          </w:p>
          <w:p w:rsidR="000B544B" w:rsidRDefault="009A31CE">
            <w:pPr>
              <w:ind w:left="0" w:hanging="2"/>
              <w:jc w:val="both"/>
            </w:pPr>
            <w:r>
              <w:t xml:space="preserve"> Kalbėti su vaiku apie reiškinius ir daiktus esančius artimiausioje aplinkoje, skatinti gestais, mimika, žodžiais atsakyti į klausimus.</w:t>
            </w:r>
          </w:p>
          <w:p w:rsidR="000B544B" w:rsidRDefault="000B544B">
            <w:pPr>
              <w:ind w:left="0" w:hanging="2"/>
              <w:jc w:val="both"/>
            </w:pPr>
          </w:p>
          <w:p w:rsidR="000B544B" w:rsidRDefault="009A31CE">
            <w:pPr>
              <w:ind w:left="0" w:hanging="2"/>
              <w:jc w:val="both"/>
            </w:pPr>
            <w:r>
              <w:t xml:space="preserve">Taisyklingai vadinti su juo bendraujančius vaikus ir suaugusiuosius, įvardinti kūno dalis, aplinkoje esančius daiktus ir žaislus. </w:t>
            </w:r>
          </w:p>
          <w:p w:rsidR="000B544B" w:rsidRDefault="009A31CE">
            <w:pPr>
              <w:ind w:left="0" w:hanging="2"/>
              <w:jc w:val="both"/>
            </w:pPr>
            <w:r>
              <w:t>Skatinti vaiko klausinėjimą. Kalbant su vaiku sudaryti ryšį tarp daikto ir žodžio, veiksmo, judesio ir žodžio. Sutapatinti žodžio tarimą su daikto ar veiksmo rodymo. Vartyti knygeles, žiūrėti korteles su paveikslėliais įvardijant kas jose pavaizduota, skatinant vaiką pakartoti.</w:t>
            </w:r>
          </w:p>
          <w:p w:rsidR="000B544B" w:rsidRDefault="009A31CE">
            <w:pPr>
              <w:ind w:left="0" w:hanging="2"/>
            </w:pPr>
            <w:r>
              <w:t xml:space="preserve">Kasdien raiškiai deklamuoti, pasakoti trumpus tekstus. ,,Virė </w:t>
            </w:r>
            <w:proofErr w:type="spellStart"/>
            <w:r>
              <w:t>virė</w:t>
            </w:r>
            <w:proofErr w:type="spellEnd"/>
            <w:r>
              <w:t xml:space="preserve"> košę’’, ,,Mano batai buvo du”, ,,Kur joji Jonai?” .Dainuoti dainelę ,,Du gaideliai”.</w:t>
            </w:r>
          </w:p>
          <w:p w:rsidR="000B544B" w:rsidRDefault="009A31CE">
            <w:pPr>
              <w:ind w:left="0" w:hanging="2"/>
            </w:pPr>
            <w:r>
              <w:t>Paprašyti atnešti žaislą, nosinaitę. Pakviesti ateiti į ryto ratą, mankštelę.</w:t>
            </w:r>
          </w:p>
          <w:p w:rsidR="000B544B" w:rsidRDefault="000B544B">
            <w:pPr>
              <w:ind w:left="0" w:hanging="2"/>
            </w:pPr>
          </w:p>
          <w:p w:rsidR="000B544B" w:rsidRDefault="000B544B">
            <w:pPr>
              <w:ind w:left="0" w:hanging="2"/>
            </w:pPr>
          </w:p>
          <w:p w:rsidR="000B544B" w:rsidRDefault="009A31CE">
            <w:pPr>
              <w:ind w:left="0" w:hanging="2"/>
            </w:pPr>
            <w:r>
              <w:t xml:space="preserve">Palaikyti vaiko norą tarti, kartoti žodžius. Žaisti mylavimo žaidimą ,, Myliu </w:t>
            </w:r>
            <w:proofErr w:type="spellStart"/>
            <w:r>
              <w:t>myliu</w:t>
            </w:r>
            <w:proofErr w:type="spellEnd"/>
            <w:r>
              <w:t xml:space="preserve"> spust’’, Žaidimus  ,,Kepu </w:t>
            </w:r>
            <w:proofErr w:type="spellStart"/>
            <w:r>
              <w:t>kepu</w:t>
            </w:r>
            <w:proofErr w:type="spellEnd"/>
            <w:r>
              <w:t xml:space="preserve"> pyragėlį ”, ,,Josim </w:t>
            </w:r>
            <w:proofErr w:type="spellStart"/>
            <w:r>
              <w:t>josim</w:t>
            </w:r>
            <w:proofErr w:type="spellEnd"/>
            <w:r>
              <w:t xml:space="preserve"> į turgelį” skatinti vaiką atkartoti atskirus žodžius.</w:t>
            </w:r>
          </w:p>
          <w:p w:rsidR="000B544B" w:rsidRDefault="000B544B">
            <w:pPr>
              <w:ind w:left="0" w:hanging="2"/>
            </w:pPr>
          </w:p>
          <w:p w:rsidR="000B544B" w:rsidRDefault="009A31CE">
            <w:pPr>
              <w:ind w:left="0" w:hanging="2"/>
            </w:pPr>
            <w:r>
              <w:t>Pastebėti, kuo vaikas domisi, į ką žiūri, ką rodo, ko klausia, ką bando pasakyti. Paskatinti vaiką kalbėti jam padedant pasakyti žodžius.</w:t>
            </w:r>
          </w:p>
          <w:p w:rsidR="000B544B" w:rsidRDefault="000B544B">
            <w:pPr>
              <w:ind w:left="0" w:hanging="2"/>
            </w:pPr>
          </w:p>
          <w:p w:rsidR="000B544B" w:rsidRDefault="009A31CE">
            <w:pPr>
              <w:ind w:left="0" w:hanging="2"/>
            </w:pPr>
            <w:r>
              <w:t>Skatinti vaiką kartoti dainelių, eilėraštukų, žaidinimu, pasakėlių tekstų garsus, žodžius, frazes, juos papildant kūno kalba. Deklamuoti eilėraštukus ,,</w:t>
            </w:r>
            <w:proofErr w:type="spellStart"/>
            <w:r>
              <w:t>Tapu</w:t>
            </w:r>
            <w:proofErr w:type="spellEnd"/>
            <w:r>
              <w:t xml:space="preserve"> </w:t>
            </w:r>
            <w:proofErr w:type="spellStart"/>
            <w:r>
              <w:t>tapu</w:t>
            </w:r>
            <w:proofErr w:type="spellEnd"/>
            <w:r>
              <w:t xml:space="preserve"> </w:t>
            </w:r>
            <w:proofErr w:type="spellStart"/>
            <w:r>
              <w:t>talalapu</w:t>
            </w:r>
            <w:proofErr w:type="spellEnd"/>
            <w:r>
              <w:t xml:space="preserve">.” , ,, </w:t>
            </w:r>
            <w:proofErr w:type="spellStart"/>
            <w:r>
              <w:t>Ciku</w:t>
            </w:r>
            <w:proofErr w:type="spellEnd"/>
            <w:r>
              <w:t xml:space="preserve"> </w:t>
            </w:r>
            <w:proofErr w:type="spellStart"/>
            <w:r>
              <w:t>caku</w:t>
            </w:r>
            <w:proofErr w:type="spellEnd"/>
            <w:r>
              <w:t xml:space="preserve"> </w:t>
            </w:r>
            <w:proofErr w:type="spellStart"/>
            <w:r>
              <w:t>tuku</w:t>
            </w:r>
            <w:proofErr w:type="spellEnd"/>
            <w:r>
              <w:t xml:space="preserve"> </w:t>
            </w:r>
            <w:proofErr w:type="spellStart"/>
            <w:r>
              <w:t>tuku</w:t>
            </w:r>
            <w:proofErr w:type="spellEnd"/>
            <w:r>
              <w:t>’. Pasiūlyti mylimam žaisliukui dainuoti lopšines   ,,A-a-a-a pupa”, ,,</w:t>
            </w:r>
            <w:proofErr w:type="spellStart"/>
            <w:r>
              <w:t>Apapulia</w:t>
            </w:r>
            <w:proofErr w:type="spellEnd"/>
            <w:r>
              <w:t xml:space="preserve"> </w:t>
            </w:r>
            <w:proofErr w:type="spellStart"/>
            <w:r>
              <w:t>apapulia</w:t>
            </w:r>
            <w:proofErr w:type="spellEnd"/>
            <w:r>
              <w:t>’’.</w:t>
            </w: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jc w:val="both"/>
            </w:pPr>
            <w:r>
              <w:t>Mąstymo žemėlapiai</w:t>
            </w:r>
          </w:p>
        </w:tc>
      </w:tr>
      <w:tr w:rsidR="000B544B">
        <w:tc>
          <w:tcPr>
            <w:tcW w:w="1209" w:type="dxa"/>
          </w:tcPr>
          <w:p w:rsidR="000B544B" w:rsidRDefault="009A31CE">
            <w:pPr>
              <w:ind w:left="0" w:hanging="2"/>
            </w:pPr>
            <w:r>
              <w:rPr>
                <w:b/>
              </w:rPr>
              <w:t>2-3 metų</w:t>
            </w:r>
          </w:p>
        </w:tc>
        <w:tc>
          <w:tcPr>
            <w:tcW w:w="3695" w:type="dxa"/>
          </w:tcPr>
          <w:p w:rsidR="000B544B" w:rsidRDefault="009A31CE">
            <w:pPr>
              <w:ind w:left="0" w:hanging="2"/>
            </w:pPr>
            <w:r>
              <w:t>Klausymas</w:t>
            </w:r>
          </w:p>
          <w:p w:rsidR="000B544B" w:rsidRDefault="009A31CE">
            <w:pPr>
              <w:numPr>
                <w:ilvl w:val="0"/>
                <w:numId w:val="89"/>
              </w:numPr>
              <w:ind w:left="0" w:hanging="2"/>
            </w:pPr>
            <w:r>
              <w:t>Klausosi skaitomų ir pasakojamų kūrinių, naujų žodžių.</w:t>
            </w:r>
          </w:p>
          <w:p w:rsidR="000B544B" w:rsidRDefault="009A31CE">
            <w:pPr>
              <w:numPr>
                <w:ilvl w:val="0"/>
                <w:numId w:val="89"/>
              </w:numPr>
              <w:ind w:left="0" w:hanging="2"/>
            </w:pPr>
            <w:r>
              <w:t xml:space="preserve">Išklauso, supranta ir reaguoja į kelis vienas paskui kitą sekančius prašymus, pasiūlymus, patarimus. </w:t>
            </w:r>
          </w:p>
          <w:p w:rsidR="000B544B" w:rsidRDefault="009A31CE">
            <w:pPr>
              <w:ind w:left="0" w:hanging="2"/>
            </w:pPr>
            <w:r>
              <w:t xml:space="preserve">Kalbėjimas </w:t>
            </w:r>
          </w:p>
          <w:p w:rsidR="000B544B" w:rsidRDefault="009A31CE">
            <w:pPr>
              <w:numPr>
                <w:ilvl w:val="0"/>
                <w:numId w:val="103"/>
              </w:numPr>
              <w:ind w:left="0" w:hanging="2"/>
            </w:pPr>
            <w:r>
              <w:t>3–4 žodžių sakiniais kalba ir klausinėja apie save, savo norus, poreikius, išgyvenimus. Pradeda mėgdžioti suaugusiųjų kalbėseną. Sako „ačiū“, „prašau“.</w:t>
            </w:r>
          </w:p>
          <w:p w:rsidR="000B544B" w:rsidRDefault="009A31CE">
            <w:pPr>
              <w:numPr>
                <w:ilvl w:val="0"/>
                <w:numId w:val="103"/>
              </w:numPr>
              <w:ind w:left="0" w:hanging="2"/>
            </w:pPr>
            <w:r>
              <w:t>Kalba ir klausinėja apie tai, ką matė ir girdėjo, apie aplinkos objektus, jų savybes, įvykius, net jei jų dabar ir nemato. Domisi laidomis, animaciniais filmais vaikams, kalba apie juos. Vienu ar keliais žodžiais atsako į elementarius klausimus.</w:t>
            </w:r>
          </w:p>
          <w:p w:rsidR="000B544B" w:rsidRDefault="009A31CE">
            <w:pPr>
              <w:numPr>
                <w:ilvl w:val="0"/>
                <w:numId w:val="103"/>
              </w:numPr>
              <w:ind w:left="0" w:hanging="2"/>
            </w:pPr>
            <w:r>
              <w:t xml:space="preserve">Kalba kelių žodžių sakiniais, žodžius derina pagal giminę, skaičių, linksnį. </w:t>
            </w:r>
          </w:p>
          <w:p w:rsidR="000B544B" w:rsidRDefault="009A31CE">
            <w:pPr>
              <w:numPr>
                <w:ilvl w:val="0"/>
                <w:numId w:val="74"/>
              </w:numPr>
              <w:ind w:left="0" w:hanging="2"/>
            </w:pPr>
            <w:r>
              <w:t>Kartu su suaugusiuoju deklamuoja eilėraštukus, užbaigia žinomas pasakas, eilėraščius</w:t>
            </w:r>
          </w:p>
        </w:tc>
        <w:tc>
          <w:tcPr>
            <w:tcW w:w="7253" w:type="dxa"/>
          </w:tcPr>
          <w:p w:rsidR="000B544B" w:rsidRDefault="000B544B">
            <w:pPr>
              <w:ind w:left="0" w:hanging="2"/>
            </w:pPr>
          </w:p>
          <w:p w:rsidR="000B544B" w:rsidRDefault="009A31CE">
            <w:pPr>
              <w:ind w:left="0" w:hanging="2"/>
            </w:pPr>
            <w:r>
              <w:t>Skaityti ir pasakoti vaikams apie kitus vaikus, artimiausios aplinkos gyvūnėlius, vaikams skirtų televizijos laidų veikėjus, siejant tai su jo gyvenimo patirtimi.</w:t>
            </w:r>
          </w:p>
          <w:p w:rsidR="000B544B" w:rsidRDefault="009A31CE">
            <w:pPr>
              <w:ind w:left="0" w:hanging="2"/>
            </w:pPr>
            <w:r>
              <w:t>Skaityti atsižvelgiant į kūrinį – garsiai arba tyliai, greitai arba lėtai, perteikiant teksto emocijas. Skaityti pasakas ,,Katinėlis ir gaidelis”, ,,</w:t>
            </w:r>
            <w:proofErr w:type="spellStart"/>
            <w:r>
              <w:t>Bebenčiukas</w:t>
            </w:r>
            <w:proofErr w:type="spellEnd"/>
            <w:r>
              <w:t xml:space="preserve">”, ,,Ledinukas”. Kalbėjimą su vaiku nuolat įvairinti naujais žodžiais, mokyti suprasti suaugusiojo prašymus. </w:t>
            </w:r>
          </w:p>
          <w:p w:rsidR="000B544B" w:rsidRDefault="009A31CE">
            <w:pPr>
              <w:ind w:left="0" w:hanging="2"/>
            </w:pPr>
            <w:r>
              <w:t>Skatinti vaiką nuolat pasakoti apie save, savo norus, rūpesčius, šeimos narius. Kalbinėms užduotims keliant  klausimus: ,,Koks?”, ,,Kodėl?”, ,, Kur?”, skatinti vaiką  nusakyti  aplinkos reiškinių savybes, ieškoti įvykių,  priežasčių ir pasekmių, pasakoti apie tai kas vyksta ar vyko aplink vaiką. Kalbant skatinti vartoti mandagumo žodelius.</w:t>
            </w:r>
          </w:p>
          <w:p w:rsidR="000B544B" w:rsidRDefault="009A31CE">
            <w:pPr>
              <w:ind w:left="0" w:hanging="2"/>
            </w:pPr>
            <w:r>
              <w:t>Įvairiose bendravimo situacijose nuolat klausinėti vaiko apie jį patį, ką jis veikia, ko nori, ką mėgsta , skatinti apie tai pasakoti.</w:t>
            </w:r>
          </w:p>
          <w:p w:rsidR="000B544B" w:rsidRDefault="009A31CE">
            <w:pPr>
              <w:ind w:left="0" w:hanging="2"/>
            </w:pPr>
            <w:r>
              <w:t>Skatinti vaiko kalbėjimą , pateikiant taisyklingo kalbėjimo modelius</w:t>
            </w:r>
          </w:p>
          <w:p w:rsidR="000B544B" w:rsidRDefault="009A31CE">
            <w:pPr>
              <w:ind w:left="0" w:hanging="2"/>
            </w:pPr>
            <w:r>
              <w:t xml:space="preserve"> Deklamuoti eilėraštukus, užbaigti žinomų pasakų, eilėraštukų frazes. Kartu su vaiku žiūrint vaikiškus filmukus, skatinti jį pasakoti apie tai ką matė ir girdėjo žodžiais ir gestais. Kartoti  eilėraštukus, dainuoti daineles, žaisti žaidimus.</w:t>
            </w:r>
          </w:p>
          <w:p w:rsidR="000B544B" w:rsidRDefault="009A31CE">
            <w:pPr>
              <w:ind w:left="0" w:hanging="2"/>
            </w:pPr>
            <w:r>
              <w:t>Kartu žiūrėti animacinius, mokomuosius filmukus.</w:t>
            </w:r>
          </w:p>
          <w:p w:rsidR="000B544B" w:rsidRDefault="009A31CE">
            <w:pPr>
              <w:ind w:left="0" w:hanging="2"/>
            </w:pPr>
            <w:r>
              <w:t xml:space="preserve">K. </w:t>
            </w:r>
            <w:proofErr w:type="spellStart"/>
            <w:r>
              <w:t>Kubilinsko</w:t>
            </w:r>
            <w:proofErr w:type="spellEnd"/>
            <w:r>
              <w:t xml:space="preserve"> eil. ,,Lėlė’’, ,, Balionėlis”, P. Mašiotas ,, Katinėlis ir oželis”, lietuvių liaudies pasaka ,, Vištytė ir gaidelis”.</w:t>
            </w: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09" w:type="dxa"/>
          </w:tcPr>
          <w:p w:rsidR="000B544B" w:rsidRDefault="009A31CE">
            <w:pPr>
              <w:ind w:left="0" w:hanging="2"/>
            </w:pPr>
            <w:r>
              <w:rPr>
                <w:b/>
              </w:rPr>
              <w:t>3-4 metų</w:t>
            </w:r>
          </w:p>
        </w:tc>
        <w:tc>
          <w:tcPr>
            <w:tcW w:w="3695" w:type="dxa"/>
          </w:tcPr>
          <w:p w:rsidR="000B544B" w:rsidRDefault="009A31CE">
            <w:pPr>
              <w:ind w:left="0" w:hanging="2"/>
            </w:pPr>
            <w:r>
              <w:t xml:space="preserve">Klausymas </w:t>
            </w:r>
          </w:p>
          <w:p w:rsidR="000B544B" w:rsidRDefault="009A31CE">
            <w:pPr>
              <w:numPr>
                <w:ilvl w:val="0"/>
                <w:numId w:val="74"/>
              </w:numPr>
              <w:ind w:left="0" w:hanging="2"/>
            </w:pPr>
            <w:r>
              <w:t>Klausosi aplinkinių pokalbių, sekamų, pasakojamų, skaitomų, deklamuojamų kūrinių literatūrine kalba, tarmiškai.</w:t>
            </w:r>
          </w:p>
          <w:p w:rsidR="000B544B" w:rsidRDefault="009A31CE">
            <w:pPr>
              <w:numPr>
                <w:ilvl w:val="0"/>
                <w:numId w:val="74"/>
              </w:numPr>
              <w:ind w:left="0" w:hanging="2"/>
            </w:pPr>
            <w:r>
              <w:t>Pradeda išklausyti, suprasti ir reaguoti į tai, ką jam sako, aiškina suaugusysis ar vaikas. Stengiasi suprasti kita kalba kalbančių vaikų norus, pasiūlymus.</w:t>
            </w:r>
          </w:p>
          <w:p w:rsidR="000B544B" w:rsidRDefault="009A31CE">
            <w:pPr>
              <w:ind w:left="0" w:hanging="2"/>
            </w:pPr>
            <w:r>
              <w:t xml:space="preserve">Kalbėjimas </w:t>
            </w:r>
          </w:p>
          <w:p w:rsidR="000B544B" w:rsidRDefault="009A31CE">
            <w:pPr>
              <w:numPr>
                <w:ilvl w:val="0"/>
                <w:numId w:val="104"/>
              </w:numPr>
              <w:ind w:left="0" w:hanging="2"/>
            </w:pPr>
            <w:r>
              <w:t xml:space="preserve">Kalba pats sau, kalba kitam, klausinėja, užkalbina, prašo, pašaukia, kartais laikydamasis elementarių kalbinio etiketo normų. Kalba, pasakoja apie tai, ką jaučia ir jautė, veikia ir veikė. Žaidžia garsais ir žodžiais, kuria naujus žodžius. </w:t>
            </w:r>
          </w:p>
          <w:p w:rsidR="000B544B" w:rsidRDefault="009A31CE">
            <w:pPr>
              <w:numPr>
                <w:ilvl w:val="0"/>
                <w:numId w:val="104"/>
              </w:numPr>
              <w:ind w:left="0" w:hanging="2"/>
            </w:pPr>
            <w:r>
              <w:t>Kalba, pasakoja apie tai, ką mato ir matė, girdi ir girdėjo, ką sužinojo, suprato, vartodamas elementarius terminus, girdėtus naujus žodžius.</w:t>
            </w:r>
          </w:p>
          <w:p w:rsidR="000B544B" w:rsidRDefault="009A31CE">
            <w:pPr>
              <w:numPr>
                <w:ilvl w:val="0"/>
                <w:numId w:val="104"/>
              </w:numPr>
              <w:ind w:left="0" w:hanging="2"/>
            </w:pPr>
            <w:r>
              <w:t xml:space="preserve">Kalbėdamas vartoja paprastos konstrukcijos gramatiškai taisyklingus sakinius. Taisyklingai taria daugumą gimtosios kalbos žodžių garsų. Padedant atpažįsta žodyje kelis atskirus garsus. </w:t>
            </w:r>
          </w:p>
          <w:p w:rsidR="000B544B" w:rsidRDefault="009A31CE">
            <w:pPr>
              <w:numPr>
                <w:ilvl w:val="0"/>
                <w:numId w:val="70"/>
              </w:numPr>
              <w:ind w:left="0" w:hanging="2"/>
            </w:pPr>
            <w:r>
              <w:t>Deklamuoja trumpus eilėraščius, atkartoja trumpas pasakas ar apsakymus, pridėdamas savo žodžių, pasakojimą palydėdamas gestais ir mimika.</w:t>
            </w:r>
          </w:p>
        </w:tc>
        <w:tc>
          <w:tcPr>
            <w:tcW w:w="7253" w:type="dxa"/>
          </w:tcPr>
          <w:p w:rsidR="000B544B" w:rsidRDefault="000B544B">
            <w:pPr>
              <w:ind w:left="0" w:hanging="2"/>
            </w:pPr>
          </w:p>
          <w:p w:rsidR="000B544B" w:rsidRDefault="009A31CE">
            <w:pPr>
              <w:ind w:left="0" w:hanging="2"/>
            </w:pPr>
            <w:r>
              <w:t xml:space="preserve">Skaityti vaikui tekstus ne tik literatūrine kalba, bet ir tarmiškai. </w:t>
            </w:r>
          </w:p>
          <w:p w:rsidR="000B544B" w:rsidRDefault="000B544B">
            <w:pPr>
              <w:ind w:left="0" w:hanging="2"/>
            </w:pPr>
          </w:p>
          <w:p w:rsidR="000B544B" w:rsidRDefault="000B544B">
            <w:pPr>
              <w:ind w:left="0" w:hanging="2"/>
            </w:pPr>
          </w:p>
          <w:p w:rsidR="000B544B" w:rsidRDefault="009A31CE">
            <w:pPr>
              <w:ind w:left="0" w:hanging="2"/>
            </w:pPr>
            <w:r>
              <w:t xml:space="preserve">Atkreipti vaiko dėmesį į kita kalba kalbančius aplinkinius. Pakviesti į svečius vaikus iš lenkų ,, Kačiukų” grupės. Duoti klausyti įrašų kitomis kalbomis. </w:t>
            </w:r>
          </w:p>
          <w:p w:rsidR="000B544B" w:rsidRDefault="000B544B">
            <w:pPr>
              <w:ind w:left="0" w:hanging="2"/>
            </w:pPr>
          </w:p>
          <w:p w:rsidR="000B544B" w:rsidRDefault="000B544B">
            <w:pPr>
              <w:ind w:left="0" w:hanging="2"/>
            </w:pPr>
          </w:p>
          <w:p w:rsidR="000B544B" w:rsidRDefault="009A31CE">
            <w:pPr>
              <w:ind w:left="0" w:hanging="2"/>
            </w:pPr>
            <w:r>
              <w:t>Skatinti vaiką įvairiose bendravimo situacijose gyvai kalbėtis su draugais. Skatinti piešiant grupelėmis komentuoti ką piešia draugas.</w:t>
            </w:r>
          </w:p>
          <w:p w:rsidR="000B544B" w:rsidRDefault="009A31CE">
            <w:pPr>
              <w:ind w:left="0" w:hanging="2"/>
            </w:pPr>
            <w:r>
              <w:t>Pasakoti, draugams apie turimą saugaus elgesio patirtį. Žaisti didaktini kortelių žaidimą ,, Galima – negalima.”</w:t>
            </w:r>
          </w:p>
          <w:p w:rsidR="000B544B" w:rsidRDefault="009A31CE">
            <w:pPr>
              <w:ind w:left="0" w:hanging="2"/>
            </w:pPr>
            <w:r>
              <w:t>Bendraujant su suaugusiais vartoti elementarius mandagumo žodžius.</w:t>
            </w:r>
          </w:p>
          <w:p w:rsidR="000B544B" w:rsidRDefault="000B544B">
            <w:pPr>
              <w:ind w:left="0" w:hanging="2"/>
            </w:pPr>
          </w:p>
          <w:p w:rsidR="000B544B" w:rsidRDefault="000B544B">
            <w:pPr>
              <w:ind w:left="0" w:hanging="2"/>
            </w:pPr>
          </w:p>
          <w:p w:rsidR="000B544B" w:rsidRDefault="000B544B">
            <w:pPr>
              <w:ind w:left="0" w:hanging="2"/>
            </w:pPr>
          </w:p>
          <w:p w:rsidR="000B544B" w:rsidRDefault="009A31CE">
            <w:pPr>
              <w:ind w:left="0" w:hanging="2"/>
            </w:pPr>
            <w:r>
              <w:t>Skatinti vaiką kalbėti apie dabartinę ir buvusią veiklą, esamus ir buvusius išgyvenimus, vartojant girdėtus naujus žodžius.</w:t>
            </w:r>
          </w:p>
          <w:p w:rsidR="000B544B" w:rsidRDefault="000B544B">
            <w:pPr>
              <w:ind w:left="0" w:hanging="2"/>
            </w:pPr>
          </w:p>
          <w:p w:rsidR="000B544B" w:rsidRDefault="000B544B">
            <w:pPr>
              <w:ind w:left="0" w:hanging="2"/>
            </w:pPr>
          </w:p>
          <w:p w:rsidR="000B544B" w:rsidRDefault="009A31CE">
            <w:pPr>
              <w:ind w:left="0" w:hanging="2"/>
            </w:pPr>
            <w:r>
              <w:t>Su vaiku kalbėti taisyklingų konstrukcijų sakiniais, taisyklingai tariant gimtosios kalbos garsus, skatinant  įvairiuose  žodžiuose juos atpažinti. Rodyti knygeles su didžiosiomis raidėmis ,, Kas ras Pupą”, ,, Rasa ir Tomas”.</w:t>
            </w:r>
          </w:p>
          <w:p w:rsidR="000B544B" w:rsidRDefault="000B544B">
            <w:pPr>
              <w:ind w:left="0" w:hanging="2"/>
            </w:pPr>
          </w:p>
          <w:p w:rsidR="000B544B" w:rsidRDefault="000B544B">
            <w:pPr>
              <w:ind w:left="0" w:hanging="2"/>
            </w:pPr>
          </w:p>
          <w:p w:rsidR="000B544B" w:rsidRDefault="000B544B">
            <w:pPr>
              <w:ind w:left="0" w:hanging="2"/>
            </w:pPr>
          </w:p>
          <w:p w:rsidR="000B544B" w:rsidRDefault="009A31CE">
            <w:pPr>
              <w:ind w:left="0" w:hanging="2"/>
            </w:pPr>
            <w:r>
              <w:t>Džiaugtis kiekvienu vaiko žodinės kūrybos bandymu, paskatinti jį.</w:t>
            </w:r>
          </w:p>
          <w:p w:rsidR="000B544B" w:rsidRDefault="009A31CE">
            <w:pPr>
              <w:ind w:left="0" w:hanging="2"/>
            </w:pPr>
            <w:r>
              <w:t>Vaiko kalbos jausmą žadinti emocinga ekspresyvia ir vaizdinga kalba.</w:t>
            </w:r>
          </w:p>
          <w:p w:rsidR="000B544B" w:rsidRDefault="009A31CE">
            <w:pPr>
              <w:ind w:left="0" w:hanging="2"/>
            </w:pPr>
            <w:r>
              <w:t xml:space="preserve">Skatinti kurti savo kūrybos eilėraščius. </w:t>
            </w: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09" w:type="dxa"/>
          </w:tcPr>
          <w:p w:rsidR="000B544B" w:rsidRDefault="009A31CE">
            <w:pPr>
              <w:ind w:left="0" w:hanging="2"/>
              <w:rPr>
                <w:color w:val="0070C0"/>
                <w:sz w:val="28"/>
                <w:szCs w:val="28"/>
              </w:rPr>
            </w:pPr>
            <w:r>
              <w:rPr>
                <w:b/>
              </w:rPr>
              <w:t>4-5 metų</w:t>
            </w:r>
          </w:p>
        </w:tc>
        <w:tc>
          <w:tcPr>
            <w:tcW w:w="3695" w:type="dxa"/>
          </w:tcPr>
          <w:p w:rsidR="000B544B" w:rsidRDefault="009A31CE">
            <w:pPr>
              <w:ind w:left="0" w:hanging="2"/>
            </w:pPr>
            <w:r>
              <w:t>Klausymas</w:t>
            </w:r>
          </w:p>
          <w:p w:rsidR="000B544B" w:rsidRDefault="009A31CE">
            <w:pPr>
              <w:numPr>
                <w:ilvl w:val="0"/>
                <w:numId w:val="70"/>
              </w:numPr>
              <w:ind w:left="0" w:hanging="2"/>
            </w:pPr>
            <w:r>
              <w:t xml:space="preserve">Klausosi įvairaus turinio tekstų (grožinių, publicistinių, enciklopedinių, informacinių) apie aplinką, įvairius įvykius, reiškinius, klausosi gyvai, įrašų. </w:t>
            </w:r>
          </w:p>
          <w:p w:rsidR="000B544B" w:rsidRDefault="009A31CE">
            <w:pPr>
              <w:numPr>
                <w:ilvl w:val="0"/>
                <w:numId w:val="70"/>
              </w:numPr>
              <w:ind w:left="0" w:hanging="2"/>
            </w:pPr>
            <w:r>
              <w:t xml:space="preserve">Supranta sudėtingesnio turinio tekstus. Supranta, kad į jį kreipiamasi ar kalbama ne gimtąja kalba. </w:t>
            </w:r>
          </w:p>
          <w:p w:rsidR="000B544B" w:rsidRDefault="009A31CE">
            <w:pPr>
              <w:ind w:left="0" w:hanging="2"/>
            </w:pPr>
            <w:r>
              <w:t>Kalbėjimas</w:t>
            </w:r>
          </w:p>
          <w:p w:rsidR="000B544B" w:rsidRDefault="009A31CE">
            <w:pPr>
              <w:numPr>
                <w:ilvl w:val="0"/>
                <w:numId w:val="105"/>
              </w:numPr>
              <w:ind w:left="0" w:hanging="2"/>
            </w:pPr>
            <w:r>
              <w:t>Natūraliai kitiems kalba apie tai, ką žino, veikia, ko nori, tikisi, nesupratus paaiškina, pakartoja. Kalbėdamas žiūri į akis.</w:t>
            </w:r>
          </w:p>
          <w:p w:rsidR="000B544B" w:rsidRDefault="009A31CE">
            <w:pPr>
              <w:numPr>
                <w:ilvl w:val="0"/>
                <w:numId w:val="105"/>
              </w:numPr>
              <w:ind w:left="0" w:hanging="2"/>
            </w:pPr>
            <w:r>
              <w:t>Kalba, pasakoja apie tai, kas buvo nutikę, įvykę, tai siedamas su žmonėmis, tautos gyvenimu, gamtos reiškiniais. Vartoja įvairią techniką, transporto priemones bei prietaisus įvardijančius žodžius. Pasakoja, kalbasi apie matytus animacinius filmus, televizijos laidas, žaistus kompiuterinius žaidimus. Bando susikalbėti su kitakalbiu vaiku, pakartodamas jo kalbos vieną kitą žodį.</w:t>
            </w:r>
          </w:p>
          <w:p w:rsidR="000B544B" w:rsidRDefault="009A31CE">
            <w:pPr>
              <w:numPr>
                <w:ilvl w:val="0"/>
                <w:numId w:val="105"/>
              </w:numPr>
              <w:ind w:left="0" w:hanging="2"/>
            </w:pPr>
            <w:r>
              <w:t xml:space="preserve">Laisvai kalba sudėtiniais sakiniais, žodžius į sakinius jungia laikydamasis perprastų kalbos taisyklių. Vartoja daugumą kalbos dalių (daiktavardžius, veiksmažodžius, būdvardžius, </w:t>
            </w:r>
            <w:proofErr w:type="spellStart"/>
            <w:r>
              <w:t>prieveiksmius</w:t>
            </w:r>
            <w:proofErr w:type="spellEnd"/>
            <w:r>
              <w:t xml:space="preserve">, prielinksnius ir kt.). Išgirsta pirmą ir paskutinį garsą jo paties, tėvų, draugų vardažodžiuose, trumpuose žodžiuose. </w:t>
            </w:r>
          </w:p>
          <w:p w:rsidR="000B544B" w:rsidRDefault="009A31CE">
            <w:pPr>
              <w:numPr>
                <w:ilvl w:val="0"/>
                <w:numId w:val="105"/>
              </w:numPr>
              <w:ind w:left="0" w:hanging="2"/>
            </w:pPr>
            <w:r>
              <w:t>Seka girdėtas ir savo sukurtas pasakas, kuria įvairias istorijas, eilėraštukus, inscenizuoja. Deklamuoja skaitomų pasakų eiliuotus intarpus.</w:t>
            </w:r>
          </w:p>
        </w:tc>
        <w:tc>
          <w:tcPr>
            <w:tcW w:w="7253" w:type="dxa"/>
          </w:tcPr>
          <w:p w:rsidR="000B544B" w:rsidRDefault="000B544B">
            <w:pPr>
              <w:ind w:left="0" w:hanging="2"/>
            </w:pPr>
          </w:p>
          <w:p w:rsidR="000B544B" w:rsidRDefault="009A31CE">
            <w:pPr>
              <w:ind w:left="0" w:hanging="2"/>
            </w:pPr>
            <w:r>
              <w:t>Sudaryti galimybes vaikui susipažinti su įvairių žanrų tekstais. Padėti vaikui pajausti tekstų stilistinę įvairovę. Duoti klausyti įrašytų paukščių garsų pamėgdžiojimų, įvairių gamtos reiškinių, transporto priemonių garsų.</w:t>
            </w:r>
          </w:p>
          <w:p w:rsidR="000B544B" w:rsidRDefault="000B544B">
            <w:pPr>
              <w:ind w:left="0" w:hanging="2"/>
            </w:pPr>
          </w:p>
          <w:p w:rsidR="000B544B" w:rsidRDefault="009A31CE">
            <w:pPr>
              <w:ind w:left="0" w:hanging="2"/>
            </w:pPr>
            <w:r>
              <w:t>Skaityti įvairių žanrų tekstus ( pvz. Skelbimus, reklamines skrajutes, enciklopedijų tekstus, autorines pasakas ir pan.).</w:t>
            </w:r>
          </w:p>
          <w:p w:rsidR="000B544B" w:rsidRDefault="000B544B">
            <w:pPr>
              <w:ind w:left="0" w:hanging="2"/>
            </w:pPr>
          </w:p>
          <w:p w:rsidR="000B544B" w:rsidRDefault="009A31CE">
            <w:pPr>
              <w:ind w:left="0" w:hanging="2"/>
            </w:pPr>
            <w:r>
              <w:t>Palaikyti kiekvieno vaiko kalbėjimą, rodant susidomėjimą tuo, ką jis kalba, užduodant vaikui atvirus klausimus.</w:t>
            </w:r>
          </w:p>
          <w:p w:rsidR="000B544B" w:rsidRDefault="009A31CE">
            <w:pPr>
              <w:ind w:left="0" w:hanging="2"/>
            </w:pPr>
            <w:r>
              <w:t>Skatinti vaiką kalbėti apie savo norus, išgyvenimus, vidinį pasaulį.</w:t>
            </w:r>
          </w:p>
          <w:p w:rsidR="000B544B" w:rsidRDefault="000B544B">
            <w:pPr>
              <w:ind w:left="0" w:hanging="2"/>
            </w:pPr>
          </w:p>
          <w:p w:rsidR="000B544B" w:rsidRDefault="009A31CE">
            <w:pPr>
              <w:ind w:left="0" w:hanging="2"/>
            </w:pPr>
            <w:r>
              <w:t>Skatinti vaiką kalbėti apie nutikimus, patirtį, prisimenant kuo daugiau įvykio aplinkybių, detalių, pateikiant vaikui įvairių klausimų, padedančių įvertinti kalbėjimą: kur tai nutiko, ką ten girdėjai, ką tada jautei ir kt. Būti dėmesingu pasakojimo klausytoju.</w:t>
            </w:r>
          </w:p>
          <w:p w:rsidR="000B544B" w:rsidRDefault="009A31CE">
            <w:pPr>
              <w:ind w:left="0" w:hanging="2"/>
            </w:pPr>
            <w:r>
              <w:t>Duoti pavartyti nuotraukų albumus ,,Trakai”, ,,Palanga”, ,,Lietuvos keliai”, ,, Transporto priemonės”.</w:t>
            </w:r>
          </w:p>
          <w:p w:rsidR="000B544B" w:rsidRDefault="000B544B">
            <w:pPr>
              <w:ind w:left="0" w:hanging="2"/>
            </w:pPr>
          </w:p>
          <w:p w:rsidR="000B544B" w:rsidRDefault="009A31CE">
            <w:pPr>
              <w:ind w:left="0" w:hanging="2"/>
            </w:pPr>
            <w:r>
              <w:t>Kalbant su vaiku vartoti įvairias kalbos dalis (dalyvius, veiksmažodžių laikų įvairovę, įvairius būdvardžių laipsnius, ištiktukus, jaustukus ir pan.).</w:t>
            </w:r>
          </w:p>
          <w:p w:rsidR="000B544B" w:rsidRDefault="000B544B">
            <w:pPr>
              <w:ind w:left="0" w:hanging="2"/>
            </w:pPr>
          </w:p>
          <w:p w:rsidR="000B544B" w:rsidRDefault="009A31CE">
            <w:pPr>
              <w:ind w:left="0" w:hanging="2"/>
            </w:pPr>
            <w:r>
              <w:t>Skatinti vaiką išgirsti pirmą ir paskutinį garsą jo paties, tėvu, draugų vardažodžiuose, trumpuose žodžiuose. Su atpažintu garsu sugalvoti naujų žodžiu. Žaisti žodžiais juos trumpinant, jungiant.</w:t>
            </w:r>
          </w:p>
          <w:p w:rsidR="000B544B" w:rsidRDefault="009A31CE">
            <w:pPr>
              <w:ind w:left="0" w:hanging="2"/>
            </w:pPr>
            <w:r>
              <w:t>Žaisti klausimų - atsakymų  rimavimo reikalaujančius žaidimus (</w:t>
            </w:r>
            <w:proofErr w:type="spellStart"/>
            <w:r>
              <w:t>pvz</w:t>
            </w:r>
            <w:proofErr w:type="spellEnd"/>
            <w:r>
              <w:t>, kas ten triuška ,</w:t>
            </w:r>
            <w:proofErr w:type="spellStart"/>
            <w:r>
              <w:t>tindiriuška</w:t>
            </w:r>
            <w:proofErr w:type="spellEnd"/>
            <w:r>
              <w:t>..).</w:t>
            </w:r>
          </w:p>
          <w:p w:rsidR="000B544B" w:rsidRDefault="009A31CE">
            <w:pPr>
              <w:ind w:left="0" w:hanging="2"/>
            </w:pPr>
            <w:r>
              <w:t>Skaitant kūrinėlius nutylėti frazę, ar žodį, skatinant vaiką juos pasakyti. Pvz. Gyveno senelis ir …” Sekti pasaką be galo ,, Buvo senis ir senutė, susitarę bulves ….”</w:t>
            </w:r>
          </w:p>
          <w:p w:rsidR="000B544B" w:rsidRDefault="009A31CE">
            <w:pPr>
              <w:ind w:left="0" w:hanging="2"/>
            </w:pPr>
            <w:r>
              <w:t>Įvairiai inicijuoti eilėraščių, istorijų , pasakų  kūrimą ,pvz. kitaip sugalvoti pasakos pradžią ir pabaigą, atvirkštinę pasaką .</w:t>
            </w:r>
          </w:p>
          <w:p w:rsidR="000B544B" w:rsidRDefault="000B544B">
            <w:pPr>
              <w:ind w:left="0" w:hanging="2"/>
            </w:pPr>
          </w:p>
          <w:p w:rsidR="000B544B" w:rsidRDefault="000B544B">
            <w:pPr>
              <w:ind w:left="0" w:hanging="2"/>
            </w:pP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09" w:type="dxa"/>
          </w:tcPr>
          <w:p w:rsidR="000B544B" w:rsidRDefault="009A31CE">
            <w:pPr>
              <w:ind w:left="0" w:hanging="2"/>
            </w:pPr>
            <w:r>
              <w:rPr>
                <w:b/>
              </w:rPr>
              <w:t>5-6 metų</w:t>
            </w:r>
          </w:p>
        </w:tc>
        <w:tc>
          <w:tcPr>
            <w:tcW w:w="3695" w:type="dxa"/>
          </w:tcPr>
          <w:p w:rsidR="000B544B" w:rsidRDefault="009A31CE">
            <w:pPr>
              <w:ind w:left="0" w:hanging="2"/>
            </w:pPr>
            <w:r>
              <w:t xml:space="preserve">Klausymas </w:t>
            </w:r>
          </w:p>
          <w:p w:rsidR="000B544B" w:rsidRDefault="009A31CE">
            <w:pPr>
              <w:numPr>
                <w:ilvl w:val="0"/>
                <w:numId w:val="22"/>
              </w:numPr>
              <w:ind w:left="0" w:hanging="2"/>
            </w:pPr>
            <w:r>
              <w:t>Klausosi draugų ir savo kalbos įrašų, įvairių stilių tekstų, mįslių, erzinimų, pajuokavimų bendrine kalba ir tarme.</w:t>
            </w:r>
          </w:p>
          <w:p w:rsidR="000B544B" w:rsidRDefault="009A31CE">
            <w:pPr>
              <w:numPr>
                <w:ilvl w:val="0"/>
                <w:numId w:val="22"/>
              </w:numPr>
              <w:ind w:left="0" w:hanging="2"/>
            </w:pPr>
            <w:r>
              <w:t xml:space="preserve">Supranta knygelės, pasakojimo, pokalbio turinį, įvykių eigą. Supranta pajuokavimus, dviprasmybes, frazeologizmus, perkeltinę žodžių prasmę. Supranta artimiausioje aplinkoje vartojamus kitos kalbos žodžius. </w:t>
            </w:r>
          </w:p>
          <w:p w:rsidR="000B544B" w:rsidRDefault="009A31CE">
            <w:pPr>
              <w:ind w:left="0" w:hanging="2"/>
            </w:pPr>
            <w:r>
              <w:t>Kalbėjimas</w:t>
            </w:r>
          </w:p>
          <w:p w:rsidR="000B544B" w:rsidRDefault="009A31CE">
            <w:pPr>
              <w:numPr>
                <w:ilvl w:val="0"/>
                <w:numId w:val="106"/>
              </w:numPr>
              <w:ind w:left="0" w:hanging="2"/>
            </w:pPr>
            <w:r>
              <w:t xml:space="preserve">Kalba natūraliai, atsižvelgdamas į bendravimo situaciją, išsakydamas savo patirtį, norus, svajones, svarstymus, kalba apie problemų sprendimą, vartoja mandagumo bei vaizdingus žodžius (sinonimus, antonimus ir kt.), technologinius terminus (mikrofonas, pelė, klaviatūra ir kt.). Bando susikalbėti su kitakalbiu vaiku, suaugusiuoju. Garsiai svarsto savo planuojamos veiklos eigą, praneša apie tai draugui, grupei draugų, visai grupei. Klausinėja apie tai, kas išgirsta, matyta, sugalvota, pajausta. </w:t>
            </w:r>
          </w:p>
          <w:p w:rsidR="000B544B" w:rsidRDefault="009A31CE">
            <w:pPr>
              <w:numPr>
                <w:ilvl w:val="0"/>
                <w:numId w:val="106"/>
              </w:numPr>
              <w:ind w:left="0" w:hanging="2"/>
            </w:pPr>
            <w:r>
              <w:t xml:space="preserve">Pasakoja, kalba apie aplinką, gamtos reiškinius, techniką, įvardydamas įvairias detales, savybes, būsenas, vartodamas naujai išgirstus sudėtingesnės sandaros žodžius. </w:t>
            </w:r>
          </w:p>
          <w:p w:rsidR="000B544B" w:rsidRDefault="009A31CE">
            <w:pPr>
              <w:numPr>
                <w:ilvl w:val="0"/>
                <w:numId w:val="106"/>
              </w:numPr>
              <w:ind w:left="0" w:hanging="2"/>
            </w:pPr>
            <w:r>
              <w:t>Kalba taisyklingais sudėtingais sakiniais, vartoja pagrindines kalbos dalis. Išgirsta žodžius, kurie panašiai skamba, bet turi skirtingą reikšmę. Išgirsta pirmą, paskutinį ir žodžio viduryje esančius garsus. Skiria gimtosios kalbos žodžius nuo išgirstų kitos kalbos žodžių.</w:t>
            </w:r>
          </w:p>
          <w:p w:rsidR="000B544B" w:rsidRDefault="009A31CE">
            <w:pPr>
              <w:numPr>
                <w:ilvl w:val="0"/>
                <w:numId w:val="72"/>
              </w:numPr>
              <w:ind w:left="0" w:hanging="2"/>
            </w:pPr>
            <w:r>
              <w:t>Komentuoja meno kūrinius, atpasakoja pasakas, padavimus, apsakymus, matytus ir girdėtus per įvairias skaitmenines laikmenas (TV, DVD, CD). Kuria ir pasakoja įvairius tekstus, mįsles, humoristines istorijas, deklamuoja savo sukurtus kūrinėlius, žaidžia prasmingais ir beprasmiais žodžiais, bando juokauti, kalba „ateivių“ kalbomis, „užsienio“ kalbomis. Keičia balso stiprumą, kalbėjimo tempą, intonacijas ir kt.</w:t>
            </w:r>
          </w:p>
        </w:tc>
        <w:tc>
          <w:tcPr>
            <w:tcW w:w="7253" w:type="dxa"/>
          </w:tcPr>
          <w:p w:rsidR="000B544B" w:rsidRDefault="000B544B">
            <w:pPr>
              <w:ind w:left="0" w:hanging="2"/>
            </w:pPr>
          </w:p>
          <w:p w:rsidR="000B544B" w:rsidRDefault="009A31CE">
            <w:pPr>
              <w:ind w:left="0" w:hanging="2"/>
            </w:pPr>
            <w:r>
              <w:t xml:space="preserve">Ugdymo veikloje klausytis įvairios stilistikos tekstų. Mėgdžioti pasakų personažų kalbėjimą. CD pasakos ,, Voriukai”, ,, </w:t>
            </w:r>
            <w:proofErr w:type="spellStart"/>
            <w:r>
              <w:t>Lašeliukai</w:t>
            </w:r>
            <w:proofErr w:type="spellEnd"/>
            <w:r>
              <w:t>”.</w:t>
            </w:r>
          </w:p>
          <w:p w:rsidR="000B544B" w:rsidRDefault="000B544B">
            <w:pPr>
              <w:ind w:left="0" w:hanging="2"/>
            </w:pPr>
          </w:p>
          <w:p w:rsidR="000B544B" w:rsidRDefault="000B544B">
            <w:pPr>
              <w:ind w:left="0" w:hanging="2"/>
            </w:pPr>
          </w:p>
          <w:p w:rsidR="000B544B" w:rsidRDefault="009A31CE">
            <w:pPr>
              <w:ind w:left="0" w:hanging="2"/>
            </w:pPr>
            <w:r>
              <w:t>Padedant vaikui suvokti pasakojimo turinį išskirti ir aptarti su vaiku pasakojimo eigą. Žaisti žaidimus susijusius su pasakojimo tekstu, jį iliustruoti, inscenizuoti. Pasiūlyti inscenizuoti pasakas ,, Dangus griūna”, ,, Ropė” , ,,Pirštinė”.</w:t>
            </w:r>
          </w:p>
          <w:p w:rsidR="000B544B" w:rsidRDefault="009A31CE">
            <w:pPr>
              <w:ind w:left="0" w:hanging="2"/>
            </w:pPr>
            <w:r>
              <w:t xml:space="preserve">Žaisti pasisveikinimo žaidimus – labas – </w:t>
            </w:r>
            <w:proofErr w:type="spellStart"/>
            <w:r>
              <w:t>hello</w:t>
            </w:r>
            <w:proofErr w:type="spellEnd"/>
            <w:r>
              <w:t xml:space="preserve"> ir </w:t>
            </w:r>
            <w:proofErr w:type="spellStart"/>
            <w:r>
              <w:t>pan</w:t>
            </w:r>
            <w:proofErr w:type="spellEnd"/>
            <w:r>
              <w:t>,</w:t>
            </w:r>
          </w:p>
          <w:p w:rsidR="000B544B" w:rsidRDefault="000B544B">
            <w:pPr>
              <w:ind w:left="0" w:hanging="2"/>
            </w:pPr>
          </w:p>
          <w:p w:rsidR="000B544B" w:rsidRDefault="000B544B">
            <w:pPr>
              <w:ind w:left="0" w:hanging="2"/>
            </w:pPr>
          </w:p>
          <w:p w:rsidR="000B544B" w:rsidRDefault="009A31CE">
            <w:pPr>
              <w:ind w:left="0" w:hanging="2"/>
            </w:pPr>
            <w:r>
              <w:t>Sudaryti kuo daugiau ir įvairesnių bendravimo situacijų, kurios inicijuotų turiningus vaikų pokalbius apie jiems įdomius daiktus, poelgius, reiškinius, nutikimus, vartojant jiems mažiau girdimus, sudėtingesnės sandaros žodžius.</w:t>
            </w:r>
          </w:p>
          <w:p w:rsidR="000B544B" w:rsidRDefault="009A31CE">
            <w:pPr>
              <w:ind w:left="0" w:hanging="2"/>
            </w:pPr>
            <w:r>
              <w:t>Skatinti vaikus klausinėti apie tai kas jiems įdomu , negirdėta , diskutuoti apie tai tarpusavyje ir su auklėtoja.</w:t>
            </w:r>
          </w:p>
          <w:p w:rsidR="000B544B" w:rsidRDefault="009A31CE">
            <w:pPr>
              <w:ind w:left="0" w:hanging="2"/>
            </w:pPr>
            <w:r>
              <w:t>Pratinti vaiką reikiamą informaciją perduoti kitiems.</w:t>
            </w: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9A31CE">
            <w:pPr>
              <w:ind w:left="0" w:hanging="2"/>
            </w:pPr>
            <w:r>
              <w:t xml:space="preserve"> </w:t>
            </w:r>
          </w:p>
          <w:p w:rsidR="000B544B" w:rsidRDefault="000B544B">
            <w:pPr>
              <w:ind w:left="0" w:hanging="2"/>
            </w:pPr>
          </w:p>
          <w:p w:rsidR="000B544B" w:rsidRDefault="009A31CE">
            <w:pPr>
              <w:ind w:left="0" w:hanging="2"/>
            </w:pPr>
            <w:r>
              <w:t>Pasakoti vaikams apie jiems nepažįstamą patirtį, skatinant juos kurti pasakojimus apie nekasdienius, fantastinius nuotykius, personažus, vartojant išgalvotus žodžius, kalbą. Kurti su vaikais fantastinę pasaką, sekant ją ratu iš eilės.</w:t>
            </w:r>
          </w:p>
          <w:p w:rsidR="000B544B" w:rsidRDefault="009A31CE">
            <w:pPr>
              <w:ind w:left="0" w:hanging="2"/>
            </w:pPr>
            <w:r>
              <w:t xml:space="preserve"> </w:t>
            </w:r>
          </w:p>
          <w:p w:rsidR="000B544B" w:rsidRDefault="009A31CE">
            <w:pPr>
              <w:ind w:left="0" w:hanging="2"/>
            </w:pPr>
            <w:r>
              <w:t>Žaisti įvairius garsų keitimo žodžiuose žaidimus (pvz. kur-mur , me-be), dainuoti ritmines daineles, ieškoti aplinkoje daiktų, kurių pavadinimai prasideda arba baigiasi nurodytu garsu. Žaisti žaidimą ,, Išmatuok žodžius”.</w:t>
            </w:r>
          </w:p>
          <w:p w:rsidR="000B544B" w:rsidRDefault="009A31CE">
            <w:pPr>
              <w:ind w:left="0" w:hanging="2"/>
            </w:pPr>
            <w:r>
              <w:t>Išmėginti kalbinės raiškos priemones kuriant dialogus, inscenizuojant, vaidinant.</w:t>
            </w:r>
          </w:p>
          <w:p w:rsidR="000B544B" w:rsidRDefault="009A31CE">
            <w:pPr>
              <w:ind w:left="0" w:hanging="2"/>
            </w:pPr>
            <w:r>
              <w:t xml:space="preserve">Skaityti pasakaites apie raides (Bitė  ritė). </w:t>
            </w:r>
          </w:p>
          <w:p w:rsidR="000B544B" w:rsidRDefault="000B544B">
            <w:pPr>
              <w:ind w:left="0" w:hanging="2"/>
            </w:pPr>
          </w:p>
          <w:p w:rsidR="000B544B" w:rsidRDefault="000B544B">
            <w:pPr>
              <w:ind w:left="0" w:hanging="2"/>
            </w:pPr>
          </w:p>
          <w:p w:rsidR="000B544B" w:rsidRDefault="009A31CE">
            <w:pPr>
              <w:ind w:left="0" w:hanging="2"/>
            </w:pPr>
            <w:r>
              <w:t>Inicijuoti įvairius vaikų žodžių žaidimus, pasakojimų būdus : spontaniškus, atkuriamuosius, kūrybinius, fantastinius ir kt.  Pasiūlyti prieš miegą pasekti vaikams savos kūrybos pasaką.</w:t>
            </w:r>
          </w:p>
          <w:p w:rsidR="000B544B" w:rsidRDefault="009A31CE">
            <w:pPr>
              <w:ind w:left="0" w:hanging="2"/>
            </w:pPr>
            <w:r>
              <w:t xml:space="preserve"> Išmėginti kalbinės raiškos priemones, kuriant dialogus, inscenizuojant, vaidinant. </w:t>
            </w: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tc>
        <w:tc>
          <w:tcPr>
            <w:tcW w:w="3273"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right="-180" w:hanging="2"/>
        <w:rPr>
          <w:sz w:val="28"/>
          <w:szCs w:val="28"/>
        </w:rPr>
      </w:pPr>
      <w:r>
        <w:rPr>
          <w:b/>
        </w:rPr>
        <w:t xml:space="preserve">Esminis gebėjimas. </w:t>
      </w:r>
      <w:r>
        <w:t>Klausosi ir supranta kitų kalbėjimą, kalba su suaugusiais ir vaikais, natūraliai, laisvai išreikšdamas savo išgyvenimus, patirtį, mintis, intuityviai junta kalbos grožį.</w:t>
      </w:r>
    </w:p>
    <w:p w:rsidR="000B544B" w:rsidRDefault="000B544B">
      <w:pPr>
        <w:ind w:left="1" w:right="-180" w:hanging="3"/>
        <w:jc w:val="center"/>
        <w:rPr>
          <w:sz w:val="28"/>
          <w:szCs w:val="28"/>
        </w:rPr>
      </w:pPr>
    </w:p>
    <w:p w:rsidR="000B544B" w:rsidRDefault="000B544B">
      <w:pPr>
        <w:ind w:left="1" w:right="-180" w:hanging="3"/>
        <w:jc w:val="center"/>
        <w:rPr>
          <w:sz w:val="28"/>
          <w:szCs w:val="28"/>
        </w:rPr>
      </w:pPr>
    </w:p>
    <w:p w:rsidR="000B544B" w:rsidRDefault="000B544B">
      <w:pPr>
        <w:ind w:left="1" w:right="-180" w:hanging="3"/>
        <w:jc w:val="center"/>
        <w:rPr>
          <w:sz w:val="28"/>
          <w:szCs w:val="28"/>
        </w:rPr>
      </w:pPr>
    </w:p>
    <w:p w:rsidR="000B544B" w:rsidRDefault="000B544B">
      <w:pPr>
        <w:ind w:left="1" w:right="-180" w:hanging="3"/>
        <w:jc w:val="center"/>
        <w:rPr>
          <w:sz w:val="28"/>
          <w:szCs w:val="28"/>
        </w:rPr>
      </w:pPr>
    </w:p>
    <w:p w:rsidR="000B544B" w:rsidRDefault="000B544B">
      <w:pPr>
        <w:ind w:left="1" w:right="-180" w:hanging="3"/>
        <w:jc w:val="center"/>
        <w:rPr>
          <w:sz w:val="28"/>
          <w:szCs w:val="28"/>
        </w:rPr>
      </w:pPr>
    </w:p>
    <w:p w:rsidR="000B544B" w:rsidRDefault="000B544B">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9A31CE" w:rsidRDefault="009A31CE">
      <w:pPr>
        <w:ind w:left="1" w:right="-180" w:hanging="3"/>
        <w:jc w:val="center"/>
        <w:rPr>
          <w:sz w:val="28"/>
          <w:szCs w:val="28"/>
        </w:rPr>
      </w:pPr>
    </w:p>
    <w:p w:rsidR="000B544B" w:rsidRDefault="000B544B">
      <w:pPr>
        <w:ind w:left="1" w:right="-180" w:hanging="3"/>
        <w:jc w:val="center"/>
        <w:rPr>
          <w:sz w:val="28"/>
          <w:szCs w:val="28"/>
        </w:rPr>
      </w:pPr>
    </w:p>
    <w:p w:rsidR="000B544B" w:rsidRDefault="000B544B">
      <w:pPr>
        <w:ind w:left="1" w:right="-180" w:hanging="3"/>
        <w:jc w:val="center"/>
        <w:rPr>
          <w:sz w:val="28"/>
          <w:szCs w:val="28"/>
        </w:rPr>
      </w:pPr>
    </w:p>
    <w:p w:rsidR="000B544B" w:rsidRDefault="000B544B">
      <w:pPr>
        <w:ind w:left="1" w:right="-180" w:hanging="3"/>
        <w:jc w:val="center"/>
        <w:rPr>
          <w:sz w:val="28"/>
          <w:szCs w:val="28"/>
        </w:rPr>
      </w:pPr>
    </w:p>
    <w:p w:rsidR="000B544B" w:rsidRDefault="009A31CE">
      <w:pPr>
        <w:ind w:left="1" w:right="-180" w:hanging="3"/>
        <w:jc w:val="center"/>
        <w:rPr>
          <w:sz w:val="28"/>
          <w:szCs w:val="28"/>
        </w:rPr>
      </w:pPr>
      <w:r>
        <w:rPr>
          <w:b/>
          <w:sz w:val="28"/>
          <w:szCs w:val="28"/>
        </w:rPr>
        <w:t>9. RAŠYTINĖ KALBA</w:t>
      </w:r>
    </w:p>
    <w:p w:rsidR="000B544B" w:rsidRDefault="000B544B">
      <w:pPr>
        <w:ind w:right="-180"/>
        <w:jc w:val="center"/>
        <w:rPr>
          <w:sz w:val="12"/>
          <w:szCs w:val="12"/>
        </w:rPr>
      </w:pPr>
    </w:p>
    <w:p w:rsidR="000B544B" w:rsidRDefault="009A31CE">
      <w:pPr>
        <w:ind w:left="0" w:hanging="2"/>
        <w:rPr>
          <w:color w:val="000000"/>
        </w:rPr>
      </w:pPr>
      <w:r>
        <w:rPr>
          <w:b/>
          <w:color w:val="000000"/>
        </w:rPr>
        <w:t xml:space="preserve">Rašytinė kalba </w:t>
      </w:r>
      <w:r>
        <w:rPr>
          <w:color w:val="000000"/>
        </w:rPr>
        <w:t xml:space="preserve">– </w:t>
      </w:r>
      <w:r>
        <w:rPr>
          <w:b/>
          <w:color w:val="000000"/>
        </w:rPr>
        <w:t>tai vaiko rašymas ir skaitymas</w:t>
      </w:r>
      <w:r>
        <w:rPr>
          <w:color w:val="000000"/>
        </w:rPr>
        <w:t>.</w:t>
      </w:r>
    </w:p>
    <w:p w:rsidR="000B544B" w:rsidRDefault="009A31CE">
      <w:pPr>
        <w:ind w:left="0" w:hanging="2"/>
        <w:rPr>
          <w:color w:val="000000"/>
        </w:rPr>
      </w:pPr>
      <w:r>
        <w:rPr>
          <w:color w:val="000000"/>
        </w:rPr>
        <w:t xml:space="preserve">Ji perprantama natūralioje aplinkoje, savarankiškoje paties vaiko veikloje, atsiradus ar sužadinus poreikį ką nors parašyti ir perskaityti. </w:t>
      </w:r>
      <w:r>
        <w:rPr>
          <w:b/>
          <w:color w:val="000000"/>
        </w:rPr>
        <w:t>Rašymas prasideda pirmomis vaiko braukomomis linijomis</w:t>
      </w:r>
      <w:r>
        <w:rPr>
          <w:b/>
          <w:i/>
          <w:color w:val="000000"/>
        </w:rPr>
        <w:t>,</w:t>
      </w:r>
      <w:r>
        <w:rPr>
          <w:color w:val="000000"/>
        </w:rPr>
        <w:t xml:space="preserve"> taškeliais, atsitiktinai parašytais raidžių elementais, nukopijuotomis raidėmis. </w:t>
      </w:r>
      <w:r>
        <w:rPr>
          <w:b/>
          <w:color w:val="000000"/>
        </w:rPr>
        <w:t xml:space="preserve">Skaitymas </w:t>
      </w:r>
      <w:r>
        <w:rPr>
          <w:color w:val="000000"/>
        </w:rPr>
        <w:t xml:space="preserve">ikimokyklinio amžiaus vaikui – </w:t>
      </w:r>
      <w:r>
        <w:rPr>
          <w:b/>
          <w:color w:val="000000"/>
        </w:rPr>
        <w:t>tai simbolių</w:t>
      </w:r>
      <w:r>
        <w:rPr>
          <w:color w:val="000000"/>
        </w:rPr>
        <w:t xml:space="preserve">, </w:t>
      </w:r>
      <w:r>
        <w:rPr>
          <w:b/>
          <w:color w:val="000000"/>
        </w:rPr>
        <w:t>brėžinių prasmės suvokimas</w:t>
      </w:r>
      <w:r>
        <w:rPr>
          <w:color w:val="000000"/>
        </w:rPr>
        <w:t>, pirmųjų trumpų žodžių ir raidžių atpažinimas ir siejimas su garsais.</w:t>
      </w:r>
    </w:p>
    <w:p w:rsidR="000B544B" w:rsidRDefault="009A31CE">
      <w:pPr>
        <w:ind w:left="0" w:hanging="2"/>
        <w:rPr>
          <w:color w:val="000000"/>
        </w:rPr>
      </w:pPr>
      <w:r>
        <w:rPr>
          <w:color w:val="000000"/>
        </w:rPr>
        <w:t xml:space="preserve">Skaitymo mokymosi sėkmę lemia vaiko įgudimas klausyti ir kalbėti bei jo gyvenimiška patirtis. Kad vaikas mokytųsi skaityti, jis nuolat skatinamas papasakoti apie savo keverzones, piešinėlius, knygų iliustracijas, imituoti skaitymą, pačiam </w:t>
      </w:r>
      <w:r>
        <w:t>skaityti</w:t>
      </w:r>
      <w:r>
        <w:rPr>
          <w:color w:val="000000"/>
        </w:rPr>
        <w:t xml:space="preserve"> ir pan.</w:t>
      </w:r>
    </w:p>
    <w:p w:rsidR="000B544B" w:rsidRDefault="009A31CE">
      <w:pPr>
        <w:ind w:left="0" w:hanging="2"/>
        <w:rPr>
          <w:color w:val="000000"/>
        </w:rPr>
      </w:pPr>
      <w:r>
        <w:rPr>
          <w:color w:val="000000"/>
        </w:rPr>
        <w:t>Rašytinės kalbos srityje vaikui ugdantis tobulėja:</w:t>
      </w:r>
    </w:p>
    <w:p w:rsidR="000B544B" w:rsidRDefault="009A31CE">
      <w:pPr>
        <w:numPr>
          <w:ilvl w:val="0"/>
          <w:numId w:val="107"/>
        </w:numPr>
        <w:pBdr>
          <w:top w:val="nil"/>
          <w:left w:val="nil"/>
          <w:bottom w:val="nil"/>
          <w:right w:val="nil"/>
          <w:between w:val="nil"/>
        </w:pBdr>
        <w:spacing w:line="240" w:lineRule="auto"/>
        <w:ind w:left="0" w:hanging="2"/>
        <w:jc w:val="both"/>
        <w:rPr>
          <w:color w:val="000000"/>
        </w:rPr>
      </w:pPr>
      <w:r>
        <w:rPr>
          <w:color w:val="000000"/>
        </w:rPr>
        <w:t>domėjimasis skaitymu, raidėmis, žodžiais bei įvairiais simboliais ir jų reikšmėmis;</w:t>
      </w:r>
    </w:p>
    <w:p w:rsidR="000B544B" w:rsidRDefault="009A31CE">
      <w:pPr>
        <w:numPr>
          <w:ilvl w:val="0"/>
          <w:numId w:val="107"/>
        </w:numPr>
        <w:pBdr>
          <w:top w:val="nil"/>
          <w:left w:val="nil"/>
          <w:bottom w:val="nil"/>
          <w:right w:val="nil"/>
          <w:between w:val="nil"/>
        </w:pBdr>
        <w:spacing w:line="240" w:lineRule="auto"/>
        <w:ind w:left="0" w:hanging="2"/>
        <w:jc w:val="both"/>
        <w:rPr>
          <w:color w:val="000000"/>
        </w:rPr>
      </w:pPr>
      <w:r>
        <w:rPr>
          <w:color w:val="000000"/>
        </w:rPr>
        <w:t>domėjimasis rašymu, raidžių bei žodžių rašinėjimas, įvairių simbolių braižymas ar piešimas;</w:t>
      </w:r>
    </w:p>
    <w:p w:rsidR="000B544B" w:rsidRDefault="009A31CE">
      <w:pPr>
        <w:numPr>
          <w:ilvl w:val="0"/>
          <w:numId w:val="107"/>
        </w:numPr>
        <w:pBdr>
          <w:top w:val="nil"/>
          <w:left w:val="nil"/>
          <w:bottom w:val="nil"/>
          <w:right w:val="nil"/>
          <w:between w:val="nil"/>
        </w:pBdr>
        <w:spacing w:line="240" w:lineRule="auto"/>
        <w:ind w:left="0" w:hanging="2"/>
        <w:jc w:val="both"/>
        <w:rPr>
          <w:color w:val="000000"/>
        </w:rPr>
      </w:pPr>
      <w:r>
        <w:rPr>
          <w:color w:val="000000"/>
        </w:rPr>
        <w:t xml:space="preserve">trumpų </w:t>
      </w:r>
      <w:r>
        <w:t>žodžių</w:t>
      </w:r>
      <w:r>
        <w:rPr>
          <w:color w:val="000000"/>
        </w:rPr>
        <w:t xml:space="preserve"> skaitymas.</w:t>
      </w:r>
    </w:p>
    <w:tbl>
      <w:tblPr>
        <w:tblStyle w:val="ac"/>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1"/>
        <w:gridCol w:w="4000"/>
        <w:gridCol w:w="7088"/>
        <w:gridCol w:w="3131"/>
      </w:tblGrid>
      <w:tr w:rsidR="000B544B">
        <w:tc>
          <w:tcPr>
            <w:tcW w:w="12299"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Domisi rašytiniais ženklais, simboliais, skaitomu tekstu</w:t>
            </w:r>
          </w:p>
        </w:tc>
        <w:tc>
          <w:tcPr>
            <w:tcW w:w="3131"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11" w:type="dxa"/>
          </w:tcPr>
          <w:p w:rsidR="000B544B" w:rsidRDefault="009A31CE">
            <w:pPr>
              <w:ind w:left="0" w:hanging="2"/>
            </w:pPr>
            <w:r>
              <w:rPr>
                <w:b/>
              </w:rPr>
              <w:t>AMŽIUS</w:t>
            </w:r>
          </w:p>
        </w:tc>
        <w:tc>
          <w:tcPr>
            <w:tcW w:w="4000" w:type="dxa"/>
          </w:tcPr>
          <w:p w:rsidR="000B544B" w:rsidRDefault="009A31CE">
            <w:pPr>
              <w:ind w:left="0" w:hanging="2"/>
            </w:pPr>
            <w:r>
              <w:rPr>
                <w:b/>
              </w:rPr>
              <w:t>GEBĖJIMAI</w:t>
            </w:r>
          </w:p>
        </w:tc>
        <w:tc>
          <w:tcPr>
            <w:tcW w:w="7088" w:type="dxa"/>
          </w:tcPr>
          <w:p w:rsidR="000B544B" w:rsidRDefault="009A31CE">
            <w:pPr>
              <w:ind w:left="0" w:hanging="2"/>
              <w:rPr>
                <w:color w:val="00B050"/>
              </w:rPr>
            </w:pPr>
            <w:r>
              <w:rPr>
                <w:b/>
              </w:rPr>
              <w:t>UGDYMO GAIRĖS</w:t>
            </w:r>
          </w:p>
        </w:tc>
        <w:tc>
          <w:tcPr>
            <w:tcW w:w="3131" w:type="dxa"/>
          </w:tcPr>
          <w:p w:rsidR="000B544B" w:rsidRDefault="009A31CE">
            <w:pPr>
              <w:ind w:left="0" w:hanging="2"/>
            </w:pPr>
            <w:r>
              <w:rPr>
                <w:b/>
              </w:rPr>
              <w:t>PRIEMONĖS, METODAI</w:t>
            </w:r>
          </w:p>
        </w:tc>
      </w:tr>
      <w:tr w:rsidR="000B544B">
        <w:tc>
          <w:tcPr>
            <w:tcW w:w="1211" w:type="dxa"/>
          </w:tcPr>
          <w:p w:rsidR="000B544B" w:rsidRDefault="009A31CE">
            <w:pPr>
              <w:ind w:left="0" w:hanging="2"/>
            </w:pPr>
            <w:r>
              <w:rPr>
                <w:b/>
              </w:rPr>
              <w:t>1–2 metų</w:t>
            </w:r>
          </w:p>
        </w:tc>
        <w:tc>
          <w:tcPr>
            <w:tcW w:w="4000" w:type="dxa"/>
          </w:tcPr>
          <w:p w:rsidR="000B544B" w:rsidRDefault="009A31CE">
            <w:pPr>
              <w:ind w:left="0" w:hanging="2"/>
            </w:pPr>
            <w:r>
              <w:t xml:space="preserve">Skaitymas </w:t>
            </w:r>
          </w:p>
          <w:p w:rsidR="000B544B" w:rsidRDefault="009A31CE">
            <w:pPr>
              <w:numPr>
                <w:ilvl w:val="0"/>
                <w:numId w:val="72"/>
              </w:numPr>
              <w:ind w:left="0" w:hanging="2"/>
            </w:pPr>
            <w:r>
              <w:t>Varto knygeles, žiūrinėja paveikslėlius, piršteliu juos rodo. Pradeda atpažinti jo mėgstamas knygeles, nori, kad jas jam paskaitytų. Kartais knygelę laiko taisyklingai. Reaguoja į skaitomą tekstą. Kreipia dėmesį į aplinkoje esančias raides, žodžius, simbolius.</w:t>
            </w:r>
          </w:p>
          <w:p w:rsidR="000B544B" w:rsidRDefault="009A31CE">
            <w:pPr>
              <w:ind w:left="0" w:hanging="2"/>
            </w:pPr>
            <w:r>
              <w:t xml:space="preserve"> Rašymas</w:t>
            </w:r>
          </w:p>
          <w:p w:rsidR="000B544B" w:rsidRDefault="009A31CE">
            <w:pPr>
              <w:numPr>
                <w:ilvl w:val="0"/>
                <w:numId w:val="89"/>
              </w:numPr>
              <w:tabs>
                <w:tab w:val="left" w:pos="176"/>
                <w:tab w:val="left" w:pos="318"/>
              </w:tabs>
              <w:ind w:left="0" w:hanging="2"/>
            </w:pPr>
            <w:r>
              <w:t xml:space="preserve"> Įvairiomis rašymo priemonėmis spontaniškai brauko popieriaus lape.</w:t>
            </w:r>
          </w:p>
        </w:tc>
        <w:tc>
          <w:tcPr>
            <w:tcW w:w="7088" w:type="dxa"/>
          </w:tcPr>
          <w:p w:rsidR="000B544B" w:rsidRDefault="000B544B">
            <w:pPr>
              <w:ind w:left="0" w:hanging="2"/>
            </w:pPr>
          </w:p>
          <w:p w:rsidR="000B544B" w:rsidRDefault="009A31CE">
            <w:pPr>
              <w:ind w:left="0" w:hanging="2"/>
            </w:pPr>
            <w:r>
              <w:t>Laikant vaiką ant kelių, skaityti knygutę. Leisti vaikui pačiam laikyti knygutę,</w:t>
            </w:r>
            <w:r>
              <w:rPr>
                <w:rFonts w:ascii="BlissPro" w:eastAsia="BlissPro" w:hAnsi="BlissPro" w:cs="BlissPro"/>
              </w:rPr>
              <w:t xml:space="preserve"> </w:t>
            </w:r>
            <w:r>
              <w:t xml:space="preserve">versti lapus. Rodyti vaikui knygelių paveikslėlius, kalbėti apie juos - ,, Miau </w:t>
            </w:r>
            <w:proofErr w:type="spellStart"/>
            <w:r>
              <w:t>miau</w:t>
            </w:r>
            <w:proofErr w:type="spellEnd"/>
            <w:r>
              <w:t xml:space="preserve">, miau, kačiukas miau </w:t>
            </w:r>
            <w:proofErr w:type="spellStart"/>
            <w:r>
              <w:t>miau</w:t>
            </w:r>
            <w:proofErr w:type="spellEnd"/>
            <w:r>
              <w:t>.”</w:t>
            </w:r>
          </w:p>
          <w:p w:rsidR="000B544B" w:rsidRDefault="009A31CE">
            <w:pPr>
              <w:ind w:left="0" w:hanging="2"/>
            </w:pPr>
            <w:r>
              <w:t>Vartant ir skaitant knygeles skatinti vaikų žodinę ir kūno kalbą.</w:t>
            </w:r>
          </w:p>
          <w:p w:rsidR="000B544B" w:rsidRDefault="009A31CE">
            <w:pPr>
              <w:ind w:left="0" w:hanging="2"/>
            </w:pPr>
            <w:r>
              <w:t>Skaitomų kūrinių tekstą sieti su jo gyvenimu.</w:t>
            </w:r>
          </w:p>
          <w:p w:rsidR="000B544B" w:rsidRDefault="000B544B">
            <w:pPr>
              <w:ind w:left="0" w:hanging="2"/>
            </w:pPr>
          </w:p>
          <w:p w:rsidR="000B544B" w:rsidRDefault="000B544B">
            <w:pPr>
              <w:ind w:left="0" w:hanging="2"/>
            </w:pPr>
          </w:p>
          <w:p w:rsidR="000B544B" w:rsidRDefault="009A31CE">
            <w:pPr>
              <w:ind w:left="0" w:hanging="2"/>
            </w:pPr>
            <w:r>
              <w:t>Papildyti vaiko rašytinę aplinką.</w:t>
            </w:r>
          </w:p>
          <w:p w:rsidR="000B544B" w:rsidRDefault="009A31CE">
            <w:pPr>
              <w:ind w:left="0" w:hanging="2"/>
            </w:pPr>
            <w:r>
              <w:t>Pasirūpinti vaiko rašymui popieriaus ir jo amžiui tinkančių įvairių rašiklių, kreidelių rašymui lauke.</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c>
          <w:tcPr>
            <w:tcW w:w="1211" w:type="dxa"/>
          </w:tcPr>
          <w:p w:rsidR="000B544B" w:rsidRDefault="009A31CE">
            <w:pPr>
              <w:ind w:left="0" w:hanging="2"/>
            </w:pPr>
            <w:r>
              <w:rPr>
                <w:b/>
              </w:rPr>
              <w:t>2-3 metų</w:t>
            </w:r>
          </w:p>
        </w:tc>
        <w:tc>
          <w:tcPr>
            <w:tcW w:w="4000" w:type="dxa"/>
          </w:tcPr>
          <w:p w:rsidR="000B544B" w:rsidRDefault="009A31CE">
            <w:pPr>
              <w:ind w:left="0" w:hanging="2"/>
            </w:pPr>
            <w:r>
              <w:t>Skaitymas</w:t>
            </w:r>
          </w:p>
          <w:p w:rsidR="000B544B" w:rsidRDefault="009A31CE">
            <w:pPr>
              <w:numPr>
                <w:ilvl w:val="0"/>
                <w:numId w:val="89"/>
              </w:numPr>
              <w:ind w:left="0" w:hanging="2"/>
            </w:pPr>
            <w:r>
              <w:t xml:space="preserve">Varto knygeles, dėmesį skirdamas ne tik paveikslėliams, bet ir tekstui, prašydamas paskaityti. Geba sieti paveikslėlius su juose vaizduojamais konkrečiais daiktais, juos pavadina. Pradeda pažinti aplinkoje esančius simbolius. </w:t>
            </w:r>
          </w:p>
          <w:p w:rsidR="000B544B" w:rsidRDefault="009A31CE">
            <w:pPr>
              <w:ind w:left="0" w:hanging="2"/>
            </w:pPr>
            <w:r>
              <w:t>Rašymas</w:t>
            </w:r>
          </w:p>
          <w:p w:rsidR="000B544B" w:rsidRDefault="009A31CE">
            <w:pPr>
              <w:numPr>
                <w:ilvl w:val="0"/>
                <w:numId w:val="74"/>
              </w:numPr>
              <w:ind w:left="0" w:hanging="2"/>
            </w:pPr>
            <w:r>
              <w:t>Įvairiomis rašymo priemonėmis kraiglioja vertikalias ir horizontalias linijas.</w:t>
            </w:r>
          </w:p>
        </w:tc>
        <w:tc>
          <w:tcPr>
            <w:tcW w:w="7088" w:type="dxa"/>
          </w:tcPr>
          <w:p w:rsidR="000B544B" w:rsidRDefault="009A31CE">
            <w:pPr>
              <w:ind w:left="0" w:hanging="2"/>
            </w:pPr>
            <w:r>
              <w:t>Skaityti vaikui kelis kartus per dieną, parinkus trumpus tekstus, kuriuose kartojasi tie patys žodžiai. ,,Barė Jonas katinėlį”, ,,Kiškio batukai”, ,,Dvi rankelės”.</w:t>
            </w:r>
          </w:p>
          <w:p w:rsidR="000B544B" w:rsidRDefault="009A31CE">
            <w:pPr>
              <w:ind w:left="0" w:hanging="2"/>
            </w:pPr>
            <w:r>
              <w:t>Skaityti normaliai, vengti vaikiškų intonacijų, teatrališkumo. Skirtingai perteikti atskirų personažų kalbą.</w:t>
            </w:r>
          </w:p>
          <w:p w:rsidR="000B544B" w:rsidRDefault="009A31CE">
            <w:pPr>
              <w:ind w:left="0" w:hanging="2"/>
            </w:pPr>
            <w:r>
              <w:t xml:space="preserve"> Skatinti vaiką pavadinti kiekvieną paveikslėlį. Kalbėti su vaiku apie iliustraciją, kad jis susietų vaizdą su konkrečiu daiktu. Skaitymo metu leisti vaikui liesti ar laikyti su tekstu susietus daiktus.</w:t>
            </w:r>
          </w:p>
          <w:p w:rsidR="000B544B" w:rsidRDefault="009A31CE">
            <w:pPr>
              <w:ind w:left="0" w:hanging="2"/>
            </w:pPr>
            <w:r>
              <w:t xml:space="preserve"> Nuolat atkreipti vaikų dėmesį į jų artimoje aplinkoje esančius simbolius, aiškinti jų reikšmę. </w:t>
            </w:r>
          </w:p>
          <w:p w:rsidR="000B544B" w:rsidRDefault="009A31CE">
            <w:pPr>
              <w:ind w:left="0" w:hanging="2"/>
            </w:pPr>
            <w:r>
              <w:t>Pozityviai vertinti vaiko keverzones. Džiaugtis jo pasiekimais. Nuolat skatinti keverzonėmis reikšti savo mintis. Keverzonėmis skatinti ,, užrašyti” savo vardą.</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rPr>
          <w:trHeight w:val="5276"/>
        </w:trPr>
        <w:tc>
          <w:tcPr>
            <w:tcW w:w="1211" w:type="dxa"/>
          </w:tcPr>
          <w:p w:rsidR="000B544B" w:rsidRDefault="009A31CE">
            <w:pPr>
              <w:ind w:left="0" w:hanging="2"/>
            </w:pPr>
            <w:r>
              <w:rPr>
                <w:b/>
              </w:rPr>
              <w:t>3-4 metų</w:t>
            </w:r>
          </w:p>
        </w:tc>
        <w:tc>
          <w:tcPr>
            <w:tcW w:w="4000" w:type="dxa"/>
          </w:tcPr>
          <w:p w:rsidR="000B544B" w:rsidRDefault="009A31CE">
            <w:pPr>
              <w:ind w:left="0" w:hanging="2"/>
            </w:pPr>
            <w:r>
              <w:t>Skaitymas</w:t>
            </w:r>
          </w:p>
          <w:p w:rsidR="000B544B" w:rsidRDefault="009A31CE">
            <w:pPr>
              <w:numPr>
                <w:ilvl w:val="0"/>
                <w:numId w:val="74"/>
              </w:numPr>
              <w:ind w:left="0" w:hanging="2"/>
            </w:pPr>
            <w:r>
              <w:t>Domisi skaitymu. Vaizduoja, kad skaito knygą, kuri jam buvo skaityta. Skaito knygelių paveikslėlius, įvardija įvairių objektų ir veikėjų bruožus, veiksmus. Atkreipia dėmesį į raides, simbolius (grafinius vaizdus) aplinkoje, pradeda jais manipuliuoti įvairioje veikloje.</w:t>
            </w:r>
          </w:p>
          <w:p w:rsidR="000B544B" w:rsidRDefault="009A31CE">
            <w:pPr>
              <w:ind w:left="0" w:hanging="2"/>
            </w:pPr>
            <w:r>
              <w:t xml:space="preserve"> Rašymas</w:t>
            </w:r>
          </w:p>
          <w:p w:rsidR="000B544B" w:rsidRDefault="009A31CE">
            <w:pPr>
              <w:numPr>
                <w:ilvl w:val="0"/>
                <w:numId w:val="70"/>
              </w:numPr>
              <w:ind w:left="0" w:hanging="2"/>
            </w:pPr>
            <w:r>
              <w:t>Domisi ne tik įvairiomis rašymo priemonėmis, bet ir galimybe rašyti (planšetiniu kompiuteriu ir kt.) Keverzonėse ir piešiniuose pasirodo realių raidžių elementai ir raidės. Raidėmis ir simboliais (grafiniais vaizdais) pradeda manipuliuoti įvairioje veikloje.</w:t>
            </w:r>
          </w:p>
        </w:tc>
        <w:tc>
          <w:tcPr>
            <w:tcW w:w="7088" w:type="dxa"/>
          </w:tcPr>
          <w:p w:rsidR="000B544B" w:rsidRDefault="000B544B">
            <w:pPr>
              <w:ind w:left="0" w:hanging="2"/>
            </w:pPr>
          </w:p>
          <w:p w:rsidR="000B544B" w:rsidRDefault="009A31CE">
            <w:pPr>
              <w:ind w:left="0" w:hanging="2"/>
            </w:pPr>
            <w:r>
              <w:t>Įvairioje bendravimo aplinkoje vartyti žurnalą, knygą, bukletą ar skrajutę. Skatinti vaiką domėtis suaugusiojo skaitomu tekstu suteikiant jam informacijos apie skaitymą.</w:t>
            </w:r>
          </w:p>
          <w:p w:rsidR="000B544B" w:rsidRDefault="009A31CE">
            <w:pPr>
              <w:ind w:left="0" w:hanging="2"/>
            </w:pPr>
            <w:r>
              <w:t xml:space="preserve"> Vaikui užduoti klausimus apie tai, ką „perskaitė’’.  Atsakymus užrašyti ir jam paskaityti. Vaiko „perskaitytą“ tekstą  pasiūlyti iliustruoti.</w:t>
            </w:r>
          </w:p>
          <w:p w:rsidR="000B544B" w:rsidRDefault="009A31CE">
            <w:pPr>
              <w:ind w:left="0" w:hanging="2"/>
            </w:pPr>
            <w:r>
              <w:t xml:space="preserve"> Žiūrint paveikslėlį skatinti apie jį pasakoti, kas ką daro, ką kalba ir pan.</w:t>
            </w:r>
          </w:p>
          <w:p w:rsidR="000B544B" w:rsidRDefault="000B544B">
            <w:pPr>
              <w:ind w:left="0" w:hanging="2"/>
            </w:pPr>
          </w:p>
          <w:p w:rsidR="000B544B" w:rsidRDefault="000B544B">
            <w:pPr>
              <w:ind w:left="0" w:hanging="2"/>
            </w:pPr>
          </w:p>
          <w:p w:rsidR="000B544B" w:rsidRDefault="009A31CE">
            <w:pPr>
              <w:ind w:left="0" w:hanging="2"/>
            </w:pPr>
            <w:r>
              <w:t xml:space="preserve"> Turtinti vaiko aplinką įvairiais rašikliais, sudaryti galimybę pažinti kompiuterį.</w:t>
            </w:r>
          </w:p>
          <w:p w:rsidR="000B544B" w:rsidRDefault="009A31CE">
            <w:pPr>
              <w:ind w:left="0" w:hanging="2"/>
            </w:pPr>
            <w:r>
              <w:t>Skatinti keverzonėmis užrašyti savo vardą, pavardę, norus, pasirašinėti po dailės darbeliais, grupės ar viešoje bibliotekoje atsiimant knygas ir kt.</w:t>
            </w:r>
          </w:p>
          <w:p w:rsidR="000B544B" w:rsidRDefault="009A31CE">
            <w:pPr>
              <w:ind w:left="0" w:hanging="2"/>
            </w:pPr>
            <w:r>
              <w:t>Verti vardo, pavardės raidžių karolius. Ieškoti aplinkoje žodžių, kuriuose yra vaiko vardo raidės.</w:t>
            </w:r>
          </w:p>
          <w:p w:rsidR="000B544B" w:rsidRDefault="009A31CE">
            <w:pPr>
              <w:ind w:left="0" w:hanging="2"/>
            </w:pPr>
            <w:r>
              <w:t>Žaisti žaidimą - ,,Į ką panaši ši raidė?”.</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1" w:type="dxa"/>
          </w:tcPr>
          <w:p w:rsidR="000B544B" w:rsidRDefault="009A31CE">
            <w:pPr>
              <w:ind w:left="0" w:hanging="2"/>
              <w:rPr>
                <w:color w:val="0070C0"/>
                <w:sz w:val="28"/>
                <w:szCs w:val="28"/>
              </w:rPr>
            </w:pPr>
            <w:r>
              <w:rPr>
                <w:b/>
              </w:rPr>
              <w:t>4-5 metų</w:t>
            </w:r>
          </w:p>
        </w:tc>
        <w:tc>
          <w:tcPr>
            <w:tcW w:w="4000" w:type="dxa"/>
          </w:tcPr>
          <w:p w:rsidR="000B544B" w:rsidRDefault="009A31CE">
            <w:pPr>
              <w:ind w:left="0" w:hanging="2"/>
            </w:pPr>
            <w:r>
              <w:t>Skaitymas</w:t>
            </w:r>
          </w:p>
          <w:p w:rsidR="000B544B" w:rsidRDefault="009A31CE">
            <w:pPr>
              <w:numPr>
                <w:ilvl w:val="0"/>
                <w:numId w:val="70"/>
              </w:numPr>
              <w:ind w:left="0" w:hanging="2"/>
            </w:pPr>
            <w:r>
              <w:t>Domisi abėcėlės raidėmis. Pastebi žodžius, prasidedančius ta pačia raide. Supranta, kad kai kurios raidės turi savo pavadinimą ir specifinę grafinę raišką. Supranta aplinkoje matomų kai kurių spausdintų žodžių prasmę.</w:t>
            </w:r>
          </w:p>
          <w:p w:rsidR="000B544B" w:rsidRDefault="009A31CE">
            <w:pPr>
              <w:numPr>
                <w:ilvl w:val="0"/>
                <w:numId w:val="70"/>
              </w:numPr>
              <w:ind w:left="0" w:hanging="2"/>
            </w:pPr>
            <w:r>
              <w:t>Sugalvoja pavadinimus paveikslėliams, knygelėms. Įvardija specifinius skaitomo teksto veikėjų bruožus.</w:t>
            </w:r>
          </w:p>
          <w:p w:rsidR="000B544B" w:rsidRDefault="009A31CE">
            <w:pPr>
              <w:ind w:left="0" w:hanging="2"/>
            </w:pPr>
            <w:r>
              <w:t xml:space="preserve">Rašymas </w:t>
            </w:r>
          </w:p>
          <w:p w:rsidR="000B544B" w:rsidRDefault="009A31CE">
            <w:pPr>
              <w:numPr>
                <w:ilvl w:val="0"/>
                <w:numId w:val="70"/>
              </w:numPr>
              <w:ind w:left="0" w:hanging="2"/>
            </w:pPr>
            <w:r>
              <w:t xml:space="preserve">Domisi ir supranta skirtingų spaudinių funkcijas (kalendorius, valgiaraštis, reklama, bukletas ir pan.). </w:t>
            </w:r>
          </w:p>
          <w:p w:rsidR="000B544B" w:rsidRDefault="009A31CE">
            <w:pPr>
              <w:numPr>
                <w:ilvl w:val="0"/>
                <w:numId w:val="70"/>
              </w:numPr>
              <w:ind w:left="0" w:hanging="2"/>
            </w:pPr>
            <w:r>
              <w:t>Kopijuoja raides, paprastus žodžius. „Iliustruoja“ pasakas, pasakojimus, istorijas, filmukus, iliustracijose parašydamas nukopijuotas raides, žodžius. Kuria ir gamina rankų darbo knygeles su elementariais nukopijuotais sakiniais, žodžiais, raidėmis. Braižo ir aiškina planus, schemas, grafikus. Bando rašyti raides, pradėdamas savo vardo raidėmis. (Planšetiniame kompiuteryje rašo savo vardą, trumpus žodelius.</w:t>
            </w:r>
          </w:p>
        </w:tc>
        <w:tc>
          <w:tcPr>
            <w:tcW w:w="7088" w:type="dxa"/>
          </w:tcPr>
          <w:p w:rsidR="000B544B" w:rsidRDefault="000B544B">
            <w:pPr>
              <w:ind w:left="0" w:hanging="2"/>
            </w:pPr>
          </w:p>
          <w:p w:rsidR="000B544B" w:rsidRDefault="009A31CE">
            <w:pPr>
              <w:ind w:left="0" w:hanging="2"/>
            </w:pPr>
            <w:r>
              <w:t>Grupėje kurti kuo įvairesnę raidžių aplinką. Pakabinti kuo įvairesnių abėcėlių vaiko akių lygyje. Skaityti tekstus, kuriuose žaidžiama su kalbos garsais, kurie atspindi vaiko pažįstamas raides.</w:t>
            </w:r>
          </w:p>
          <w:p w:rsidR="000B544B" w:rsidRDefault="009A31CE">
            <w:pPr>
              <w:ind w:left="0" w:hanging="2"/>
            </w:pPr>
            <w:r>
              <w:t xml:space="preserve">Raidėms sugalvoti smagius pavadinimus: A - stogelis, H –kopėtėlės, sudarant žodinius vaizdinius. </w:t>
            </w:r>
          </w:p>
          <w:p w:rsidR="000B544B" w:rsidRDefault="009A31CE">
            <w:pPr>
              <w:ind w:left="0" w:hanging="2"/>
            </w:pPr>
            <w:r>
              <w:t>Skatinti vaiką apie raides, jų charakterį kurti istorijas, pasakas.</w:t>
            </w:r>
          </w:p>
          <w:p w:rsidR="000B544B" w:rsidRDefault="009A31CE">
            <w:pPr>
              <w:ind w:left="0" w:hanging="2"/>
            </w:pPr>
            <w:r>
              <w:t xml:space="preserve"> Nuolat atkreipti vaiko dėmesį į aplinkoje esančius užrašus, simbolius, reklaminius užrašus ir pan.</w:t>
            </w:r>
          </w:p>
          <w:p w:rsidR="000B544B" w:rsidRDefault="009A31CE">
            <w:pPr>
              <w:ind w:left="0" w:hanging="2"/>
            </w:pPr>
            <w:r>
              <w:t>Skatinti vaiką pavadinti savo sukurtas knygeles, nupieštus piešinius, atliktus darbelius.</w:t>
            </w:r>
          </w:p>
          <w:p w:rsidR="000B544B" w:rsidRDefault="009A31CE">
            <w:pPr>
              <w:ind w:left="0" w:hanging="2"/>
            </w:pPr>
            <w:r>
              <w:t xml:space="preserve"> Skatinti nusakyti veikėjų, daiktų, veiksmų savybes būdvardžiais, veiksmažodžiais, jaustukais, ištiktukais, dalyviais, </w:t>
            </w:r>
            <w:proofErr w:type="spellStart"/>
            <w:r>
              <w:t>prieveiksmiais</w:t>
            </w:r>
            <w:proofErr w:type="spellEnd"/>
            <w:r>
              <w:t>.</w:t>
            </w:r>
          </w:p>
          <w:p w:rsidR="000B544B" w:rsidRDefault="009A31CE">
            <w:pPr>
              <w:ind w:left="0" w:hanging="2"/>
            </w:pPr>
            <w:r>
              <w:t xml:space="preserve"> Skatinti vaikus kurti rankų darbo knygeles su paslaptingomis durelėmis, langeliais, uždengtais paveikslėliais ir kt. </w:t>
            </w:r>
          </w:p>
          <w:p w:rsidR="000B544B" w:rsidRDefault="009A31CE">
            <w:pPr>
              <w:ind w:left="0" w:hanging="2"/>
            </w:pPr>
            <w:r>
              <w:t>Padėti pajusti vaikams ryšį tarp vaizdo ir žodžio „skaitant“ iliustracijas,-Kodėl Onytė verkia, kodėl ji pamėlynavo? (Just. Marcinkevičius. ,, Greitoji pagalba”). Skatinti vaiką sugalvoti rankų darbo knygelėms pavadinimus, tekstukus.</w:t>
            </w:r>
          </w:p>
          <w:p w:rsidR="000B544B" w:rsidRDefault="009A31CE">
            <w:pPr>
              <w:ind w:left="0" w:hanging="2"/>
            </w:pPr>
            <w:r>
              <w:t xml:space="preserve">Praturtinant vaiko aplinką skirtingo turinio spaudiniais, skatinti savarankiškai kurti reklamas, skelbimus, sveikinimus, kvietimus, dienotvarkę, orų prognozes suvestines ir kt. Pasidaryti grupėje ,,Orų kalendorių”. </w:t>
            </w:r>
          </w:p>
          <w:p w:rsidR="000B544B" w:rsidRDefault="009A31CE">
            <w:pPr>
              <w:ind w:left="0" w:hanging="2"/>
            </w:pPr>
            <w:r>
              <w:t>Skatinti vaiką įvairioje veikloje kopijuoti atskiras raides, žodžius. Pasiūlyti iliustruoti  mėgstamą pasaką.</w:t>
            </w:r>
          </w:p>
          <w:p w:rsidR="000B544B" w:rsidRDefault="009A31CE">
            <w:pPr>
              <w:ind w:left="0" w:hanging="2"/>
            </w:pPr>
            <w:r>
              <w:t>Skatinti rašyti savo vardą įvairiais rašikliais, kompiuteriu.</w:t>
            </w:r>
          </w:p>
          <w:p w:rsidR="000B544B" w:rsidRDefault="009A31CE">
            <w:pPr>
              <w:ind w:left="0" w:hanging="2"/>
            </w:pPr>
            <w:r>
              <w:t xml:space="preserve"> Skatinti vaiką savo veikloje skaitytas pasakas atvaizduoti įvairiomis schemomis, grafikais, juos komentuoti.</w:t>
            </w:r>
          </w:p>
          <w:p w:rsidR="000B544B" w:rsidRDefault="009A31CE">
            <w:pPr>
              <w:ind w:left="0" w:hanging="2"/>
            </w:pPr>
            <w:r>
              <w:t>Skatinti vaiką pasirašyti savo piešinius, darbelius pirmąja vardo raide, visu vardu.</w:t>
            </w:r>
          </w:p>
          <w:p w:rsidR="000B544B" w:rsidRDefault="009A31CE">
            <w:pPr>
              <w:ind w:left="0" w:hanging="2"/>
            </w:pPr>
            <w:r>
              <w:t>Žaisti žaidimą ,,Surask lobį”. Pasiūlyti nubraižyti lobio paieškos planą.</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1" w:type="dxa"/>
          </w:tcPr>
          <w:p w:rsidR="000B544B" w:rsidRDefault="009A31CE">
            <w:pPr>
              <w:ind w:left="0" w:hanging="2"/>
            </w:pPr>
            <w:r>
              <w:rPr>
                <w:b/>
              </w:rPr>
              <w:t>5-6 metų</w:t>
            </w:r>
          </w:p>
        </w:tc>
        <w:tc>
          <w:tcPr>
            <w:tcW w:w="4000" w:type="dxa"/>
          </w:tcPr>
          <w:p w:rsidR="000B544B" w:rsidRDefault="009A31CE">
            <w:pPr>
              <w:ind w:left="0" w:hanging="2"/>
            </w:pPr>
            <w:r>
              <w:t>Skaitymas</w:t>
            </w:r>
          </w:p>
          <w:p w:rsidR="000B544B" w:rsidRDefault="009A31CE">
            <w:pPr>
              <w:numPr>
                <w:ilvl w:val="0"/>
                <w:numId w:val="23"/>
              </w:numPr>
              <w:ind w:left="0" w:hanging="2"/>
            </w:pPr>
            <w:r>
              <w:t>Domisi knygomis, įvairiais rašytiniais tekstais, supranta nesudėtingą jų siužetą, klausinėja. Pradeda suprasti ryšį tarp knygos teksto, iliustracijų ir asmeninės patirties. Žino keliolika abėcėlės raidžių. Supranta, kad garsas siejamas su raide, o raidės sudaro žodį. Pradeda skirti žodžius sudarančius garsus, skiemenis. Pažįsta parašytą žodį, kaip atskirų raidžių junginį.</w:t>
            </w:r>
          </w:p>
          <w:p w:rsidR="000B544B" w:rsidRDefault="009A31CE">
            <w:pPr>
              <w:numPr>
                <w:ilvl w:val="0"/>
                <w:numId w:val="23"/>
              </w:numPr>
              <w:ind w:left="0" w:hanging="2"/>
            </w:pPr>
            <w:r>
              <w:t>Gali perskaityti užrašus, kuriuos mato gatvėse, pavyzdžiui, parduotuvių, kirpyklų, kavinių pavadinimus.</w:t>
            </w:r>
          </w:p>
          <w:p w:rsidR="000B544B" w:rsidRDefault="009A31CE">
            <w:pPr>
              <w:ind w:left="0" w:hanging="2"/>
            </w:pPr>
            <w:r>
              <w:t xml:space="preserve">Rašymas </w:t>
            </w:r>
          </w:p>
          <w:p w:rsidR="000B544B" w:rsidRDefault="009A31CE">
            <w:pPr>
              <w:numPr>
                <w:ilvl w:val="0"/>
                <w:numId w:val="72"/>
              </w:numPr>
              <w:ind w:left="0" w:hanging="2"/>
            </w:pPr>
            <w:r>
              <w:t>Spausdintomis raidėmis rašo savo vardą, kopijuoja aplinkoje matomus žodžius. Piešiniuose užrašo atskirų objektų pavadinimus. Įvairiais simboliais bando perteikti informaciją. Planšetiniu kompiuteriu rašo raides, žodžius. Supranta rašymo tikslus.</w:t>
            </w:r>
          </w:p>
        </w:tc>
        <w:tc>
          <w:tcPr>
            <w:tcW w:w="7088" w:type="dxa"/>
          </w:tcPr>
          <w:p w:rsidR="000B544B" w:rsidRDefault="000B544B">
            <w:pPr>
              <w:ind w:left="0" w:hanging="2"/>
            </w:pPr>
          </w:p>
          <w:p w:rsidR="000B544B" w:rsidRDefault="009A31CE">
            <w:pPr>
              <w:ind w:left="0" w:hanging="2"/>
            </w:pPr>
            <w:r>
              <w:t>Grupės knygų kampelį nuolat papildyti įvairių žanrų knygomis, rašytiniais tekstais, vaikiškais žurnalais.</w:t>
            </w:r>
          </w:p>
          <w:p w:rsidR="000B544B" w:rsidRDefault="009A31CE">
            <w:pPr>
              <w:ind w:left="0" w:hanging="2"/>
            </w:pPr>
            <w:r>
              <w:t xml:space="preserve"> Kartu su vaiku kasdien skaityti knygas.</w:t>
            </w:r>
          </w:p>
          <w:p w:rsidR="000B544B" w:rsidRDefault="009A31CE">
            <w:pPr>
              <w:ind w:left="0" w:hanging="2"/>
            </w:pPr>
            <w:r>
              <w:t xml:space="preserve"> Pakalbėti apie skaitomo teksto veiksmą, kokie įvykiai aprašyti. Susieti  perskaitytą tekstą su vaiko patirtimi. V. Petkevičius ,, </w:t>
            </w:r>
            <w:proofErr w:type="spellStart"/>
            <w:r>
              <w:t>Kodėlčius</w:t>
            </w:r>
            <w:proofErr w:type="spellEnd"/>
            <w:r>
              <w:t>”.</w:t>
            </w:r>
          </w:p>
          <w:p w:rsidR="000B544B" w:rsidRDefault="009A31CE">
            <w:pPr>
              <w:ind w:left="0" w:hanging="2"/>
            </w:pPr>
            <w:r>
              <w:t xml:space="preserve"> Organizuoti vaiko vardo raidžių dieną. Surengti vardo pirmosios raidės parodą.  Skaitant knygeles, atkreipti vaiko dėmesį į atskiras raides, žodžius, teksto dėstymą įvairaus žanro knygose. Rinkinys ,,Jums maži ir dideli”</w:t>
            </w:r>
          </w:p>
          <w:p w:rsidR="000B544B" w:rsidRDefault="009A31CE">
            <w:pPr>
              <w:ind w:left="0" w:hanging="2"/>
            </w:pPr>
            <w:r>
              <w:t>Žaisti žaidimą ryto rate ,,Mes susėdome ratu , pasakyk kuo tu vardu?”</w:t>
            </w:r>
          </w:p>
          <w:p w:rsidR="000B544B" w:rsidRDefault="009A31CE">
            <w:pPr>
              <w:ind w:left="0" w:hanging="2"/>
            </w:pPr>
            <w:r>
              <w:t xml:space="preserve"> Sudaryti vaiko vardo, jo artimųjų vardų raidžių abėcėles (t. y., asmeninį vaiko raidžių žodynėlį).</w:t>
            </w:r>
          </w:p>
          <w:p w:rsidR="000B544B" w:rsidRDefault="009A31CE">
            <w:pPr>
              <w:ind w:left="0" w:hanging="2"/>
            </w:pPr>
            <w:r>
              <w:t xml:space="preserve">Skatinti vaiką atpažinti artimiausioje aplinkoje esančius įvairius simbolinius ženklus, skaityti įvairias trumpas iškabas. </w:t>
            </w:r>
          </w:p>
          <w:p w:rsidR="000B544B" w:rsidRDefault="009A31CE">
            <w:pPr>
              <w:ind w:left="0" w:hanging="2"/>
            </w:pPr>
            <w:r>
              <w:t>Skatinti vaiką kuo dažniau kurti žodinius laiškus, telegramas, pranešimus, žinutes. Sukurtą tekstą pasiūlyti perteikti įvairiais simboliais.</w:t>
            </w:r>
          </w:p>
          <w:p w:rsidR="000B544B" w:rsidRDefault="009A31CE">
            <w:pPr>
              <w:ind w:left="0" w:hanging="2"/>
            </w:pPr>
            <w:r>
              <w:t>Skatinti vaiką kopijuoti reikiamus žodžius, raides, simbolius nuo pavyzdžių įvairiuose raidynuose, knygose, bukletuose, skrajutėse, žurnaluose, laikraščiuose, iškabose.</w:t>
            </w:r>
          </w:p>
          <w:p w:rsidR="000B544B" w:rsidRDefault="009A31CE">
            <w:pPr>
              <w:ind w:left="0" w:hanging="2"/>
            </w:pPr>
            <w:r>
              <w:t>Skatinti vaiką įvairiais simboliais perteikti informaciją apie save, kitus, aplinką.</w:t>
            </w:r>
          </w:p>
          <w:p w:rsidR="000B544B" w:rsidRDefault="009A31CE">
            <w:pPr>
              <w:ind w:left="0" w:hanging="2"/>
            </w:pPr>
            <w:r>
              <w:t>Pasiūlyti veiklos, kurioje vaikui kiltų poreikis užrašyti įvairių objektų pavadinimus, simbolius.</w:t>
            </w:r>
          </w:p>
          <w:p w:rsidR="000B544B" w:rsidRDefault="009A31CE">
            <w:pPr>
              <w:ind w:left="0" w:hanging="2"/>
            </w:pPr>
            <w:r>
              <w:t xml:space="preserve"> Pasiūlyti vaikams atskiras raides, žodžius, simbolius ar šiaip įdomią informaciją perrašyti ar savarankiškai užrašyti kompiuteriu.</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right="-180" w:hanging="2"/>
        <w:rPr>
          <w:sz w:val="28"/>
          <w:szCs w:val="28"/>
        </w:rPr>
      </w:pPr>
      <w:r>
        <w:rPr>
          <w:b/>
        </w:rPr>
        <w:t>Esminis gebėjimas.</w:t>
      </w:r>
      <w:r>
        <w:t xml:space="preserve"> Atpažįsta ir rašinėja raides, žodžius bei kitokius simbolius, pradeda skaityti.</w:t>
      </w:r>
    </w:p>
    <w:p w:rsidR="000B544B" w:rsidRDefault="000B544B">
      <w:pPr>
        <w:pBdr>
          <w:top w:val="nil"/>
          <w:left w:val="nil"/>
          <w:bottom w:val="nil"/>
          <w:right w:val="nil"/>
          <w:between w:val="nil"/>
        </w:pBdr>
        <w:spacing w:line="276" w:lineRule="auto"/>
        <w:rPr>
          <w:color w:val="000000"/>
          <w:sz w:val="12"/>
          <w:szCs w:val="12"/>
        </w:rPr>
      </w:pPr>
    </w:p>
    <w:p w:rsidR="000B544B" w:rsidRDefault="000B544B">
      <w:pPr>
        <w:pBdr>
          <w:top w:val="nil"/>
          <w:left w:val="nil"/>
          <w:bottom w:val="nil"/>
          <w:right w:val="nil"/>
          <w:between w:val="nil"/>
        </w:pBdr>
        <w:spacing w:line="276" w:lineRule="auto"/>
        <w:ind w:left="1" w:hanging="3"/>
        <w:jc w:val="center"/>
        <w:rPr>
          <w:color w:val="000000"/>
          <w:sz w:val="32"/>
          <w:szCs w:val="32"/>
        </w:rPr>
      </w:pPr>
    </w:p>
    <w:p w:rsidR="000B544B" w:rsidRDefault="000B544B">
      <w:pPr>
        <w:pBdr>
          <w:top w:val="nil"/>
          <w:left w:val="nil"/>
          <w:bottom w:val="nil"/>
          <w:right w:val="nil"/>
          <w:between w:val="nil"/>
        </w:pBdr>
        <w:spacing w:line="276" w:lineRule="auto"/>
        <w:ind w:left="1" w:hanging="3"/>
        <w:jc w:val="center"/>
        <w:rPr>
          <w:color w:val="000000"/>
          <w:sz w:val="32"/>
          <w:szCs w:val="32"/>
        </w:rPr>
      </w:pPr>
    </w:p>
    <w:p w:rsidR="000B544B" w:rsidRDefault="000B544B">
      <w:pPr>
        <w:pBdr>
          <w:top w:val="nil"/>
          <w:left w:val="nil"/>
          <w:bottom w:val="nil"/>
          <w:right w:val="nil"/>
          <w:between w:val="nil"/>
        </w:pBdr>
        <w:spacing w:line="276" w:lineRule="auto"/>
        <w:ind w:left="1" w:hanging="3"/>
        <w:jc w:val="center"/>
        <w:rPr>
          <w:color w:val="000000"/>
          <w:sz w:val="32"/>
          <w:szCs w:val="32"/>
        </w:rPr>
      </w:pPr>
    </w:p>
    <w:p w:rsidR="000B544B" w:rsidRDefault="000B544B">
      <w:pPr>
        <w:pBdr>
          <w:top w:val="nil"/>
          <w:left w:val="nil"/>
          <w:bottom w:val="nil"/>
          <w:right w:val="nil"/>
          <w:between w:val="nil"/>
        </w:pBdr>
        <w:spacing w:line="276" w:lineRule="auto"/>
        <w:ind w:left="1" w:hanging="3"/>
        <w:jc w:val="center"/>
        <w:rPr>
          <w:color w:val="000000"/>
          <w:sz w:val="32"/>
          <w:szCs w:val="32"/>
        </w:rPr>
      </w:pPr>
    </w:p>
    <w:p w:rsidR="000B544B" w:rsidRDefault="000B544B">
      <w:pPr>
        <w:pBdr>
          <w:top w:val="nil"/>
          <w:left w:val="nil"/>
          <w:bottom w:val="nil"/>
          <w:right w:val="nil"/>
          <w:between w:val="nil"/>
        </w:pBdr>
        <w:spacing w:line="276" w:lineRule="auto"/>
        <w:ind w:left="1" w:hanging="3"/>
        <w:jc w:val="center"/>
        <w:rPr>
          <w:color w:val="000000"/>
          <w:sz w:val="32"/>
          <w:szCs w:val="32"/>
        </w:rPr>
      </w:pPr>
    </w:p>
    <w:p w:rsidR="000B544B" w:rsidRDefault="000B544B">
      <w:pPr>
        <w:pBdr>
          <w:top w:val="nil"/>
          <w:left w:val="nil"/>
          <w:bottom w:val="nil"/>
          <w:right w:val="nil"/>
          <w:between w:val="nil"/>
        </w:pBdr>
        <w:spacing w:line="276" w:lineRule="auto"/>
        <w:ind w:left="1" w:hanging="3"/>
        <w:jc w:val="center"/>
        <w:rPr>
          <w:color w:val="000000"/>
          <w:sz w:val="32"/>
          <w:szCs w:val="32"/>
        </w:rPr>
      </w:pPr>
    </w:p>
    <w:p w:rsidR="009A31CE" w:rsidRDefault="009A31CE">
      <w:pPr>
        <w:pBdr>
          <w:top w:val="nil"/>
          <w:left w:val="nil"/>
          <w:bottom w:val="nil"/>
          <w:right w:val="nil"/>
          <w:between w:val="nil"/>
        </w:pBdr>
        <w:spacing w:line="276" w:lineRule="auto"/>
        <w:ind w:left="1" w:hanging="3"/>
        <w:jc w:val="center"/>
        <w:rPr>
          <w:color w:val="000000"/>
          <w:sz w:val="32"/>
          <w:szCs w:val="32"/>
        </w:rPr>
      </w:pPr>
    </w:p>
    <w:p w:rsidR="000B544B" w:rsidRDefault="000B544B">
      <w:pPr>
        <w:pBdr>
          <w:top w:val="nil"/>
          <w:left w:val="nil"/>
          <w:bottom w:val="nil"/>
          <w:right w:val="nil"/>
          <w:between w:val="nil"/>
        </w:pBdr>
        <w:spacing w:line="276" w:lineRule="auto"/>
        <w:ind w:left="1" w:hanging="3"/>
        <w:jc w:val="center"/>
        <w:rPr>
          <w:color w:val="000000"/>
          <w:sz w:val="32"/>
          <w:szCs w:val="32"/>
        </w:rPr>
      </w:pPr>
    </w:p>
    <w:p w:rsidR="009A31CE" w:rsidRDefault="009A31CE">
      <w:pPr>
        <w:pBdr>
          <w:top w:val="nil"/>
          <w:left w:val="nil"/>
          <w:bottom w:val="nil"/>
          <w:right w:val="nil"/>
          <w:between w:val="nil"/>
        </w:pBdr>
        <w:spacing w:line="276" w:lineRule="auto"/>
        <w:ind w:left="1" w:hanging="3"/>
        <w:jc w:val="center"/>
        <w:rPr>
          <w:color w:val="000000"/>
          <w:sz w:val="32"/>
          <w:szCs w:val="32"/>
        </w:rPr>
      </w:pPr>
    </w:p>
    <w:p w:rsidR="000B544B" w:rsidRDefault="000B544B">
      <w:pPr>
        <w:pBdr>
          <w:top w:val="nil"/>
          <w:left w:val="nil"/>
          <w:bottom w:val="nil"/>
          <w:right w:val="nil"/>
          <w:between w:val="nil"/>
        </w:pBdr>
        <w:spacing w:line="276" w:lineRule="auto"/>
        <w:ind w:left="1" w:hanging="3"/>
        <w:jc w:val="center"/>
        <w:rPr>
          <w:color w:val="000000"/>
          <w:sz w:val="32"/>
          <w:szCs w:val="32"/>
        </w:rPr>
      </w:pPr>
    </w:p>
    <w:p w:rsidR="000B544B" w:rsidRDefault="000B544B">
      <w:pPr>
        <w:ind w:right="-180"/>
        <w:jc w:val="center"/>
        <w:rPr>
          <w:sz w:val="12"/>
          <w:szCs w:val="12"/>
        </w:rPr>
      </w:pPr>
    </w:p>
    <w:p w:rsidR="000B544B" w:rsidRDefault="009A31CE">
      <w:pPr>
        <w:numPr>
          <w:ilvl w:val="0"/>
          <w:numId w:val="44"/>
        </w:numPr>
        <w:ind w:left="1" w:right="-180" w:hanging="3"/>
        <w:jc w:val="center"/>
        <w:rPr>
          <w:sz w:val="28"/>
          <w:szCs w:val="28"/>
        </w:rPr>
      </w:pPr>
      <w:r>
        <w:rPr>
          <w:b/>
          <w:sz w:val="28"/>
          <w:szCs w:val="28"/>
        </w:rPr>
        <w:t xml:space="preserve"> APLINKOS PAŽINIMAS</w:t>
      </w:r>
    </w:p>
    <w:p w:rsidR="000B544B" w:rsidRDefault="000B544B">
      <w:pPr>
        <w:ind w:right="-180"/>
        <w:rPr>
          <w:sz w:val="12"/>
          <w:szCs w:val="12"/>
        </w:rPr>
      </w:pPr>
    </w:p>
    <w:p w:rsidR="000B544B" w:rsidRDefault="009A31CE">
      <w:pPr>
        <w:ind w:left="0" w:hanging="2"/>
      </w:pPr>
      <w:r>
        <w:t xml:space="preserve">Aplinkos pažinimas glaudžiai siejasi su tyrinėjimo ir mokėjimo mokytis gebėjimais. </w:t>
      </w:r>
      <w:r>
        <w:rPr>
          <w:b/>
        </w:rPr>
        <w:t xml:space="preserve">Noras sužinoti, išmokti, suprasti, kas vyksta aplinkui, yra aplinkos pažinimo pamatas. </w:t>
      </w:r>
      <w:r>
        <w:t>Nereikėtų</w:t>
      </w:r>
      <w:r>
        <w:rPr>
          <w:b/>
        </w:rPr>
        <w:t xml:space="preserve"> </w:t>
      </w:r>
      <w:r>
        <w:t>galvoti, kad aplinkos pažinimas – tai pavadinimų, faktų ir kitos informacijos įsiminimas. Tokios</w:t>
      </w:r>
    </w:p>
    <w:p w:rsidR="000B544B" w:rsidRDefault="009A31CE">
      <w:pPr>
        <w:ind w:left="0" w:hanging="2"/>
      </w:pPr>
      <w:r>
        <w:t>žinios bus bevertės, jei vaikas neišmoks mąstyti, pritaikyti to, ką sužinojo apie aplinką, pasirinkti.</w:t>
      </w:r>
    </w:p>
    <w:p w:rsidR="000B544B" w:rsidRDefault="009A31CE">
      <w:pPr>
        <w:ind w:left="0" w:hanging="2"/>
      </w:pPr>
      <w:r>
        <w:t>Gilus aplinkos pažinimas susideda iš:</w:t>
      </w:r>
    </w:p>
    <w:p w:rsidR="000B544B" w:rsidRDefault="009A31CE">
      <w:pPr>
        <w:numPr>
          <w:ilvl w:val="0"/>
          <w:numId w:val="108"/>
        </w:numPr>
        <w:pBdr>
          <w:top w:val="nil"/>
          <w:left w:val="nil"/>
          <w:bottom w:val="nil"/>
          <w:right w:val="nil"/>
          <w:between w:val="nil"/>
        </w:pBdr>
        <w:spacing w:line="240" w:lineRule="auto"/>
        <w:ind w:left="0" w:hanging="2"/>
        <w:jc w:val="both"/>
        <w:rPr>
          <w:color w:val="000000"/>
        </w:rPr>
      </w:pPr>
      <w:r>
        <w:rPr>
          <w:color w:val="000000"/>
        </w:rPr>
        <w:t>domėjimosi socialine, kultūrine, gamtine aplinka, noro ją tyrinėti ir pažinti;</w:t>
      </w:r>
    </w:p>
    <w:p w:rsidR="000B544B" w:rsidRDefault="009A31CE">
      <w:pPr>
        <w:numPr>
          <w:ilvl w:val="0"/>
          <w:numId w:val="108"/>
        </w:numPr>
        <w:pBdr>
          <w:top w:val="nil"/>
          <w:left w:val="nil"/>
          <w:bottom w:val="nil"/>
          <w:right w:val="nil"/>
          <w:between w:val="nil"/>
        </w:pBdr>
        <w:spacing w:line="240" w:lineRule="auto"/>
        <w:ind w:left="0" w:hanging="2"/>
        <w:jc w:val="both"/>
        <w:rPr>
          <w:color w:val="000000"/>
        </w:rPr>
      </w:pPr>
      <w:r>
        <w:rPr>
          <w:color w:val="000000"/>
        </w:rPr>
        <w:t>pagarbos gamtai ir gyvybei, žmonių sukurtai aplinkai, tolerancijos įvairių kultūrų, lyties, socialinių ir amžiaus grupių žmonėms;</w:t>
      </w:r>
    </w:p>
    <w:p w:rsidR="000B544B" w:rsidRDefault="009A31CE">
      <w:pPr>
        <w:numPr>
          <w:ilvl w:val="0"/>
          <w:numId w:val="108"/>
        </w:numPr>
        <w:pBdr>
          <w:top w:val="nil"/>
          <w:left w:val="nil"/>
          <w:bottom w:val="nil"/>
          <w:right w:val="nil"/>
          <w:between w:val="nil"/>
        </w:pBdr>
        <w:spacing w:line="240" w:lineRule="auto"/>
        <w:ind w:left="0" w:hanging="2"/>
        <w:jc w:val="both"/>
        <w:rPr>
          <w:color w:val="000000"/>
        </w:rPr>
      </w:pPr>
      <w:r>
        <w:rPr>
          <w:color w:val="000000"/>
        </w:rPr>
        <w:t>gebėjimo mąstyti, samprotauti, remiantis informacija, spręsti problemas, nusakyti pasaulį kalba, vaizdais, simboliais ir kitomis priemonėmis;</w:t>
      </w:r>
    </w:p>
    <w:p w:rsidR="000B544B" w:rsidRDefault="009A31CE">
      <w:pPr>
        <w:numPr>
          <w:ilvl w:val="0"/>
          <w:numId w:val="108"/>
        </w:numPr>
        <w:pBdr>
          <w:top w:val="nil"/>
          <w:left w:val="nil"/>
          <w:bottom w:val="nil"/>
          <w:right w:val="nil"/>
          <w:between w:val="nil"/>
        </w:pBdr>
        <w:spacing w:line="240" w:lineRule="auto"/>
        <w:ind w:left="0" w:hanging="2"/>
        <w:jc w:val="both"/>
        <w:rPr>
          <w:color w:val="000000"/>
        </w:rPr>
      </w:pPr>
      <w:r>
        <w:rPr>
          <w:color w:val="000000"/>
        </w:rPr>
        <w:t>žinių apie aplinką, jos raidą, aplinkos pažinimo būdų, savo šeimos, savęs, kaip bendruomenės nario, suvokimo, savo teisių bei pareigų žinojimo;</w:t>
      </w:r>
    </w:p>
    <w:p w:rsidR="000B544B" w:rsidRDefault="009A31CE">
      <w:pPr>
        <w:numPr>
          <w:ilvl w:val="0"/>
          <w:numId w:val="108"/>
        </w:numPr>
        <w:pBdr>
          <w:top w:val="nil"/>
          <w:left w:val="nil"/>
          <w:bottom w:val="nil"/>
          <w:right w:val="nil"/>
          <w:between w:val="nil"/>
        </w:pBdr>
        <w:spacing w:line="240" w:lineRule="auto"/>
        <w:ind w:left="0" w:hanging="2"/>
        <w:jc w:val="both"/>
        <w:rPr>
          <w:color w:val="000000"/>
        </w:rPr>
      </w:pPr>
      <w:r>
        <w:rPr>
          <w:color w:val="000000"/>
        </w:rPr>
        <w:t>aplinkos pažinimo būdų žinojimo bei supratimo, gebėjimo pritaikyti žinias.</w:t>
      </w:r>
    </w:p>
    <w:p w:rsidR="000B544B" w:rsidRDefault="009A31CE">
      <w:pPr>
        <w:ind w:left="0" w:hanging="2"/>
      </w:pPr>
      <w:r>
        <w:t>Aplinkos pažinimo srityje vaikui ugdantis tobulėja:</w:t>
      </w:r>
    </w:p>
    <w:p w:rsidR="000B544B" w:rsidRDefault="009A31CE">
      <w:pPr>
        <w:numPr>
          <w:ilvl w:val="0"/>
          <w:numId w:val="109"/>
        </w:numPr>
        <w:pBdr>
          <w:top w:val="nil"/>
          <w:left w:val="nil"/>
          <w:bottom w:val="nil"/>
          <w:right w:val="nil"/>
          <w:between w:val="nil"/>
        </w:pBdr>
        <w:spacing w:line="240" w:lineRule="auto"/>
        <w:ind w:left="0" w:hanging="2"/>
        <w:jc w:val="both"/>
        <w:rPr>
          <w:color w:val="000000"/>
        </w:rPr>
      </w:pPr>
      <w:r>
        <w:rPr>
          <w:color w:val="000000"/>
        </w:rPr>
        <w:t>socialinės aplinkos pažinimas,</w:t>
      </w:r>
    </w:p>
    <w:p w:rsidR="000B544B" w:rsidRDefault="009A31CE">
      <w:pPr>
        <w:numPr>
          <w:ilvl w:val="0"/>
          <w:numId w:val="109"/>
        </w:numPr>
        <w:pBdr>
          <w:top w:val="nil"/>
          <w:left w:val="nil"/>
          <w:bottom w:val="nil"/>
          <w:right w:val="nil"/>
          <w:between w:val="nil"/>
        </w:pBdr>
        <w:spacing w:line="240" w:lineRule="auto"/>
        <w:ind w:left="0" w:hanging="2"/>
        <w:jc w:val="both"/>
        <w:rPr>
          <w:color w:val="000000"/>
        </w:rPr>
      </w:pPr>
      <w:r>
        <w:rPr>
          <w:color w:val="000000"/>
        </w:rPr>
        <w:t>gamtinės aplinkos pažinimas,</w:t>
      </w:r>
    </w:p>
    <w:p w:rsidR="000B544B" w:rsidRDefault="009A31CE">
      <w:pPr>
        <w:numPr>
          <w:ilvl w:val="0"/>
          <w:numId w:val="109"/>
        </w:numPr>
        <w:pBdr>
          <w:top w:val="nil"/>
          <w:left w:val="nil"/>
          <w:bottom w:val="nil"/>
          <w:right w:val="nil"/>
          <w:between w:val="nil"/>
        </w:pBdr>
        <w:spacing w:line="240" w:lineRule="auto"/>
        <w:ind w:left="0" w:hanging="2"/>
        <w:jc w:val="both"/>
        <w:rPr>
          <w:color w:val="000000"/>
        </w:rPr>
      </w:pPr>
      <w:r>
        <w:rPr>
          <w:color w:val="000000"/>
        </w:rPr>
        <w:t>pagarba gyvybei ir aplinkai.</w:t>
      </w:r>
    </w:p>
    <w:tbl>
      <w:tblPr>
        <w:tblStyle w:val="ad"/>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0"/>
        <w:gridCol w:w="3625"/>
        <w:gridCol w:w="7606"/>
        <w:gridCol w:w="2989"/>
      </w:tblGrid>
      <w:tr w:rsidR="000B544B">
        <w:tc>
          <w:tcPr>
            <w:tcW w:w="12441"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Nori pažinti bei suprasti save ir aplinkinį pasaulį, džiaugiasi sužinojęs ką nors nauja</w:t>
            </w:r>
          </w:p>
        </w:tc>
        <w:tc>
          <w:tcPr>
            <w:tcW w:w="2989"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10" w:type="dxa"/>
          </w:tcPr>
          <w:p w:rsidR="000B544B" w:rsidRDefault="009A31CE">
            <w:pPr>
              <w:ind w:left="0" w:hanging="2"/>
            </w:pPr>
            <w:r>
              <w:rPr>
                <w:b/>
              </w:rPr>
              <w:t>AMŽIUS</w:t>
            </w:r>
          </w:p>
        </w:tc>
        <w:tc>
          <w:tcPr>
            <w:tcW w:w="3625" w:type="dxa"/>
          </w:tcPr>
          <w:p w:rsidR="000B544B" w:rsidRDefault="009A31CE">
            <w:pPr>
              <w:ind w:left="0" w:hanging="2"/>
            </w:pPr>
            <w:r>
              <w:rPr>
                <w:b/>
              </w:rPr>
              <w:t>GEBĖJIMAI</w:t>
            </w:r>
          </w:p>
        </w:tc>
        <w:tc>
          <w:tcPr>
            <w:tcW w:w="7606" w:type="dxa"/>
          </w:tcPr>
          <w:p w:rsidR="000B544B" w:rsidRDefault="009A31CE">
            <w:pPr>
              <w:ind w:left="0" w:hanging="2"/>
              <w:rPr>
                <w:color w:val="00B050"/>
              </w:rPr>
            </w:pPr>
            <w:r>
              <w:rPr>
                <w:b/>
              </w:rPr>
              <w:t>UGDYMO GAIRĖS</w:t>
            </w:r>
          </w:p>
        </w:tc>
        <w:tc>
          <w:tcPr>
            <w:tcW w:w="2989" w:type="dxa"/>
          </w:tcPr>
          <w:p w:rsidR="000B544B" w:rsidRDefault="009A31CE">
            <w:pPr>
              <w:ind w:left="0" w:hanging="2"/>
            </w:pPr>
            <w:r>
              <w:rPr>
                <w:b/>
              </w:rPr>
              <w:t>PRIEMONĖS, METODAI</w:t>
            </w:r>
          </w:p>
        </w:tc>
      </w:tr>
      <w:tr w:rsidR="000B544B">
        <w:tc>
          <w:tcPr>
            <w:tcW w:w="1210" w:type="dxa"/>
          </w:tcPr>
          <w:p w:rsidR="000B544B" w:rsidRDefault="009A31CE">
            <w:pPr>
              <w:ind w:left="0" w:hanging="2"/>
            </w:pPr>
            <w:r>
              <w:rPr>
                <w:b/>
              </w:rPr>
              <w:t>1–2 metų</w:t>
            </w:r>
          </w:p>
        </w:tc>
        <w:tc>
          <w:tcPr>
            <w:tcW w:w="3625" w:type="dxa"/>
          </w:tcPr>
          <w:p w:rsidR="000B544B" w:rsidRDefault="009A31CE">
            <w:pPr>
              <w:numPr>
                <w:ilvl w:val="0"/>
                <w:numId w:val="72"/>
              </w:numPr>
              <w:ind w:left="0" w:hanging="2"/>
            </w:pPr>
            <w:r>
              <w:t xml:space="preserve">Stebi ir atpažįsta artimiausią savo aplinką, orientuojasi joje. </w:t>
            </w:r>
          </w:p>
          <w:p w:rsidR="000B544B" w:rsidRDefault="009A31CE">
            <w:pPr>
              <w:numPr>
                <w:ilvl w:val="0"/>
                <w:numId w:val="72"/>
              </w:numPr>
              <w:ind w:left="0" w:hanging="2"/>
            </w:pPr>
            <w:r>
              <w:t>Pažįsta ir pavadina kai kuriuos gyvūnus, žmones, daiktus, jų atvaizdus.</w:t>
            </w:r>
          </w:p>
          <w:p w:rsidR="000B544B" w:rsidRDefault="009A31CE">
            <w:pPr>
              <w:numPr>
                <w:ilvl w:val="0"/>
                <w:numId w:val="89"/>
              </w:numPr>
              <w:tabs>
                <w:tab w:val="left" w:pos="176"/>
                <w:tab w:val="left" w:pos="318"/>
              </w:tabs>
              <w:ind w:left="0" w:hanging="2"/>
            </w:pPr>
            <w:r>
              <w:t>Žino kai kurių daiktų paskirtį ir jais naudojasi (šukos, šaukštas, nosinaitė).</w:t>
            </w:r>
          </w:p>
        </w:tc>
        <w:tc>
          <w:tcPr>
            <w:tcW w:w="7606" w:type="dxa"/>
          </w:tcPr>
          <w:p w:rsidR="000B544B" w:rsidRDefault="009A31CE">
            <w:pPr>
              <w:ind w:left="0" w:hanging="2"/>
            </w:pPr>
            <w:r>
              <w:t>Skatinti vaikus išbandyti daiktus kaip įrankius, juos pavadinti. Parodyti, kaip tai daryti, įvardyti, kas daroma, taip mokant pavadinti veiksmą.</w:t>
            </w:r>
          </w:p>
          <w:p w:rsidR="000B544B" w:rsidRDefault="009A31CE">
            <w:pPr>
              <w:ind w:left="0" w:hanging="2"/>
            </w:pPr>
            <w:r>
              <w:t>Skatinti vaikus ir jiems padėti pavadinti įvairius daiktus, galvoti ir kalbėti apie tai, ką jie daro su žaislais ar daiktais. Inicijuoti klausimus apie tai, kodėl kas nors vyksta, atsitinka, ir atsakyti į juos.</w:t>
            </w:r>
          </w:p>
          <w:p w:rsidR="000B544B" w:rsidRDefault="009A31CE">
            <w:pPr>
              <w:ind w:left="0" w:hanging="2"/>
            </w:pPr>
            <w:r>
              <w:t>Sudaryti galimybę tyrinėti, kaip dviejų ir trijų dimensijų daiktai tinka vienas prie kito, pvz., dėlionės, kaladėlės.</w:t>
            </w:r>
          </w:p>
          <w:p w:rsidR="000B544B" w:rsidRDefault="009A31CE">
            <w:pPr>
              <w:ind w:left="0" w:hanging="2"/>
            </w:pPr>
            <w:r>
              <w:t>Suteikti progą dalyvauti prižiūrint tam tinkamus augalus, gyvūnėlius. Pratinami plautis rankas, naudotis</w:t>
            </w:r>
          </w:p>
          <w:p w:rsidR="000B544B" w:rsidRDefault="009A31CE">
            <w:pPr>
              <w:ind w:left="0" w:hanging="2"/>
            </w:pPr>
            <w:r>
              <w:t>dantų šepetuku ir pan.</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c>
          <w:tcPr>
            <w:tcW w:w="1210" w:type="dxa"/>
          </w:tcPr>
          <w:p w:rsidR="000B544B" w:rsidRDefault="009A31CE">
            <w:pPr>
              <w:ind w:left="0" w:hanging="2"/>
            </w:pPr>
            <w:r>
              <w:rPr>
                <w:b/>
              </w:rPr>
              <w:t>2-3 metų</w:t>
            </w:r>
          </w:p>
        </w:tc>
        <w:tc>
          <w:tcPr>
            <w:tcW w:w="3625" w:type="dxa"/>
          </w:tcPr>
          <w:p w:rsidR="000B544B" w:rsidRDefault="009A31CE">
            <w:pPr>
              <w:numPr>
                <w:ilvl w:val="0"/>
                <w:numId w:val="89"/>
              </w:numPr>
              <w:ind w:left="0" w:hanging="2"/>
            </w:pPr>
            <w:r>
              <w:t>Atpažįsta ir pavadina vis daugiau artimiausioje aplinkoje esančių augalų (sodo, daržo, lauko), gyvūnų, daiktų, domisi jais.</w:t>
            </w:r>
          </w:p>
          <w:p w:rsidR="000B544B" w:rsidRDefault="009A31CE">
            <w:pPr>
              <w:numPr>
                <w:ilvl w:val="0"/>
                <w:numId w:val="89"/>
              </w:numPr>
              <w:ind w:left="0" w:hanging="2"/>
            </w:pPr>
            <w:r>
              <w:t>Skiria atskirus gamtos reiškinius.</w:t>
            </w:r>
          </w:p>
          <w:p w:rsidR="000B544B" w:rsidRDefault="009A31CE">
            <w:pPr>
              <w:numPr>
                <w:ilvl w:val="0"/>
                <w:numId w:val="89"/>
              </w:numPr>
              <w:ind w:left="0" w:hanging="2"/>
            </w:pPr>
            <w:r>
              <w:t>Orientuojasi savo grupės, darželio, namų aplinkoje.</w:t>
            </w:r>
          </w:p>
          <w:p w:rsidR="000B544B" w:rsidRDefault="009A31CE">
            <w:pPr>
              <w:numPr>
                <w:ilvl w:val="0"/>
                <w:numId w:val="89"/>
              </w:numPr>
              <w:ind w:left="0" w:hanging="2"/>
            </w:pPr>
            <w:r>
              <w:t>Pasako savo ir savo šeimos narių vardus.</w:t>
            </w:r>
          </w:p>
          <w:p w:rsidR="000B544B" w:rsidRDefault="009A31CE">
            <w:pPr>
              <w:numPr>
                <w:ilvl w:val="0"/>
                <w:numId w:val="74"/>
              </w:numPr>
              <w:ind w:left="0" w:hanging="2"/>
            </w:pPr>
            <w:r>
              <w:t xml:space="preserve"> Dalyvauja prižiūrint augalus ar gyvūnus.</w:t>
            </w:r>
          </w:p>
        </w:tc>
        <w:tc>
          <w:tcPr>
            <w:tcW w:w="7606" w:type="dxa"/>
          </w:tcPr>
          <w:p w:rsidR="000B544B" w:rsidRDefault="009A31CE">
            <w:pPr>
              <w:ind w:left="0" w:hanging="2"/>
            </w:pPr>
            <w:r>
              <w:t xml:space="preserve">Skatinti vaikus stebėti ir pavadinti augalus ir gyvūnus, esančius artimiausioje aplinkoje, patalpose ir išėjus į lauką, rodyti paveikslėlius skatinant apie juos kalbėti. </w:t>
            </w:r>
          </w:p>
          <w:p w:rsidR="000B544B" w:rsidRDefault="009A31CE">
            <w:pPr>
              <w:ind w:left="0" w:hanging="2"/>
            </w:pPr>
            <w:r>
              <w:t>Mokyti savo kūno dalių pavadinimų, aptarti jų paskirtį ir priežiūrą.</w:t>
            </w:r>
          </w:p>
          <w:p w:rsidR="000B544B" w:rsidRDefault="009A31CE">
            <w:pPr>
              <w:ind w:left="0" w:hanging="2"/>
            </w:pPr>
            <w:r>
              <w:t>Sudaryti galimybę prisidėti prižiūrint kambarinį augalą, naminį gyvūnėlį. Skatinti kalbėti apie tai, ką gyvūnėlis ėda, kokius vaikus veda, ko reikia augalui, kad jis augtų ir pan. Padėti vaikams, tačiau netrukdyti išsakyti savo supratimą.</w:t>
            </w:r>
          </w:p>
          <w:p w:rsidR="000B544B" w:rsidRDefault="009A31CE">
            <w:pPr>
              <w:ind w:left="0" w:hanging="2"/>
            </w:pPr>
            <w:r>
              <w:t>Rodyti kiekvienam vaikui, kad juo rūpinamasi, bendrauti su kiekvieno vaiko artimaisiais.</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10" w:type="dxa"/>
          </w:tcPr>
          <w:p w:rsidR="000B544B" w:rsidRDefault="009A31CE">
            <w:pPr>
              <w:ind w:left="0" w:hanging="2"/>
            </w:pPr>
            <w:r>
              <w:rPr>
                <w:b/>
              </w:rPr>
              <w:t>3-4 metų</w:t>
            </w:r>
          </w:p>
        </w:tc>
        <w:tc>
          <w:tcPr>
            <w:tcW w:w="3625" w:type="dxa"/>
          </w:tcPr>
          <w:p w:rsidR="000B544B" w:rsidRDefault="009A31CE">
            <w:pPr>
              <w:numPr>
                <w:ilvl w:val="0"/>
                <w:numId w:val="74"/>
              </w:numPr>
              <w:ind w:left="0" w:hanging="2"/>
            </w:pPr>
            <w:r>
              <w:t xml:space="preserve">Pažįsta gyvenamosios vietovės objektus (namai, automobiliai, keliai, parduotuvės ir pan.). </w:t>
            </w:r>
          </w:p>
          <w:p w:rsidR="000B544B" w:rsidRDefault="009A31CE">
            <w:pPr>
              <w:numPr>
                <w:ilvl w:val="0"/>
                <w:numId w:val="74"/>
              </w:numPr>
              <w:ind w:left="0" w:hanging="2"/>
            </w:pPr>
            <w:r>
              <w:t>Pasako miesto, gatvės, kurioje gyvena, pavadinimus, savo vardą ir pavardę.</w:t>
            </w:r>
          </w:p>
          <w:p w:rsidR="000B544B" w:rsidRDefault="009A31CE">
            <w:pPr>
              <w:numPr>
                <w:ilvl w:val="0"/>
                <w:numId w:val="74"/>
              </w:numPr>
              <w:ind w:left="0" w:hanging="2"/>
            </w:pPr>
            <w:r>
              <w:t>Pastebi pasikeitimus savo aplinkoje.</w:t>
            </w:r>
          </w:p>
          <w:p w:rsidR="000B544B" w:rsidRDefault="009A31CE">
            <w:pPr>
              <w:numPr>
                <w:ilvl w:val="0"/>
                <w:numId w:val="74"/>
              </w:numPr>
              <w:ind w:left="0" w:hanging="2"/>
            </w:pPr>
            <w:r>
              <w:t xml:space="preserve">Pastebi ir nusako aiškiausiai pastebimus gyvūnų ir augalų požymius. </w:t>
            </w:r>
          </w:p>
          <w:p w:rsidR="000B544B" w:rsidRDefault="009A31CE">
            <w:pPr>
              <w:numPr>
                <w:ilvl w:val="0"/>
                <w:numId w:val="74"/>
              </w:numPr>
              <w:ind w:left="0" w:hanging="2"/>
            </w:pPr>
            <w:r>
              <w:t xml:space="preserve">Atpažįsta gamtoje ar paveiksluose dažniausiai sutinkamus gyvūnus, medžius, gėles, daržoves, grybus, pasako jų pavadinimus. </w:t>
            </w:r>
          </w:p>
          <w:p w:rsidR="000B544B" w:rsidRDefault="009A31CE">
            <w:pPr>
              <w:numPr>
                <w:ilvl w:val="0"/>
                <w:numId w:val="70"/>
              </w:numPr>
              <w:ind w:left="0" w:hanging="2"/>
            </w:pPr>
            <w:r>
              <w:t>Pasako metų laikų pavadinimus ir būdingus jiems požymius, skiria daugiau gamtos reiškinių (rūkas, pūga, šlapdriba).</w:t>
            </w:r>
          </w:p>
        </w:tc>
        <w:tc>
          <w:tcPr>
            <w:tcW w:w="7606" w:type="dxa"/>
          </w:tcPr>
          <w:p w:rsidR="000B544B" w:rsidRDefault="009A31CE">
            <w:pPr>
              <w:ind w:left="0" w:hanging="2"/>
            </w:pPr>
            <w:r>
              <w:t xml:space="preserve">Sudaryti galimybę stebėti augalus ir gyvūnus gamtoje ir namų (ūkio) aplinkoje, žiūrėti paveikslėlius ir klausyti skaitymo apie naminius ir laukinius gyvūnus, patiems dalyvauti juos prižiūrint. </w:t>
            </w:r>
          </w:p>
          <w:p w:rsidR="000B544B" w:rsidRDefault="000B544B">
            <w:pPr>
              <w:ind w:left="0" w:hanging="2"/>
            </w:pPr>
          </w:p>
          <w:p w:rsidR="000B544B" w:rsidRDefault="009A31CE">
            <w:pPr>
              <w:ind w:left="0" w:hanging="2"/>
            </w:pPr>
            <w:r>
              <w:t>Skatinti vaikus kalbėti apie stebimų gyvūnų ar augalų kūno dalis, išvaizdą, apie tai, ko jiems reikia, kad augtų, kaip juos saugoti, prižiūrėti. Paaiškinti, kad ne visus augalus galima ragauti, yra nuodingų arba dilginančių.</w:t>
            </w:r>
          </w:p>
          <w:p w:rsidR="000B544B" w:rsidRDefault="000B544B">
            <w:pPr>
              <w:ind w:left="0" w:hanging="2"/>
            </w:pPr>
          </w:p>
          <w:p w:rsidR="000B544B" w:rsidRDefault="009A31CE">
            <w:pPr>
              <w:ind w:left="0" w:hanging="2"/>
            </w:pPr>
            <w:r>
              <w:t>Skatinti stebėti dienos orus, metų laiką ir gamtos pokyčius, kurie tuo metu vyksta. Sudaryti galimybę ne tik apie tai kalbėti, bet ir pavaizduoti piešiniu, vaidinimu, dainele, surasti paveikslus knygose ir kt.</w:t>
            </w:r>
          </w:p>
          <w:p w:rsidR="000B544B" w:rsidRDefault="000B544B">
            <w:pPr>
              <w:ind w:left="0" w:hanging="2"/>
            </w:pPr>
          </w:p>
          <w:p w:rsidR="000B544B" w:rsidRDefault="009A31CE">
            <w:pPr>
              <w:ind w:left="0" w:hanging="2"/>
            </w:pPr>
            <w:r>
              <w:t>Sudaryti galimybę tyrinėti, kaip daiktai juda ir kaip juos pajudinti, pvz., pučiant, traukiant, stumiant, sukant, supant, skandinant.</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0" w:type="dxa"/>
          </w:tcPr>
          <w:p w:rsidR="000B544B" w:rsidRDefault="009A31CE">
            <w:pPr>
              <w:ind w:left="0" w:hanging="2"/>
              <w:rPr>
                <w:color w:val="0070C0"/>
                <w:sz w:val="28"/>
                <w:szCs w:val="28"/>
              </w:rPr>
            </w:pPr>
            <w:r>
              <w:rPr>
                <w:b/>
              </w:rPr>
              <w:t>4-5 metų</w:t>
            </w:r>
          </w:p>
        </w:tc>
        <w:tc>
          <w:tcPr>
            <w:tcW w:w="3625" w:type="dxa"/>
          </w:tcPr>
          <w:p w:rsidR="000B544B" w:rsidRDefault="009A31CE">
            <w:pPr>
              <w:numPr>
                <w:ilvl w:val="0"/>
                <w:numId w:val="70"/>
              </w:numPr>
              <w:ind w:left="0" w:hanging="2"/>
            </w:pPr>
            <w:r>
              <w:t>Pasakoja apie savo šeimą, jos buitį, tradicijas.</w:t>
            </w:r>
          </w:p>
          <w:p w:rsidR="000B544B" w:rsidRDefault="009A31CE">
            <w:pPr>
              <w:numPr>
                <w:ilvl w:val="0"/>
                <w:numId w:val="70"/>
              </w:numPr>
              <w:ind w:left="0" w:hanging="2"/>
            </w:pPr>
            <w:r>
              <w:t>Moka papasakoti apie savo gimtąjį miestą ar gyvenvietę. Pasako savo gatvės pavadinimą. Įvardija kelis žinomus gimtojo miesto objektus.</w:t>
            </w:r>
          </w:p>
          <w:p w:rsidR="000B544B" w:rsidRDefault="009A31CE">
            <w:pPr>
              <w:numPr>
                <w:ilvl w:val="0"/>
                <w:numId w:val="70"/>
              </w:numPr>
              <w:ind w:left="0" w:hanging="2"/>
            </w:pPr>
            <w:r>
              <w:t xml:space="preserve">Gali savarankiškai nueiti į darželio salę, biblioteką, valgyklą ar, pvz., dailės studiją. </w:t>
            </w:r>
          </w:p>
          <w:p w:rsidR="000B544B" w:rsidRDefault="009A31CE">
            <w:pPr>
              <w:numPr>
                <w:ilvl w:val="0"/>
                <w:numId w:val="70"/>
              </w:numPr>
              <w:ind w:left="0" w:hanging="2"/>
            </w:pPr>
            <w:r>
              <w:t>Atranda buities prietaisų, skaitmeninių technologijų panaudojimo galimybes, noriai mokosi jais naudotis.</w:t>
            </w:r>
          </w:p>
          <w:p w:rsidR="000B544B" w:rsidRDefault="009A31CE">
            <w:pPr>
              <w:numPr>
                <w:ilvl w:val="0"/>
                <w:numId w:val="70"/>
              </w:numPr>
              <w:ind w:left="0" w:hanging="2"/>
            </w:pPr>
            <w:r>
              <w:t>Atpažįsta ir įvardija ne tik naminius, bet ir kai kuriuos laukinius gyvūnus. Samprotauja apie naminių ir laukinių gyvūnų gyvenimo skirtumus.</w:t>
            </w:r>
          </w:p>
          <w:p w:rsidR="000B544B" w:rsidRDefault="009A31CE">
            <w:pPr>
              <w:numPr>
                <w:ilvl w:val="0"/>
                <w:numId w:val="70"/>
              </w:numPr>
              <w:ind w:left="0" w:hanging="2"/>
            </w:pPr>
            <w:r>
              <w:t xml:space="preserve">Skiria daržoves, vaisius, uogas, nusako, kaip juos naudoti maistui. </w:t>
            </w:r>
          </w:p>
          <w:p w:rsidR="000B544B" w:rsidRDefault="009A31CE">
            <w:pPr>
              <w:numPr>
                <w:ilvl w:val="0"/>
                <w:numId w:val="70"/>
              </w:numPr>
              <w:ind w:left="0" w:hanging="2"/>
            </w:pPr>
            <w:r>
              <w:t>Domisi dangaus kūnais, gamtos reiškiniais, kurių negali pamatyti (pvz., ugnikalnių išsiveržimas, žemės drebėjimas, smėlio audra).</w:t>
            </w:r>
          </w:p>
        </w:tc>
        <w:tc>
          <w:tcPr>
            <w:tcW w:w="7606" w:type="dxa"/>
          </w:tcPr>
          <w:p w:rsidR="000B544B" w:rsidRDefault="009A31CE">
            <w:pPr>
              <w:ind w:left="0" w:hanging="2"/>
            </w:pPr>
            <w:r>
              <w:t>Organizuoti vaikų išvykas į gamtą (gyvūnai, augalai, grybai, jų požymiai, poreikiai), muziejus (daiktai ir jų istorija), ūkius (naminių gyvūnų priežiūra, kultūrinių augalų auginimas), tėvų darbovietes (profesijos), skiriant jiems nedideles užduotis, ką turėtų pastebėti, ko paklausti. Grįžus padėti vaikams sudėlioti parodėlę grupėje iš rastų įdomių  daiktų, gamtinės medžiagos (akmenukai, plunksnos, sėklos, lapai ir t. t.), piešinių, paveiksliukų, bukletų ir pan. Parsineštą gamtinę medžiagą galima mokytis grupuoti pagal požymius.</w:t>
            </w:r>
          </w:p>
          <w:p w:rsidR="000B544B" w:rsidRDefault="000B544B">
            <w:pPr>
              <w:ind w:left="0" w:hanging="2"/>
            </w:pPr>
          </w:p>
          <w:p w:rsidR="000B544B" w:rsidRDefault="009A31CE">
            <w:pPr>
              <w:ind w:left="0" w:hanging="2"/>
            </w:pPr>
            <w:r>
              <w:t>Vaikams sukurti situacijas aiškintis (ragauti), kaip daržovės, vaisiai, uogos vartojami maistui, kuo jie naudingi, diskutuoti apie tai, kuriuos jie mėgsta ir kurių – nelabai.</w:t>
            </w:r>
          </w:p>
          <w:p w:rsidR="000B544B" w:rsidRDefault="000B544B">
            <w:pPr>
              <w:ind w:left="0" w:hanging="2"/>
            </w:pPr>
          </w:p>
          <w:p w:rsidR="000B544B" w:rsidRDefault="009A31CE">
            <w:pPr>
              <w:ind w:left="0" w:hanging="2"/>
            </w:pPr>
            <w:r>
              <w:t>Vaikams suteikti progą išbandyti techniką, kuri padeda tyrinėti judėjimą, pvz., ratai, skridiniai, magnetai, sūpynės.</w:t>
            </w:r>
          </w:p>
          <w:p w:rsidR="000B544B" w:rsidRDefault="000B544B">
            <w:pPr>
              <w:ind w:left="0" w:hanging="2"/>
            </w:pPr>
          </w:p>
          <w:p w:rsidR="000B544B" w:rsidRDefault="009A31CE">
            <w:pPr>
              <w:ind w:left="0" w:hanging="2"/>
            </w:pPr>
            <w:r>
              <w:t>Skatinti domėtis šeimos tradicijomis ir apie jas kalbėti. Parodyti, kad ir darželyje laikomasi tradicijų, švenčiamos šventės. Įtraukti į pasiruošimą joms visus vaikus, sudaryti jiems sąlygas dalyvauti, klausytis vaikų idėjų ir padėti jas įgyvendinti, stengtis, kad tai būtų tikra šventė, o ne koncertinis pasirodymas.</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0" w:type="dxa"/>
          </w:tcPr>
          <w:p w:rsidR="000B544B" w:rsidRDefault="009A31CE">
            <w:pPr>
              <w:numPr>
                <w:ilvl w:val="1"/>
                <w:numId w:val="27"/>
              </w:numPr>
              <w:ind w:left="0" w:hanging="2"/>
            </w:pPr>
            <w:r>
              <w:rPr>
                <w:b/>
              </w:rPr>
              <w:t>metų</w:t>
            </w:r>
          </w:p>
        </w:tc>
        <w:tc>
          <w:tcPr>
            <w:tcW w:w="3625" w:type="dxa"/>
          </w:tcPr>
          <w:p w:rsidR="000B544B" w:rsidRDefault="009A31CE">
            <w:pPr>
              <w:numPr>
                <w:ilvl w:val="0"/>
                <w:numId w:val="25"/>
              </w:numPr>
              <w:ind w:left="0" w:hanging="2"/>
            </w:pPr>
            <w:r>
              <w:t>Pasako tėvų profesijas, įvardija savo giminaičius, žino savo namų adresą.</w:t>
            </w:r>
          </w:p>
          <w:p w:rsidR="000B544B" w:rsidRDefault="009A31CE">
            <w:pPr>
              <w:numPr>
                <w:ilvl w:val="0"/>
                <w:numId w:val="25"/>
              </w:numPr>
              <w:ind w:left="0" w:hanging="2"/>
            </w:pPr>
            <w:r>
              <w:t>Pasako savo šalies ir sostinės pavadinimą.</w:t>
            </w:r>
          </w:p>
          <w:p w:rsidR="000B544B" w:rsidRDefault="009A31CE">
            <w:pPr>
              <w:numPr>
                <w:ilvl w:val="0"/>
                <w:numId w:val="25"/>
              </w:numPr>
              <w:ind w:left="0" w:hanging="2"/>
            </w:pPr>
            <w:r>
              <w:t>Skiria ir pavadina suaugusiųjų profesijas, darbus ir buitį palengvinančią techniką (prietaisai, transportas, įrenginiai). Samprotauja apie tai, kad gamindami daiktus žmonės įdeda daug darbo, kokių savybių žmogui reikia darbe, kokios yra profesijos.</w:t>
            </w:r>
          </w:p>
          <w:p w:rsidR="000B544B" w:rsidRDefault="009A31CE">
            <w:pPr>
              <w:numPr>
                <w:ilvl w:val="0"/>
                <w:numId w:val="25"/>
              </w:numPr>
              <w:ind w:left="0" w:hanging="2"/>
            </w:pPr>
            <w:r>
              <w:t xml:space="preserve">Domisi, kokie daiktai buvo naudojami seniau, kaip jie pasikeitė. </w:t>
            </w:r>
          </w:p>
          <w:p w:rsidR="000B544B" w:rsidRDefault="009A31CE">
            <w:pPr>
              <w:numPr>
                <w:ilvl w:val="0"/>
                <w:numId w:val="25"/>
              </w:numPr>
              <w:ind w:left="0" w:hanging="2"/>
            </w:pPr>
            <w:r>
              <w:t>Papasakoja apie tradicines šventes.</w:t>
            </w:r>
          </w:p>
          <w:p w:rsidR="000B544B" w:rsidRDefault="009A31CE">
            <w:pPr>
              <w:numPr>
                <w:ilvl w:val="0"/>
                <w:numId w:val="25"/>
              </w:numPr>
              <w:ind w:left="0" w:hanging="2"/>
            </w:pPr>
            <w:r>
              <w:t>Pastebi aiškiai matomus skirtumus ir panašumus tarp gyvūnų ir tarp augalų. Samprotauja apie tai, kur gyvena, kuo minta naminiai ir laukiniai gyvūnai.</w:t>
            </w:r>
          </w:p>
          <w:p w:rsidR="000B544B" w:rsidRDefault="009A31CE">
            <w:pPr>
              <w:numPr>
                <w:ilvl w:val="0"/>
                <w:numId w:val="72"/>
              </w:numPr>
              <w:ind w:left="0" w:hanging="2"/>
            </w:pPr>
            <w:r>
              <w:t>Moka prižiūrėti kambarinius augalus, daržoves, stebi jų augimą.</w:t>
            </w:r>
          </w:p>
        </w:tc>
        <w:tc>
          <w:tcPr>
            <w:tcW w:w="7606" w:type="dxa"/>
          </w:tcPr>
          <w:p w:rsidR="000B544B" w:rsidRDefault="009A31CE">
            <w:pPr>
              <w:ind w:left="0" w:hanging="2"/>
            </w:pPr>
            <w:r>
              <w:t>Sudaryti vaikams galimybes pažinti gamtinę ir socialinę aplinką stebint artimiausius objektus, t. y. kraštovaizdžius, augalus, gyvūnus, statinius, paminklus ir kt.</w:t>
            </w:r>
          </w:p>
          <w:p w:rsidR="000B544B" w:rsidRDefault="009A31CE">
            <w:pPr>
              <w:ind w:left="0" w:hanging="2"/>
            </w:pPr>
            <w:r>
              <w:t>Organizuoti netolimas išvykas. Pagal galimybes keliauti pėsčiomis ir autobusais.</w:t>
            </w:r>
          </w:p>
          <w:p w:rsidR="000B544B" w:rsidRDefault="009A31CE">
            <w:pPr>
              <w:ind w:left="0" w:hanging="2"/>
            </w:pPr>
            <w:r>
              <w:t>Kartu su vaikais atlikti nesudėtingus bandymus, pvz., tirpinti medžiagas, daiginti sėklas, išardyti nereikalingus prietaisus ir pan. Siūlyti vaikams tyrinėti žemėlapius, gaublį.</w:t>
            </w:r>
          </w:p>
          <w:p w:rsidR="000B544B" w:rsidRDefault="009A31CE">
            <w:pPr>
              <w:ind w:left="0" w:hanging="2"/>
            </w:pPr>
            <w:r>
              <w:t>Skirti užduotis vaikui stebėti žvaigždes žiemą ryte einant į darželį ir pasakoti.</w:t>
            </w:r>
          </w:p>
          <w:p w:rsidR="000B544B" w:rsidRDefault="009A31CE">
            <w:pPr>
              <w:ind w:left="0" w:hanging="2"/>
            </w:pPr>
            <w:r>
              <w:t>Stebėti su vaikais įvairius gamtos reiškinius.</w:t>
            </w:r>
          </w:p>
          <w:p w:rsidR="000B544B" w:rsidRDefault="009A31CE">
            <w:pPr>
              <w:ind w:left="0" w:hanging="2"/>
            </w:pPr>
            <w:r>
              <w:t>Supažindinti su giminės medžiu.</w:t>
            </w:r>
          </w:p>
          <w:p w:rsidR="000B544B" w:rsidRDefault="009A31CE">
            <w:pPr>
              <w:ind w:left="0" w:hanging="2"/>
            </w:pPr>
            <w:r>
              <w:t>Ekskursijos į tėvelių darbovietes. Pakviesti tėvelius papasakoti apie savo profesiją.</w:t>
            </w:r>
          </w:p>
          <w:p w:rsidR="000B544B" w:rsidRDefault="009A31CE">
            <w:pPr>
              <w:ind w:left="0" w:hanging="2"/>
            </w:pPr>
            <w:r>
              <w:t>Turėti grupėje kampelį su Lietuvos atributika.</w:t>
            </w:r>
          </w:p>
          <w:p w:rsidR="000B544B" w:rsidRDefault="009A31CE">
            <w:pPr>
              <w:ind w:left="0" w:hanging="2"/>
            </w:pPr>
            <w:r>
              <w:t>Pagal galimybes supažindinti vaikus su senoviniais rakandais, leisti juos išbandyti, palyginti juos su dabartine technika.</w:t>
            </w:r>
          </w:p>
          <w:p w:rsidR="000B544B" w:rsidRDefault="009A31CE">
            <w:pPr>
              <w:ind w:left="0" w:hanging="2"/>
            </w:pPr>
            <w:r>
              <w:t>Švęsti tradicines šventes.</w:t>
            </w:r>
          </w:p>
          <w:p w:rsidR="000B544B" w:rsidRDefault="009A31CE">
            <w:pPr>
              <w:ind w:left="0" w:hanging="2"/>
            </w:pPr>
            <w:r>
              <w:t>Naudoti vaizdo įrašus apie Respublikoje švenčiamas tradicines šventes (pvz., Užgavėnės Rumšiškėse, žirgų lenktynės Dusetose ir kt.) fotoalbumus apie gamtą, kalbėtis apie tai, ką juose pamatė.</w:t>
            </w:r>
          </w:p>
          <w:p w:rsidR="000B544B" w:rsidRDefault="009A31CE">
            <w:pPr>
              <w:ind w:left="0" w:hanging="2"/>
            </w:pPr>
            <w:r>
              <w:t>Supažindinti su atliekų panaudojimo galimybėmis ir siūlyti daryti įvairius darbelius iš jų.</w:t>
            </w:r>
          </w:p>
          <w:p w:rsidR="000B544B" w:rsidRDefault="009A31CE">
            <w:pPr>
              <w:ind w:left="0" w:hanging="2"/>
            </w:pPr>
            <w:r>
              <w:t>Siūlyti stalo žaidimų, įvairių loto.</w:t>
            </w:r>
          </w:p>
          <w:p w:rsidR="000B544B" w:rsidRDefault="009A31CE">
            <w:pPr>
              <w:ind w:left="0" w:hanging="2"/>
            </w:pPr>
            <w:r>
              <w:t>Siūlyti vartyti žurnalus.</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hanging="2"/>
      </w:pPr>
      <w:r>
        <w:rPr>
          <w:b/>
        </w:rPr>
        <w:t>Esminis gebėjimas</w:t>
      </w:r>
      <w:r>
        <w:t>. Įvardija ir bando paaiškinti socialinius bei gamtos reiškinius, apibūdinti save, savo gyvenamąją vietą, šeimą, kaimynus, gyvosios ir negyvosios gamtos objektus, domisi technika ir noriai mokosi ja naudotis.</w:t>
      </w: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9A31CE" w:rsidRDefault="009A31CE">
      <w:pPr>
        <w:ind w:left="1" w:right="-180" w:hanging="3"/>
        <w:rPr>
          <w:sz w:val="28"/>
          <w:szCs w:val="28"/>
        </w:rPr>
      </w:pPr>
    </w:p>
    <w:p w:rsidR="009A31CE" w:rsidRDefault="009A31CE">
      <w:pPr>
        <w:ind w:left="1" w:right="-180" w:hanging="3"/>
        <w:rPr>
          <w:sz w:val="28"/>
          <w:szCs w:val="28"/>
        </w:rPr>
      </w:pPr>
    </w:p>
    <w:p w:rsidR="009A31CE" w:rsidRDefault="009A31CE">
      <w:pPr>
        <w:ind w:left="1" w:right="-180" w:hanging="3"/>
        <w:rPr>
          <w:sz w:val="28"/>
          <w:szCs w:val="28"/>
        </w:rPr>
      </w:pPr>
    </w:p>
    <w:p w:rsidR="000B544B" w:rsidRDefault="000B544B">
      <w:pPr>
        <w:ind w:left="1" w:right="-180" w:hanging="3"/>
        <w:rPr>
          <w:sz w:val="28"/>
          <w:szCs w:val="28"/>
        </w:rPr>
      </w:pPr>
    </w:p>
    <w:p w:rsidR="00446FF2" w:rsidRDefault="00446FF2">
      <w:pPr>
        <w:ind w:left="1" w:right="-180" w:hanging="3"/>
        <w:rPr>
          <w:sz w:val="28"/>
          <w:szCs w:val="28"/>
        </w:rPr>
      </w:pPr>
    </w:p>
    <w:p w:rsidR="000B544B" w:rsidRDefault="000B544B">
      <w:pPr>
        <w:ind w:left="1" w:right="-180" w:hanging="3"/>
        <w:rPr>
          <w:sz w:val="28"/>
          <w:szCs w:val="28"/>
        </w:rPr>
      </w:pPr>
    </w:p>
    <w:p w:rsidR="000B544B" w:rsidRDefault="009A31CE">
      <w:pPr>
        <w:spacing w:after="200"/>
        <w:ind w:left="0" w:hanging="2"/>
        <w:jc w:val="center"/>
      </w:pPr>
      <w:r>
        <w:rPr>
          <w:b/>
        </w:rPr>
        <w:t>11</w:t>
      </w:r>
      <w:r>
        <w:rPr>
          <w:b/>
          <w:sz w:val="28"/>
          <w:szCs w:val="28"/>
        </w:rPr>
        <w:t>. SKAIČIAVIMAS IR MATAVIMAS</w:t>
      </w:r>
    </w:p>
    <w:p w:rsidR="000B544B" w:rsidRDefault="009A31CE">
      <w:pPr>
        <w:ind w:left="0" w:hanging="2"/>
        <w:rPr>
          <w:color w:val="000000"/>
        </w:rPr>
      </w:pPr>
      <w:r>
        <w:rPr>
          <w:color w:val="000000"/>
        </w:rPr>
        <w:t xml:space="preserve">Pažinimo procesas neatsiejamas nuo sąvokų, jų ryšių, sąvokų struktūrų suvokimo, mat mūsų smegenys nuolat ieško kaip palyginti, </w:t>
      </w:r>
      <w:r>
        <w:t>sisteminti</w:t>
      </w:r>
      <w:r>
        <w:rPr>
          <w:color w:val="000000"/>
        </w:rPr>
        <w:t>, apibendrinti mus pasiekiančią informaciją.</w:t>
      </w:r>
    </w:p>
    <w:p w:rsidR="000B544B" w:rsidRDefault="009A31CE">
      <w:pPr>
        <w:ind w:left="0" w:hanging="2"/>
        <w:rPr>
          <w:color w:val="000000"/>
        </w:rPr>
      </w:pPr>
      <w:r>
        <w:rPr>
          <w:b/>
          <w:color w:val="000000"/>
        </w:rPr>
        <w:t xml:space="preserve">Skaičiavimas </w:t>
      </w:r>
      <w:r>
        <w:rPr>
          <w:i/>
          <w:color w:val="000000"/>
        </w:rPr>
        <w:t>–</w:t>
      </w:r>
      <w:r>
        <w:rPr>
          <w:color w:val="000000"/>
        </w:rPr>
        <w:t xml:space="preserve"> tai komponentas, kuriame kalbama apie pirmąją vaiko pažintį su skaičiaus sąvoka. Čia svarbūs keli aspektai:</w:t>
      </w:r>
    </w:p>
    <w:p w:rsidR="000B544B" w:rsidRDefault="009A31CE">
      <w:pPr>
        <w:numPr>
          <w:ilvl w:val="0"/>
          <w:numId w:val="4"/>
        </w:numPr>
        <w:pBdr>
          <w:top w:val="nil"/>
          <w:left w:val="nil"/>
          <w:bottom w:val="nil"/>
          <w:right w:val="nil"/>
          <w:between w:val="nil"/>
        </w:pBdr>
        <w:spacing w:line="240" w:lineRule="auto"/>
        <w:ind w:left="0" w:hanging="2"/>
        <w:jc w:val="both"/>
        <w:rPr>
          <w:color w:val="000000"/>
        </w:rPr>
      </w:pPr>
      <w:r>
        <w:rPr>
          <w:color w:val="000000"/>
        </w:rPr>
        <w:t>skaičiaus vartojimas kiekiui nusakyti (kiek?);</w:t>
      </w:r>
    </w:p>
    <w:p w:rsidR="000B544B" w:rsidRDefault="009A31CE">
      <w:pPr>
        <w:numPr>
          <w:ilvl w:val="0"/>
          <w:numId w:val="4"/>
        </w:numPr>
        <w:pBdr>
          <w:top w:val="nil"/>
          <w:left w:val="nil"/>
          <w:bottom w:val="nil"/>
          <w:right w:val="nil"/>
          <w:between w:val="nil"/>
        </w:pBdr>
        <w:spacing w:line="240" w:lineRule="auto"/>
        <w:ind w:left="0" w:hanging="2"/>
        <w:jc w:val="both"/>
        <w:rPr>
          <w:color w:val="000000"/>
        </w:rPr>
      </w:pPr>
      <w:r>
        <w:rPr>
          <w:color w:val="000000"/>
        </w:rPr>
        <w:t>skaičiaus vartojimas numeruoti (kelintas?);</w:t>
      </w:r>
    </w:p>
    <w:p w:rsidR="000B544B" w:rsidRDefault="009A31CE">
      <w:pPr>
        <w:numPr>
          <w:ilvl w:val="0"/>
          <w:numId w:val="4"/>
        </w:numPr>
        <w:pBdr>
          <w:top w:val="nil"/>
          <w:left w:val="nil"/>
          <w:bottom w:val="nil"/>
          <w:right w:val="nil"/>
          <w:between w:val="nil"/>
        </w:pBdr>
        <w:spacing w:line="240" w:lineRule="auto"/>
        <w:ind w:left="0" w:hanging="2"/>
        <w:jc w:val="both"/>
        <w:rPr>
          <w:color w:val="000000"/>
        </w:rPr>
      </w:pPr>
      <w:r>
        <w:rPr>
          <w:color w:val="000000"/>
        </w:rPr>
        <w:t>simboliai, vartojami skaičiams pažymėti.</w:t>
      </w:r>
    </w:p>
    <w:p w:rsidR="000B544B" w:rsidRDefault="009A31CE">
      <w:pPr>
        <w:pBdr>
          <w:top w:val="nil"/>
          <w:left w:val="nil"/>
          <w:bottom w:val="nil"/>
          <w:right w:val="nil"/>
          <w:between w:val="nil"/>
        </w:pBdr>
        <w:spacing w:line="240" w:lineRule="auto"/>
        <w:ind w:left="0" w:hanging="2"/>
        <w:jc w:val="both"/>
        <w:rPr>
          <w:color w:val="000000"/>
        </w:rPr>
      </w:pPr>
      <w:r>
        <w:rPr>
          <w:color w:val="000000"/>
        </w:rPr>
        <w:t>Vaiko pažintinė raida neatsiejama nuo besiplečiančio vaiko suvokimo apie daiktų panašumus ir skirtumus.</w:t>
      </w:r>
    </w:p>
    <w:p w:rsidR="000B544B" w:rsidRDefault="009A31CE">
      <w:pPr>
        <w:ind w:left="0" w:hanging="2"/>
        <w:rPr>
          <w:color w:val="000000"/>
        </w:rPr>
      </w:pPr>
      <w:r>
        <w:rPr>
          <w:color w:val="000000"/>
        </w:rPr>
        <w:t>Komponente</w:t>
      </w:r>
      <w:r>
        <w:rPr>
          <w:b/>
          <w:color w:val="000000"/>
        </w:rPr>
        <w:t xml:space="preserve"> matavimas</w:t>
      </w:r>
      <w:r>
        <w:rPr>
          <w:b/>
          <w:i/>
          <w:color w:val="000000"/>
        </w:rPr>
        <w:t xml:space="preserve"> </w:t>
      </w:r>
      <w:r>
        <w:rPr>
          <w:color w:val="000000"/>
        </w:rPr>
        <w:t>išskiriami tokie aspektai:</w:t>
      </w:r>
    </w:p>
    <w:p w:rsidR="000B544B" w:rsidRDefault="009A31CE">
      <w:pPr>
        <w:numPr>
          <w:ilvl w:val="0"/>
          <w:numId w:val="5"/>
        </w:numPr>
        <w:pBdr>
          <w:top w:val="nil"/>
          <w:left w:val="nil"/>
          <w:bottom w:val="nil"/>
          <w:right w:val="nil"/>
          <w:between w:val="nil"/>
        </w:pBdr>
        <w:spacing w:line="240" w:lineRule="auto"/>
        <w:ind w:left="0" w:hanging="2"/>
        <w:jc w:val="both"/>
        <w:rPr>
          <w:color w:val="000000"/>
        </w:rPr>
      </w:pPr>
      <w:r>
        <w:rPr>
          <w:color w:val="000000"/>
        </w:rPr>
        <w:t>vaiko pažinties su paprasčiausiomis geometrinėmis figūromis;</w:t>
      </w:r>
    </w:p>
    <w:p w:rsidR="000B544B" w:rsidRDefault="009A31CE">
      <w:pPr>
        <w:numPr>
          <w:ilvl w:val="0"/>
          <w:numId w:val="5"/>
        </w:numPr>
        <w:pBdr>
          <w:top w:val="nil"/>
          <w:left w:val="nil"/>
          <w:bottom w:val="nil"/>
          <w:right w:val="nil"/>
          <w:between w:val="nil"/>
        </w:pBdr>
        <w:spacing w:line="240" w:lineRule="auto"/>
        <w:ind w:left="0" w:hanging="2"/>
        <w:jc w:val="both"/>
        <w:rPr>
          <w:color w:val="000000"/>
        </w:rPr>
      </w:pPr>
      <w:r>
        <w:rPr>
          <w:color w:val="000000"/>
        </w:rPr>
        <w:t>daikto dydžio, dydžių santykio suvokimo;</w:t>
      </w:r>
    </w:p>
    <w:p w:rsidR="000B544B" w:rsidRDefault="009A31CE">
      <w:pPr>
        <w:numPr>
          <w:ilvl w:val="0"/>
          <w:numId w:val="5"/>
        </w:numPr>
        <w:pBdr>
          <w:top w:val="nil"/>
          <w:left w:val="nil"/>
          <w:bottom w:val="nil"/>
          <w:right w:val="nil"/>
          <w:between w:val="nil"/>
        </w:pBdr>
        <w:spacing w:line="240" w:lineRule="auto"/>
        <w:ind w:left="0" w:hanging="2"/>
        <w:jc w:val="both"/>
        <w:rPr>
          <w:color w:val="000000"/>
        </w:rPr>
      </w:pPr>
      <w:r>
        <w:rPr>
          <w:color w:val="000000"/>
        </w:rPr>
        <w:t>vis gerėjančio vaiko orientavimosi laike ir erdvėje.</w:t>
      </w:r>
    </w:p>
    <w:p w:rsidR="000B544B" w:rsidRDefault="009A31CE">
      <w:pPr>
        <w:ind w:left="0" w:hanging="2"/>
        <w:rPr>
          <w:color w:val="000000"/>
        </w:rPr>
      </w:pPr>
      <w:r>
        <w:rPr>
          <w:color w:val="000000"/>
        </w:rPr>
        <w:t>Skaičiavimo srityje vaikui ugdantis tobulėja:</w:t>
      </w:r>
    </w:p>
    <w:p w:rsidR="000B544B" w:rsidRDefault="009A31CE">
      <w:pPr>
        <w:numPr>
          <w:ilvl w:val="0"/>
          <w:numId w:val="2"/>
        </w:numPr>
        <w:pBdr>
          <w:top w:val="nil"/>
          <w:left w:val="nil"/>
          <w:bottom w:val="nil"/>
          <w:right w:val="nil"/>
          <w:between w:val="nil"/>
        </w:pBdr>
        <w:spacing w:line="240" w:lineRule="auto"/>
        <w:ind w:left="0" w:hanging="2"/>
        <w:jc w:val="both"/>
        <w:rPr>
          <w:color w:val="000000"/>
        </w:rPr>
      </w:pPr>
      <w:r>
        <w:rPr>
          <w:color w:val="000000"/>
        </w:rPr>
        <w:t>gebėjimas vartoti skaičius ir matematinius simbolius daiktų kiekiui žymėti, daiktų grupėms palyginti pagal kiekį;</w:t>
      </w:r>
    </w:p>
    <w:p w:rsidR="000B544B" w:rsidRDefault="009A31CE">
      <w:pPr>
        <w:numPr>
          <w:ilvl w:val="0"/>
          <w:numId w:val="2"/>
        </w:numPr>
        <w:pBdr>
          <w:top w:val="nil"/>
          <w:left w:val="nil"/>
          <w:bottom w:val="nil"/>
          <w:right w:val="nil"/>
          <w:between w:val="nil"/>
        </w:pBdr>
        <w:spacing w:line="240" w:lineRule="auto"/>
        <w:ind w:left="0" w:hanging="2"/>
        <w:jc w:val="both"/>
        <w:rPr>
          <w:color w:val="000000"/>
        </w:rPr>
      </w:pPr>
      <w:r>
        <w:rPr>
          <w:color w:val="000000"/>
        </w:rPr>
        <w:t>gebėjimas suprasti daikto vietą eilėje, pastebėti dėsningumus, sudaryti įvairias sekas.</w:t>
      </w:r>
    </w:p>
    <w:p w:rsidR="000B544B" w:rsidRDefault="009A31CE">
      <w:pPr>
        <w:ind w:left="0" w:hanging="2"/>
        <w:rPr>
          <w:color w:val="000000"/>
        </w:rPr>
      </w:pPr>
      <w:r>
        <w:rPr>
          <w:color w:val="000000"/>
        </w:rPr>
        <w:t>Matavimo srityje vaikui ugdantis tobulėja:</w:t>
      </w:r>
    </w:p>
    <w:p w:rsidR="000B544B" w:rsidRDefault="009A31CE">
      <w:pPr>
        <w:numPr>
          <w:ilvl w:val="0"/>
          <w:numId w:val="3"/>
        </w:numPr>
        <w:pBdr>
          <w:top w:val="nil"/>
          <w:left w:val="nil"/>
          <w:bottom w:val="nil"/>
          <w:right w:val="nil"/>
          <w:between w:val="nil"/>
        </w:pBdr>
        <w:spacing w:line="240" w:lineRule="auto"/>
        <w:ind w:left="0" w:hanging="2"/>
        <w:jc w:val="both"/>
        <w:rPr>
          <w:color w:val="000000"/>
        </w:rPr>
      </w:pPr>
      <w:r>
        <w:rPr>
          <w:color w:val="000000"/>
        </w:rPr>
        <w:t>gebėjimas tapatinti, grupuoti, klasifikuoti daiktus pagal formą, dydį, spalvą;</w:t>
      </w:r>
    </w:p>
    <w:p w:rsidR="000B544B" w:rsidRDefault="009A31CE">
      <w:pPr>
        <w:numPr>
          <w:ilvl w:val="0"/>
          <w:numId w:val="3"/>
        </w:numPr>
        <w:pBdr>
          <w:top w:val="nil"/>
          <w:left w:val="nil"/>
          <w:bottom w:val="nil"/>
          <w:right w:val="nil"/>
          <w:between w:val="nil"/>
        </w:pBdr>
        <w:spacing w:line="240" w:lineRule="auto"/>
        <w:ind w:left="0" w:hanging="2"/>
        <w:jc w:val="both"/>
        <w:rPr>
          <w:color w:val="000000"/>
        </w:rPr>
      </w:pPr>
      <w:r>
        <w:rPr>
          <w:color w:val="000000"/>
        </w:rPr>
        <w:t>gebėjimas matuoti;</w:t>
      </w:r>
    </w:p>
    <w:p w:rsidR="000B544B" w:rsidRDefault="009A31CE">
      <w:pPr>
        <w:numPr>
          <w:ilvl w:val="0"/>
          <w:numId w:val="3"/>
        </w:numPr>
        <w:pBdr>
          <w:top w:val="nil"/>
          <w:left w:val="nil"/>
          <w:bottom w:val="nil"/>
          <w:right w:val="nil"/>
          <w:between w:val="nil"/>
        </w:pBdr>
        <w:spacing w:line="240" w:lineRule="auto"/>
        <w:ind w:left="0" w:hanging="2"/>
        <w:jc w:val="both"/>
        <w:rPr>
          <w:color w:val="000000"/>
        </w:rPr>
      </w:pPr>
      <w:r>
        <w:rPr>
          <w:color w:val="000000"/>
        </w:rPr>
        <w:t>daikto vietos ir padėties erdvėje suvokimas;</w:t>
      </w:r>
    </w:p>
    <w:p w:rsidR="000B544B" w:rsidRDefault="009A31CE">
      <w:pPr>
        <w:numPr>
          <w:ilvl w:val="0"/>
          <w:numId w:val="3"/>
        </w:numPr>
        <w:pBdr>
          <w:top w:val="nil"/>
          <w:left w:val="nil"/>
          <w:bottom w:val="nil"/>
          <w:right w:val="nil"/>
          <w:between w:val="nil"/>
        </w:pBdr>
        <w:spacing w:line="240" w:lineRule="auto"/>
        <w:ind w:left="0" w:hanging="2"/>
        <w:jc w:val="both"/>
        <w:rPr>
          <w:color w:val="000000"/>
        </w:rPr>
      </w:pPr>
      <w:r>
        <w:rPr>
          <w:color w:val="000000"/>
        </w:rPr>
        <w:t>laiko tėkmės suvokimas.</w:t>
      </w:r>
    </w:p>
    <w:tbl>
      <w:tblPr>
        <w:tblStyle w:val="ae"/>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9"/>
        <w:gridCol w:w="4002"/>
        <w:gridCol w:w="7088"/>
        <w:gridCol w:w="3131"/>
      </w:tblGrid>
      <w:tr w:rsidR="000B544B">
        <w:tc>
          <w:tcPr>
            <w:tcW w:w="12299"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Nusiteikęs pažinti pasaulį skaičiuodamas ir matuodamas</w:t>
            </w:r>
          </w:p>
        </w:tc>
        <w:tc>
          <w:tcPr>
            <w:tcW w:w="3131"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09" w:type="dxa"/>
          </w:tcPr>
          <w:p w:rsidR="000B544B" w:rsidRDefault="009A31CE">
            <w:pPr>
              <w:ind w:left="0" w:hanging="2"/>
            </w:pPr>
            <w:r>
              <w:rPr>
                <w:b/>
              </w:rPr>
              <w:t>AMŽIUS</w:t>
            </w:r>
          </w:p>
        </w:tc>
        <w:tc>
          <w:tcPr>
            <w:tcW w:w="4002" w:type="dxa"/>
          </w:tcPr>
          <w:p w:rsidR="000B544B" w:rsidRDefault="009A31CE">
            <w:pPr>
              <w:ind w:left="0" w:hanging="2"/>
            </w:pPr>
            <w:r>
              <w:rPr>
                <w:b/>
              </w:rPr>
              <w:t>GEBĖJIMAI</w:t>
            </w:r>
          </w:p>
        </w:tc>
        <w:tc>
          <w:tcPr>
            <w:tcW w:w="7088" w:type="dxa"/>
          </w:tcPr>
          <w:p w:rsidR="000B544B" w:rsidRDefault="009A31CE">
            <w:pPr>
              <w:ind w:left="0" w:hanging="2"/>
              <w:rPr>
                <w:color w:val="00B050"/>
              </w:rPr>
            </w:pPr>
            <w:r>
              <w:rPr>
                <w:b/>
              </w:rPr>
              <w:t>UGDYMO GAIRĖS</w:t>
            </w:r>
          </w:p>
        </w:tc>
        <w:tc>
          <w:tcPr>
            <w:tcW w:w="3131" w:type="dxa"/>
          </w:tcPr>
          <w:p w:rsidR="000B544B" w:rsidRDefault="009A31CE">
            <w:pPr>
              <w:ind w:left="0" w:hanging="2"/>
            </w:pPr>
            <w:r>
              <w:rPr>
                <w:b/>
              </w:rPr>
              <w:t>PRIEMONĖS, METODAI</w:t>
            </w:r>
          </w:p>
        </w:tc>
      </w:tr>
      <w:tr w:rsidR="000B544B">
        <w:tc>
          <w:tcPr>
            <w:tcW w:w="1209" w:type="dxa"/>
          </w:tcPr>
          <w:p w:rsidR="000B544B" w:rsidRDefault="009A31CE">
            <w:pPr>
              <w:ind w:left="0" w:hanging="2"/>
            </w:pPr>
            <w:r>
              <w:rPr>
                <w:b/>
              </w:rPr>
              <w:t>1–2 metų</w:t>
            </w:r>
          </w:p>
        </w:tc>
        <w:tc>
          <w:tcPr>
            <w:tcW w:w="4002" w:type="dxa"/>
          </w:tcPr>
          <w:p w:rsidR="000B544B" w:rsidRDefault="009A31CE">
            <w:pPr>
              <w:ind w:left="0" w:hanging="2"/>
            </w:pPr>
            <w:r>
              <w:t xml:space="preserve">Skaičiavimas </w:t>
            </w:r>
          </w:p>
          <w:p w:rsidR="000B544B" w:rsidRDefault="009A31CE">
            <w:pPr>
              <w:numPr>
                <w:ilvl w:val="0"/>
                <w:numId w:val="72"/>
              </w:numPr>
              <w:ind w:left="0" w:hanging="2"/>
            </w:pPr>
            <w:r>
              <w:t>Supranta, ką reiškia vienas, dar vienas, du, daug (parodo pirštukais, kiek turi metukų).</w:t>
            </w:r>
          </w:p>
          <w:p w:rsidR="000B544B" w:rsidRDefault="009A31CE">
            <w:pPr>
              <w:ind w:left="0" w:hanging="2"/>
            </w:pPr>
            <w:r>
              <w:t xml:space="preserve"> Matavimas</w:t>
            </w:r>
          </w:p>
          <w:p w:rsidR="000B544B" w:rsidRDefault="009A31CE">
            <w:pPr>
              <w:numPr>
                <w:ilvl w:val="0"/>
                <w:numId w:val="89"/>
              </w:numPr>
              <w:tabs>
                <w:tab w:val="left" w:pos="176"/>
                <w:tab w:val="left" w:pos="318"/>
              </w:tabs>
              <w:ind w:left="0" w:hanging="2"/>
            </w:pPr>
            <w:r>
              <w:t>Žaisdamas stengiasi rasti reikiamos formos, dydžio ar spalvos daiktą. Nuotraukoje, piešinyje atpažįsta anksčiau matytą daiktą. Supranta vis daugiau žodžių, kuriais nusakoma daikto forma, dydis, spalva, judėjimas erdvėje: paimti didelį, nueiti iki, pažiūrėti į viršų ir pan.).</w:t>
            </w:r>
          </w:p>
        </w:tc>
        <w:tc>
          <w:tcPr>
            <w:tcW w:w="7088" w:type="dxa"/>
          </w:tcPr>
          <w:p w:rsidR="000B544B" w:rsidRDefault="000B544B">
            <w:pPr>
              <w:ind w:left="0" w:hanging="2"/>
            </w:pPr>
          </w:p>
          <w:p w:rsidR="000B544B" w:rsidRDefault="009A31CE">
            <w:pPr>
              <w:ind w:left="0" w:hanging="2"/>
            </w:pPr>
            <w:r>
              <w:t>Klausytis ir teatralizuoti žaidinimus, daineles, skaičiuotes,  pasakėles, eilėraštukus ar žaisti žaidimus, kuriuose kas nors skaičiuojama, kartojama,  (pvz., eilėraštukai „Mano batai buvo du“, „Du gaideliai“).</w:t>
            </w:r>
          </w:p>
          <w:p w:rsidR="000B544B" w:rsidRDefault="000B544B">
            <w:pPr>
              <w:ind w:left="0" w:hanging="2"/>
            </w:pPr>
          </w:p>
          <w:p w:rsidR="000B544B" w:rsidRDefault="009A31CE">
            <w:pPr>
              <w:ind w:left="0" w:hanging="2"/>
            </w:pPr>
            <w:r>
              <w:t xml:space="preserve">Sukurti aplinką, kurioje vaikas galėtų vartyti  knygeles kietais viršeliais su atverčiamais langeliais, nevaržomai ardyti ir surinkti daiktus, tyrinėti jų dydžių santykius, visaip eksperimentuoti su spalvomis, dydžiais ir formomis, įvairiai judėti. </w:t>
            </w:r>
          </w:p>
          <w:p w:rsidR="000B544B" w:rsidRDefault="009A31CE">
            <w:pPr>
              <w:ind w:left="0" w:hanging="2"/>
            </w:pPr>
            <w:r>
              <w:t>Domėtis, ką veikia vaikas, jį kalbinti. Darant pauzes, pakartojant žodžius, judesius, skatinti vaiką juos įsidėmėti.</w:t>
            </w:r>
          </w:p>
          <w:p w:rsidR="000B544B" w:rsidRDefault="009A31CE">
            <w:pPr>
              <w:ind w:left="0" w:hanging="2"/>
            </w:pPr>
            <w:r>
              <w:t>Paprašyti atnešti didelį ar mažą kamuolį.</w:t>
            </w:r>
          </w:p>
          <w:p w:rsidR="000B544B" w:rsidRDefault="000B544B">
            <w:pPr>
              <w:ind w:left="0" w:hanging="2"/>
            </w:pP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c>
          <w:tcPr>
            <w:tcW w:w="1209" w:type="dxa"/>
          </w:tcPr>
          <w:p w:rsidR="000B544B" w:rsidRDefault="009A31CE">
            <w:pPr>
              <w:ind w:left="0" w:hanging="2"/>
            </w:pPr>
            <w:r>
              <w:rPr>
                <w:b/>
              </w:rPr>
              <w:t>2-3 metų</w:t>
            </w:r>
          </w:p>
        </w:tc>
        <w:tc>
          <w:tcPr>
            <w:tcW w:w="4002" w:type="dxa"/>
          </w:tcPr>
          <w:p w:rsidR="000B544B" w:rsidRDefault="009A31CE">
            <w:pPr>
              <w:ind w:left="0" w:hanging="2"/>
            </w:pPr>
            <w:r>
              <w:t>Skaičiavimas</w:t>
            </w:r>
          </w:p>
          <w:p w:rsidR="000B544B" w:rsidRDefault="009A31CE">
            <w:pPr>
              <w:numPr>
                <w:ilvl w:val="0"/>
                <w:numId w:val="89"/>
              </w:numPr>
              <w:ind w:left="0" w:hanging="2"/>
            </w:pPr>
            <w:r>
              <w:t>Skiria žodžius: mažai (vienas, du) ir daug. Paprašytas duoda kitiems po vieną žaislą, daiktą.</w:t>
            </w:r>
          </w:p>
          <w:p w:rsidR="000B544B" w:rsidRDefault="009A31CE">
            <w:pPr>
              <w:numPr>
                <w:ilvl w:val="0"/>
                <w:numId w:val="89"/>
              </w:numPr>
              <w:ind w:left="0" w:hanging="2"/>
            </w:pPr>
            <w:r>
              <w:t xml:space="preserve">Geba išrikiuoti daiktus į vieną eilę. </w:t>
            </w:r>
          </w:p>
          <w:p w:rsidR="000B544B" w:rsidRDefault="009A31CE">
            <w:pPr>
              <w:ind w:left="0" w:hanging="2"/>
            </w:pPr>
            <w:r>
              <w:t xml:space="preserve">Matavimas </w:t>
            </w:r>
          </w:p>
          <w:p w:rsidR="000B544B" w:rsidRDefault="009A31CE">
            <w:pPr>
              <w:numPr>
                <w:ilvl w:val="0"/>
                <w:numId w:val="6"/>
              </w:numPr>
              <w:ind w:left="0" w:hanging="2"/>
            </w:pPr>
            <w:r>
              <w:t xml:space="preserve">Tapatina daiktus pagal formą, dydį. Suranda tokios pat spalvos (raudonos, mėlynos, geltonos, žalios) daiktus. </w:t>
            </w:r>
          </w:p>
          <w:p w:rsidR="000B544B" w:rsidRDefault="009A31CE">
            <w:pPr>
              <w:numPr>
                <w:ilvl w:val="0"/>
                <w:numId w:val="74"/>
              </w:numPr>
              <w:ind w:left="0" w:hanging="2"/>
            </w:pPr>
            <w:r>
              <w:t>Supranta, kad bokštas, kurio viršuje bus didesnės, o apačioje mažesnės kaladėlės, nebus tvirtas. Supranta ir pradeda vartoti daiktams lyginti skirtus žodžius: didelis – mažas, ilgas – trumpas, sunkus – lengvas, storas – plonas, toks pat – ne toks, kitoks, vienodi – skirtingi ir pan.</w:t>
            </w:r>
          </w:p>
        </w:tc>
        <w:tc>
          <w:tcPr>
            <w:tcW w:w="7088" w:type="dxa"/>
          </w:tcPr>
          <w:p w:rsidR="000B544B" w:rsidRDefault="009A31CE">
            <w:pPr>
              <w:ind w:left="0" w:hanging="2"/>
            </w:pPr>
            <w:r>
              <w:t>Duoti vienodo dydžio ir formos daiktų ir mokyti paimti vieną (du) daiktus, padalyti daiktus po vieną (pvz., kitiems vaikams), sudėlioti juos į dvi, tris krūveles.</w:t>
            </w:r>
          </w:p>
          <w:p w:rsidR="000B544B" w:rsidRDefault="009A31CE">
            <w:pPr>
              <w:ind w:left="0" w:hanging="2"/>
            </w:pPr>
            <w:r>
              <w:t>Žaisti žaidimą ,,Surask porą”. ,,Traukinukas’’.</w:t>
            </w:r>
          </w:p>
          <w:p w:rsidR="000B544B" w:rsidRDefault="009A31CE">
            <w:pPr>
              <w:ind w:left="0" w:hanging="2"/>
            </w:pPr>
            <w:r>
              <w:t>Klausti, kurioje iš dviejų grupių yra vienas daiktas ir kur jų yra daug ir pan.</w:t>
            </w:r>
          </w:p>
          <w:p w:rsidR="000B544B" w:rsidRDefault="009A31CE">
            <w:pPr>
              <w:ind w:left="0" w:hanging="2"/>
            </w:pPr>
            <w:r>
              <w:t>Teatralizuoti daineles, pasakas, žaisti žaidimus, kuriuose kas nors paeiliui daroma, rikiuojama (pvz., pasaka „Ropė“, lietuvių liaudies daina „Išėjo tėvelis į mišką“).</w:t>
            </w:r>
          </w:p>
          <w:p w:rsidR="000B544B" w:rsidRDefault="009A31CE">
            <w:pPr>
              <w:ind w:left="0" w:hanging="2"/>
            </w:pPr>
            <w:r>
              <w:t>Vartyti knygeles, kuriose pavaizduoti objektai leidžia samprotauti apie dydžius, formas, spalvas.</w:t>
            </w:r>
          </w:p>
          <w:p w:rsidR="000B544B" w:rsidRDefault="009A31CE">
            <w:pPr>
              <w:ind w:left="0" w:hanging="2"/>
            </w:pPr>
            <w:r>
              <w:t xml:space="preserve">Dėlioti dėliones, skatinti rasti trūkstamą dalį. </w:t>
            </w:r>
          </w:p>
          <w:p w:rsidR="000B544B" w:rsidRDefault="009A31CE">
            <w:pPr>
              <w:ind w:left="0" w:hanging="2"/>
            </w:pPr>
            <w:r>
              <w:t xml:space="preserve">Skatinti vaiką pakartoti paveikslėliuose pavaizduotų objektų dydį, formą, spalvą nusakančius žodžius. </w:t>
            </w:r>
          </w:p>
          <w:p w:rsidR="000B544B" w:rsidRDefault="009A31CE">
            <w:pPr>
              <w:ind w:left="0" w:hanging="2"/>
            </w:pPr>
            <w:r>
              <w:t>Sudaryti galimybes rūšiuoti daiktus.</w:t>
            </w:r>
          </w:p>
          <w:p w:rsidR="000B544B" w:rsidRDefault="009A31CE">
            <w:pPr>
              <w:ind w:left="0" w:hanging="2"/>
            </w:pPr>
            <w:r>
              <w:t>Leisti eksperimentuoti su įvairių formų ir dydžių daiktais, kaladėlėmis, kai iš jų norima pastatyti kuo aukštesnį bokštą, nutiesti ilgesnį kelią ir pan.</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09" w:type="dxa"/>
          </w:tcPr>
          <w:p w:rsidR="000B544B" w:rsidRDefault="009A31CE">
            <w:pPr>
              <w:ind w:left="0" w:hanging="2"/>
            </w:pPr>
            <w:r>
              <w:rPr>
                <w:b/>
              </w:rPr>
              <w:t>3-4 metų</w:t>
            </w:r>
          </w:p>
        </w:tc>
        <w:tc>
          <w:tcPr>
            <w:tcW w:w="4002" w:type="dxa"/>
          </w:tcPr>
          <w:p w:rsidR="000B544B" w:rsidRDefault="009A31CE">
            <w:pPr>
              <w:ind w:left="0" w:hanging="2"/>
            </w:pPr>
            <w:r>
              <w:t xml:space="preserve">Skaičiavimas </w:t>
            </w:r>
          </w:p>
          <w:p w:rsidR="000B544B" w:rsidRDefault="009A31CE">
            <w:pPr>
              <w:numPr>
                <w:ilvl w:val="0"/>
                <w:numId w:val="74"/>
              </w:numPr>
              <w:ind w:left="0" w:hanging="2"/>
            </w:pPr>
            <w:r>
              <w:t xml:space="preserve">Pradeda skaičiuoti daiktus, palygina dvi daiktų grupes pagal daiktų kiekį grupė- je. Padalina daiktus į grupes po lygiai (po du, po tris). Supranta, kad prie daiktų pridedant po vieną jų skaičius grupėje didėja, o paimant po vieną – mažėja. </w:t>
            </w:r>
          </w:p>
          <w:p w:rsidR="000B544B" w:rsidRDefault="009A31CE">
            <w:pPr>
              <w:numPr>
                <w:ilvl w:val="0"/>
                <w:numId w:val="74"/>
              </w:numPr>
              <w:ind w:left="0" w:hanging="2"/>
            </w:pPr>
            <w:r>
              <w:t>Pradeda vartoti kelintinius skaitvardžius (pirmas, antras...).</w:t>
            </w:r>
          </w:p>
          <w:p w:rsidR="000B544B" w:rsidRDefault="009A31CE">
            <w:pPr>
              <w:ind w:left="0" w:hanging="2"/>
            </w:pPr>
            <w:r>
              <w:t xml:space="preserve"> Matavimas </w:t>
            </w:r>
          </w:p>
          <w:p w:rsidR="000B544B" w:rsidRDefault="009A31CE">
            <w:pPr>
              <w:numPr>
                <w:ilvl w:val="0"/>
                <w:numId w:val="7"/>
              </w:numPr>
              <w:ind w:left="0" w:hanging="2"/>
            </w:pPr>
            <w:r>
              <w:t>Atpažįsta ir atrenka apskritos (skritulio), keturkampės (keturkampio), kvadratinės (kvadrato) formos daiktus, vienodo dydžio ar spalvos daiktus. Statydamas, konstruodamas, komponuodamas, grupuodamas pradeda atsižvelgti į daikto formą, dydį, spalvą.</w:t>
            </w:r>
          </w:p>
          <w:p w:rsidR="000B544B" w:rsidRDefault="009A31CE">
            <w:pPr>
              <w:numPr>
                <w:ilvl w:val="0"/>
                <w:numId w:val="7"/>
              </w:numPr>
              <w:ind w:left="0" w:hanging="2"/>
            </w:pPr>
            <w:r>
              <w:t>Labai skirtingus ir vienodus daiktus palygina pagal ilgį, storį, aukštį, masę ir pan. Dydžių skirtumams apibūdinti pradeda vartoti žodžius: didesnis – mažesnis, ilgesnis – trumpesnis, storesnis – plonesnis, aukštesnis – žemesnis ir pan. Už save didesnius daiktus vadina dideliais, o mažesnius – mažais.</w:t>
            </w:r>
          </w:p>
          <w:p w:rsidR="000B544B" w:rsidRDefault="009A31CE">
            <w:pPr>
              <w:numPr>
                <w:ilvl w:val="0"/>
                <w:numId w:val="7"/>
              </w:numPr>
              <w:ind w:left="0" w:hanging="2"/>
            </w:pPr>
            <w:r>
              <w:t xml:space="preserve">Pradeda skirti dešinę ir kairę savo kūno pusę, kūno priekį, nugarą. Nurodydamas kryptį (savo kūno atžvilgiu) naudoja žodžius: pirmyn – atgal, kairėn – dešinėn, aukštyn – žemyn. </w:t>
            </w:r>
          </w:p>
          <w:p w:rsidR="000B544B" w:rsidRDefault="009A31CE">
            <w:pPr>
              <w:numPr>
                <w:ilvl w:val="0"/>
                <w:numId w:val="70"/>
              </w:numPr>
              <w:ind w:left="0" w:hanging="2"/>
            </w:pPr>
            <w:r>
              <w:t>Paros dalis sieja su savo gyvenimo ritmu. Žino metų laikus ir būdingus jiems požymius.</w:t>
            </w:r>
          </w:p>
        </w:tc>
        <w:tc>
          <w:tcPr>
            <w:tcW w:w="7088" w:type="dxa"/>
          </w:tcPr>
          <w:p w:rsidR="000B544B" w:rsidRDefault="009A31CE">
            <w:pPr>
              <w:ind w:left="0" w:hanging="2"/>
            </w:pPr>
            <w:r>
              <w:t xml:space="preserve">Naudoti paveikslėlius, kuriuose pavaizduoti 1–3 daiktai ar dvi trys 1–3 daiktų grupės. </w:t>
            </w:r>
          </w:p>
          <w:p w:rsidR="000B544B" w:rsidRDefault="009A31CE">
            <w:pPr>
              <w:ind w:left="0" w:hanging="2"/>
            </w:pPr>
            <w:r>
              <w:t>Žaidžiant kortelių su paveikslėliais žaidimus skatinti vartoti žodžius ,,vienas”, ,,daug”, ,,nei vieno”.</w:t>
            </w:r>
          </w:p>
          <w:p w:rsidR="000B544B" w:rsidRDefault="009A31CE">
            <w:pPr>
              <w:ind w:left="0" w:hanging="2"/>
            </w:pPr>
            <w:r>
              <w:t xml:space="preserve">Atkreipti dėmesį, koks daiktų skaičius grupėje, klausti „Kiek? „Ar daiktų yra po lygiai?” ir pan. </w:t>
            </w:r>
          </w:p>
          <w:p w:rsidR="000B544B" w:rsidRDefault="009A31CE">
            <w:pPr>
              <w:ind w:left="0" w:hanging="2"/>
            </w:pPr>
            <w:r>
              <w:t>Žaisti su vaiku domino.</w:t>
            </w:r>
          </w:p>
          <w:p w:rsidR="000B544B" w:rsidRDefault="009A31CE">
            <w:pPr>
              <w:ind w:left="0" w:hanging="2"/>
            </w:pPr>
            <w:r>
              <w:t xml:space="preserve">Teatralizuoti daineles, pasakas, kuriose veikėjai ką nors dalijasi. Pvz. Varna ir lapė dalijasi sūrį’’ </w:t>
            </w:r>
          </w:p>
          <w:p w:rsidR="000B544B" w:rsidRDefault="009A31CE">
            <w:pPr>
              <w:ind w:left="0" w:hanging="2"/>
            </w:pPr>
            <w:r>
              <w:t>Fizinio lavinimo pamokėlių metu pratinti vaikus išsiskaičiuoti – pirmas, antras, trečias ir t.t.</w:t>
            </w:r>
          </w:p>
          <w:p w:rsidR="000B544B" w:rsidRDefault="009A31CE">
            <w:pPr>
              <w:ind w:left="0" w:hanging="2"/>
            </w:pPr>
            <w:r>
              <w:t xml:space="preserve">Mokyti apibūdinti erdvės objektus, nurodant į juos panašius iš kasdienės aplinkos ir vartojant tokius palyginimus kaip: „panašus į Rubiko kubą“, „apvalus kaip kamuolys“, „tokios pat formos kaip skardinė“ ir pan. </w:t>
            </w:r>
          </w:p>
          <w:p w:rsidR="000B544B" w:rsidRDefault="009A31CE">
            <w:pPr>
              <w:ind w:left="0" w:hanging="2"/>
            </w:pPr>
            <w:r>
              <w:t>Žaisti žaidimą ,,</w:t>
            </w:r>
            <w:proofErr w:type="spellStart"/>
            <w:r>
              <w:t>Colorama</w:t>
            </w:r>
            <w:proofErr w:type="spellEnd"/>
            <w:r>
              <w:t>”</w:t>
            </w:r>
          </w:p>
          <w:p w:rsidR="000B544B" w:rsidRDefault="009A31CE">
            <w:pPr>
              <w:ind w:left="0" w:hanging="2"/>
            </w:pPr>
            <w:r>
              <w:t xml:space="preserve">Formuoti supratimą, kad figūros forma nepriklauso nuo jos spalvos ar dydžio (pvz., paprašyti atrinkti vienodos spalvos, bet skirtingos formos ar dydžio daiktus). </w:t>
            </w:r>
          </w:p>
          <w:p w:rsidR="000B544B" w:rsidRDefault="009A31CE">
            <w:pPr>
              <w:ind w:left="0" w:hanging="2"/>
            </w:pPr>
            <w:r>
              <w:t>Leisti vaikui manipuliuoti daiktais (juos vartyti, padėti šalia, uždėti, įdėti ir t.t. Stebėti kitus, kaip jie komponuoja įvairius daiktus, eksperimentuoti.</w:t>
            </w:r>
          </w:p>
          <w:p w:rsidR="000B544B" w:rsidRDefault="009A31CE">
            <w:pPr>
              <w:ind w:left="0" w:hanging="2"/>
            </w:pPr>
            <w:r>
              <w:t xml:space="preserve"> Pasiūlyti žaisti </w:t>
            </w:r>
            <w:proofErr w:type="spellStart"/>
            <w:r>
              <w:t>lego</w:t>
            </w:r>
            <w:proofErr w:type="spellEnd"/>
            <w:r>
              <w:t>.</w:t>
            </w:r>
          </w:p>
          <w:p w:rsidR="000B544B" w:rsidRDefault="009A31CE">
            <w:pPr>
              <w:ind w:left="0" w:hanging="2"/>
            </w:pPr>
            <w:r>
              <w:t>Prašyti palyginti kasdienėje aplinkoje pasitaikančių daiktų ilgį, aukštį, masę, storį, plotį juos dedant vieną šalia kito, kilnojant. Tam naudojant šaukštelius, kokteilių šiaudelius, kankorėžius, akmenukus.</w:t>
            </w:r>
          </w:p>
          <w:p w:rsidR="000B544B" w:rsidRDefault="009A31CE">
            <w:pPr>
              <w:ind w:left="0" w:hanging="2"/>
            </w:pPr>
            <w:r>
              <w:t xml:space="preserve">Formuoti supratimą, kad daikto (pvz., virvutės) ilgis, masė nesikeičia, daiktą (virvutę) suraičius ar sulenkus. </w:t>
            </w:r>
          </w:p>
          <w:p w:rsidR="000B544B" w:rsidRDefault="00750AB3">
            <w:pPr>
              <w:ind w:left="0" w:hanging="2"/>
            </w:pPr>
            <w:hyperlink r:id="rId114">
              <w:r w:rsidR="009A31CE">
                <w:rPr>
                  <w:color w:val="0563C1"/>
                  <w:u w:val="single"/>
                </w:rPr>
                <w:t>www.yotube.com</w:t>
              </w:r>
            </w:hyperlink>
            <w:r w:rsidR="009A31CE">
              <w:t>. Mokomieji filmukai vaikams.</w:t>
            </w:r>
          </w:p>
          <w:p w:rsidR="000B544B" w:rsidRDefault="009A31CE">
            <w:pPr>
              <w:ind w:left="0" w:hanging="2"/>
            </w:pPr>
            <w:r>
              <w:t>Žaisti judrius žaidimus, kai reikia pasirinkti teisingą kryptį savo kūno atžvilgiu (pvz., žaidimas „Diena – naktis“, „Šilta – šalta“).</w:t>
            </w:r>
          </w:p>
          <w:p w:rsidR="000B544B" w:rsidRDefault="009A31CE">
            <w:pPr>
              <w:ind w:left="0" w:hanging="2"/>
            </w:pPr>
            <w:r>
              <w:t>Mokyti, kad dešinė ranka yra ta ,su kuria sveikinamės kai sakome- labas. O kairė yra kitoje pusėje.</w:t>
            </w:r>
          </w:p>
          <w:p w:rsidR="000B544B" w:rsidRDefault="000B544B">
            <w:pPr>
              <w:ind w:left="0" w:hanging="2"/>
            </w:pPr>
          </w:p>
          <w:p w:rsidR="000B544B" w:rsidRDefault="000B544B">
            <w:pPr>
              <w:ind w:left="0" w:hanging="2"/>
            </w:pPr>
          </w:p>
          <w:p w:rsidR="000B544B" w:rsidRDefault="009A31CE">
            <w:pPr>
              <w:ind w:left="0" w:hanging="2"/>
            </w:pPr>
            <w:r>
              <w:t>Žaisti kortelių žaidimus ,,Laikas”, ,,Mano diena”, ,,Kalendorius”</w:t>
            </w:r>
          </w:p>
          <w:p w:rsidR="000B544B" w:rsidRDefault="009A31CE">
            <w:pPr>
              <w:ind w:left="0" w:hanging="2"/>
            </w:pPr>
            <w:r>
              <w:t xml:space="preserve">Kalbėtis apie tai, ką vaikas kasdien daro ryte, dieną, vakare, naktį. </w:t>
            </w:r>
          </w:p>
          <w:p w:rsidR="000B544B" w:rsidRDefault="009A31CE">
            <w:pPr>
              <w:ind w:left="0" w:hanging="2"/>
            </w:pPr>
            <w:r>
              <w:t>Vaikščiojant gamtoje, atkreipti dėmesį į metų laikams būdingus požymius.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09" w:type="dxa"/>
          </w:tcPr>
          <w:p w:rsidR="000B544B" w:rsidRDefault="009A31CE">
            <w:pPr>
              <w:ind w:left="0" w:hanging="2"/>
              <w:rPr>
                <w:color w:val="0070C0"/>
                <w:sz w:val="28"/>
                <w:szCs w:val="28"/>
              </w:rPr>
            </w:pPr>
            <w:r>
              <w:rPr>
                <w:b/>
              </w:rPr>
              <w:t>4-5 metų</w:t>
            </w:r>
          </w:p>
        </w:tc>
        <w:tc>
          <w:tcPr>
            <w:tcW w:w="4002" w:type="dxa"/>
          </w:tcPr>
          <w:p w:rsidR="000B544B" w:rsidRDefault="009A31CE">
            <w:pPr>
              <w:ind w:left="0" w:hanging="2"/>
            </w:pPr>
            <w:r>
              <w:t>Skaičiavimas</w:t>
            </w:r>
          </w:p>
          <w:p w:rsidR="000B544B" w:rsidRDefault="009A31CE">
            <w:pPr>
              <w:numPr>
                <w:ilvl w:val="0"/>
                <w:numId w:val="70"/>
              </w:numPr>
              <w:ind w:left="0" w:hanging="2"/>
            </w:pPr>
            <w:r>
              <w:t xml:space="preserve">Supranta, kad daiktų skaičius nepriklauso nuo daiktų formos, dydžio ir kitų savybių bei jų padėties erdvėje. Skaičiuoja bent iki 5. Dėliodamas kelis daiktus, sugeba atsakyti į klausimus: Kiek iš viso? Kiek daugiau? Kiek mažiau? </w:t>
            </w:r>
          </w:p>
          <w:p w:rsidR="000B544B" w:rsidRDefault="009A31CE">
            <w:pPr>
              <w:numPr>
                <w:ilvl w:val="0"/>
                <w:numId w:val="70"/>
              </w:numPr>
              <w:ind w:left="0" w:hanging="2"/>
            </w:pPr>
            <w:r>
              <w:t xml:space="preserve">Pastebi, kaip sudaryta daiktų (elementų) seka, geba pratęsti ją 1–2 daiktais (elementais). Pratęsdamas pasikartojančių daiktų ar elementų seką, nebūtinai laikosi tos pačios jos sudarymo logikos (pvz., iš pradžių gali imti daiktus ar elementus pagal vieną požymį, vėliau – pagal kitą). Skiria kelintinius skaitvardžius. </w:t>
            </w:r>
          </w:p>
          <w:p w:rsidR="000B544B" w:rsidRDefault="009A31CE">
            <w:pPr>
              <w:ind w:left="0" w:hanging="2"/>
            </w:pPr>
            <w:r>
              <w:t>Matavimas</w:t>
            </w:r>
          </w:p>
          <w:p w:rsidR="000B544B" w:rsidRDefault="009A31CE">
            <w:pPr>
              <w:numPr>
                <w:ilvl w:val="0"/>
                <w:numId w:val="17"/>
              </w:numPr>
              <w:ind w:left="0" w:hanging="2"/>
            </w:pPr>
            <w:r>
              <w:t xml:space="preserve">Skiria trikampę, stačiakampę formas. Randa mažai besiskiriančius daiktus. Kalbėdamas apie spalvą, vartoja žodžius „vienos spalvos“, „dvispalvis“. Grupuoja, komponuoja daiktus, atsižvelgdamas į jų spalvą, formą arba dydį. </w:t>
            </w:r>
          </w:p>
          <w:p w:rsidR="000B544B" w:rsidRDefault="009A31CE">
            <w:pPr>
              <w:numPr>
                <w:ilvl w:val="0"/>
                <w:numId w:val="17"/>
              </w:numPr>
              <w:ind w:left="0" w:hanging="2"/>
            </w:pPr>
            <w:r>
              <w:t xml:space="preserve">Palygindamas daiktų dydžius, naudojasi sąlyginiu matu (trečiu daiktu). Kalbėdamas apie atstumą, daiktų ilgį, plotį, aukštį, storį, masę, vartoja žodžius: ilgesnis – trumpesnis, siauresnis – platesnis, aukštesnis – žemesnis, lengvesnis – sunkesnis. Supranta, ką reiškia sudėlioti nuo mažiausio iki didžiausio, ir atvirkščiai. </w:t>
            </w:r>
          </w:p>
          <w:p w:rsidR="000B544B" w:rsidRDefault="009A31CE">
            <w:pPr>
              <w:numPr>
                <w:ilvl w:val="0"/>
                <w:numId w:val="17"/>
              </w:numPr>
              <w:ind w:left="0" w:hanging="2"/>
            </w:pPr>
            <w:r>
              <w:t>Supranta, kad knygos skaitomos iš kairės į dešinę ir iš viršaus į apačią. Juda nurodyta kryptimi. Skiria ir žodžiais išreiškia erdvinius daikto santykius su savimi: priešais mane, už manęs, šalia manęs, mano kairėje ir pan.</w:t>
            </w:r>
          </w:p>
          <w:p w:rsidR="000B544B" w:rsidRDefault="009A31CE">
            <w:pPr>
              <w:numPr>
                <w:ilvl w:val="0"/>
                <w:numId w:val="17"/>
              </w:numPr>
              <w:ind w:left="0" w:hanging="2"/>
            </w:pPr>
            <w:r>
              <w:t>Pradeda suvokti praeitį, dabartį, ateitį. Skiria sąvokas šiandien, vakar, rytoj</w:t>
            </w:r>
          </w:p>
        </w:tc>
        <w:tc>
          <w:tcPr>
            <w:tcW w:w="7088" w:type="dxa"/>
          </w:tcPr>
          <w:p w:rsidR="000B544B" w:rsidRDefault="009A31CE">
            <w:pPr>
              <w:ind w:left="0" w:hanging="2"/>
            </w:pPr>
            <w:r>
              <w:t xml:space="preserve">Prieš pradedant žaisti stalo žaidimą, paklausti vaikų, ar visi žaidėjai paėmė reikiamą kortelių skaičių. </w:t>
            </w:r>
          </w:p>
          <w:p w:rsidR="000B544B" w:rsidRDefault="009A31CE">
            <w:pPr>
              <w:ind w:left="0" w:hanging="2"/>
            </w:pPr>
            <w:r>
              <w:t>Skatinti vaikus ne veiksmu, o žodžiu pasakyti, kaip turėtų pasielgti ne tokį kortelių skaičių paėmęs žaidėjas, vartojant tokius posakius, kaip „atiduok man“, „paimk iš manęs“, „padėk į šoną“, „paimk dar“ ir pan.</w:t>
            </w:r>
          </w:p>
          <w:p w:rsidR="000B544B" w:rsidRDefault="009A31CE">
            <w:pPr>
              <w:ind w:left="0" w:hanging="2"/>
            </w:pPr>
            <w:r>
              <w:t xml:space="preserve">Pasiūlyti vaikui dalyvauti žaidimuose, kuriuose kas nors skaičiuojama, kartojami keli skirtingų judesių ir garsų elementai, kur vaikas turėtų keisti savo ar daikto padėtį erdvėje ar daryti ką nors tam tikra seka. (pvz., žaidimai „Trečias bėga“, „Daryk taip, kaip Jonelis daro“; žaidimas, kai nutilus muzikai ar suplojus kaskart pasakoma, kaip kitaip vaikai turi pasielgti: susigrupuoti – sustoti po du, susėsti į du ratukus, parodyti 4 pirštus ir pan.). </w:t>
            </w:r>
          </w:p>
          <w:p w:rsidR="000B544B" w:rsidRDefault="009A31CE">
            <w:pPr>
              <w:ind w:left="0" w:hanging="2"/>
            </w:pPr>
            <w:r>
              <w:t>Kalbėtis su vaikais apie tai, kiek veikėjų buvo pasakoje, kokia buvo įvykių pasakoje eilė, ką darė pirmasis ,antrasis ir t.t veikėjai (pvz., pasaka  „Trys paršiukai“, „Pirštinė“, ,, Ropė”, ,,Vilkas ir ožiukai” „Pagrandukas“).</w:t>
            </w:r>
          </w:p>
          <w:p w:rsidR="000B544B" w:rsidRDefault="009A31CE">
            <w:pPr>
              <w:ind w:left="0" w:hanging="2"/>
            </w:pPr>
            <w:r>
              <w:t>Žaisti stalo žaidimus, loto,</w:t>
            </w:r>
          </w:p>
          <w:p w:rsidR="000B544B" w:rsidRDefault="009A31CE">
            <w:pPr>
              <w:ind w:left="0" w:hanging="2"/>
            </w:pPr>
            <w:r>
              <w:t>Karpyti, piešti, spalvinti trikampius, stačiakampius. Iš įvairių formų detalių ar piešiant (spalvinant) figūras kurti aplikacijas, ornamentus, šventinę atributiką, įvairius daiktus, kuriais galima papuošti aplinką.</w:t>
            </w:r>
          </w:p>
          <w:p w:rsidR="000B544B" w:rsidRDefault="009A31CE">
            <w:pPr>
              <w:ind w:left="0" w:hanging="2"/>
            </w:pPr>
            <w:r>
              <w:t>Dengia, serviruoja stalą.</w:t>
            </w:r>
          </w:p>
          <w:p w:rsidR="000B544B" w:rsidRDefault="009A31CE">
            <w:pPr>
              <w:ind w:left="0" w:hanging="2"/>
            </w:pPr>
            <w:r>
              <w:t>Skatinti vaiką naudoti sąlyginį matą (trečią daiktą) daiktų dydžiams palyginti (pvz., matuoti pėdomis, žingsniais).  Skatinti vartoti žodžius : ilgesnis - trumpesnis, siauresnis – platesnis ir pan.</w:t>
            </w:r>
          </w:p>
          <w:p w:rsidR="000B544B" w:rsidRDefault="009A31CE">
            <w:pPr>
              <w:ind w:left="0" w:hanging="2"/>
            </w:pPr>
            <w:r>
              <w:t>Pratinti išsirikiuoti nuo aukščiausio iki žemiausio.</w:t>
            </w:r>
          </w:p>
          <w:p w:rsidR="000B544B" w:rsidRDefault="009A31CE">
            <w:pPr>
              <w:ind w:left="0" w:hanging="2"/>
            </w:pPr>
            <w:r>
              <w:t>Atlikti sąlyginiam matui įtvirtinti užduotis iš knygelės ,,Logiškas mąstymas ikimokyklinukams.</w:t>
            </w:r>
          </w:p>
          <w:p w:rsidR="000B544B" w:rsidRDefault="009A31CE">
            <w:pPr>
              <w:ind w:left="0" w:hanging="2"/>
            </w:pPr>
            <w:r>
              <w:t>Kaupti tvermės dėsniui suvokti reikalingą</w:t>
            </w:r>
          </w:p>
          <w:p w:rsidR="000B544B" w:rsidRDefault="009A31CE">
            <w:pPr>
              <w:ind w:left="0" w:hanging="2"/>
            </w:pPr>
            <w:r>
              <w:t xml:space="preserve">patyrimą (pvz., plastilino, </w:t>
            </w:r>
            <w:proofErr w:type="spellStart"/>
            <w:r>
              <w:t>modelino</w:t>
            </w:r>
            <w:proofErr w:type="spellEnd"/>
            <w:r>
              <w:t xml:space="preserve"> gabaliukams suteikti vis kitą formą).</w:t>
            </w:r>
          </w:p>
          <w:p w:rsidR="000B544B" w:rsidRDefault="009A31CE">
            <w:pPr>
              <w:ind w:left="0" w:hanging="2"/>
            </w:pPr>
            <w:r>
              <w:t>Kartu skaityti knygeles, „rašyti“ laiškus draugams, kurti sveikinimus.</w:t>
            </w:r>
          </w:p>
          <w:p w:rsidR="000B544B" w:rsidRDefault="009A31CE">
            <w:pPr>
              <w:ind w:left="0" w:hanging="2"/>
            </w:pPr>
            <w:r>
              <w:t>Žaisti judrius žaidimus, kuriuose vaikams tenka vartoti vietą ir padėtį</w:t>
            </w:r>
          </w:p>
          <w:p w:rsidR="000B544B" w:rsidRDefault="009A31CE">
            <w:pPr>
              <w:ind w:left="0" w:hanging="2"/>
            </w:pPr>
            <w:r>
              <w:t xml:space="preserve"> nusakančius įvairius žodžius (pvz., žaidimas „Lobio ieškojimas“, ,,Kelionė per Lietuvą.”).</w:t>
            </w:r>
          </w:p>
          <w:p w:rsidR="000B544B" w:rsidRDefault="009A31CE">
            <w:pPr>
              <w:ind w:left="0" w:hanging="2"/>
            </w:pPr>
            <w:r>
              <w:t xml:space="preserve">Domėtis, ką vaikai veikė vakar, kalbėtis apie tai, kas bus rytoj. </w:t>
            </w:r>
          </w:p>
          <w:p w:rsidR="000B544B" w:rsidRDefault="009A31CE">
            <w:pPr>
              <w:ind w:left="0" w:hanging="2"/>
            </w:pPr>
            <w:r>
              <w:t>Žaisti žaidimus, padedančius suvokti laiko trukmę (pvz., auklėtojai garsiai skaičiuojant iki 10, vaikai turi sustoti į ratą).</w:t>
            </w:r>
          </w:p>
          <w:p w:rsidR="000B544B" w:rsidRDefault="009A31CE">
            <w:pPr>
              <w:ind w:left="0" w:hanging="2"/>
            </w:pPr>
            <w:r>
              <w:t>Žaidimuose naudoti smėlio laikrodžius.</w:t>
            </w:r>
          </w:p>
          <w:p w:rsidR="000B544B" w:rsidRDefault="009A31CE">
            <w:pPr>
              <w:ind w:left="0" w:hanging="2"/>
            </w:pPr>
            <w:r>
              <w:t>Skaityti knygelę ,,Dešimt ačiū”, dienos tėkmei suvokti.</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09" w:type="dxa"/>
          </w:tcPr>
          <w:p w:rsidR="000B544B" w:rsidRDefault="009A31CE">
            <w:pPr>
              <w:ind w:left="0" w:hanging="2"/>
            </w:pPr>
            <w:r>
              <w:rPr>
                <w:b/>
              </w:rPr>
              <w:t>5-6 metų</w:t>
            </w:r>
          </w:p>
        </w:tc>
        <w:tc>
          <w:tcPr>
            <w:tcW w:w="4002" w:type="dxa"/>
          </w:tcPr>
          <w:p w:rsidR="000B544B" w:rsidRDefault="009A31CE">
            <w:pPr>
              <w:ind w:left="0" w:hanging="2"/>
            </w:pPr>
            <w:r>
              <w:t xml:space="preserve">Skaičiavimas </w:t>
            </w:r>
          </w:p>
          <w:p w:rsidR="000B544B" w:rsidRDefault="009A31CE">
            <w:pPr>
              <w:numPr>
                <w:ilvl w:val="0"/>
                <w:numId w:val="100"/>
              </w:numPr>
              <w:ind w:left="0" w:hanging="2"/>
            </w:pPr>
            <w:r>
              <w:t xml:space="preserve">Susieja daiktų (realių ar pavaizduotų) kiekį su atitinkamu daiktų skaičių žyminčių simboliu. Skaičiuoja bent iki 10. Palygina mažai daiktų turinčias grupes pagal kiekį. Supranta ir vartoja žodžius: daugiau (mažiau) vienu, dviem, po lygiai, pusiau, į 2 dalis, į 4 dalis. </w:t>
            </w:r>
          </w:p>
          <w:p w:rsidR="000B544B" w:rsidRDefault="009A31CE">
            <w:pPr>
              <w:numPr>
                <w:ilvl w:val="0"/>
                <w:numId w:val="100"/>
              </w:numPr>
              <w:ind w:left="0" w:hanging="2"/>
            </w:pPr>
            <w:r>
              <w:t xml:space="preserve">Atpažįsta, atkuria, pratęsia, kuria skirtingų garsų, dydžių, formų, spalvų sekas su 2–3 pasikartojančiais elementais. </w:t>
            </w:r>
          </w:p>
          <w:p w:rsidR="000B544B" w:rsidRDefault="009A31CE">
            <w:pPr>
              <w:ind w:left="0" w:hanging="2"/>
            </w:pPr>
            <w:r>
              <w:t xml:space="preserve">Matavimas </w:t>
            </w:r>
          </w:p>
          <w:p w:rsidR="000B544B" w:rsidRDefault="009A31CE">
            <w:pPr>
              <w:numPr>
                <w:ilvl w:val="0"/>
                <w:numId w:val="18"/>
              </w:numPr>
              <w:ind w:left="0" w:hanging="2"/>
            </w:pPr>
            <w:r>
              <w:t>Skiria plokštumos ir erdvės figūras: skritulį ir rutulį, kvadratą ir kubą. Klasifikuoja daiktus pagal dydį, formą arba spalvą.</w:t>
            </w:r>
          </w:p>
          <w:p w:rsidR="000B544B" w:rsidRDefault="009A31CE">
            <w:pPr>
              <w:numPr>
                <w:ilvl w:val="0"/>
                <w:numId w:val="18"/>
              </w:numPr>
              <w:ind w:left="0" w:hanging="2"/>
            </w:pPr>
            <w:r>
              <w:t xml:space="preserve">Matuodamas atstumą, ilgį, tūrį, masę, naudojasi vienu ar keliais sąlyginiais matais (savo pėda, sprindžiu, trečiu daiktu). Atranda, kad į skirtingos formos daiktus galima sutalpinti tą patį skystų ir birių medžiagų (vandens, smėlio ir kt.) kiekį. Lygindamas dydžius, vartoja jų skirtumo didumą pabrėžiančius žodžius (šiek tiek didesnis, truputį mažesnis, didžiausias, mažiausias ir kt.). </w:t>
            </w:r>
          </w:p>
          <w:p w:rsidR="000B544B" w:rsidRDefault="009A31CE">
            <w:pPr>
              <w:numPr>
                <w:ilvl w:val="0"/>
                <w:numId w:val="18"/>
              </w:numPr>
              <w:ind w:left="0" w:hanging="2"/>
            </w:pPr>
            <w:r>
              <w:t>Apibūdina daiktų vietą ir padėtį kitų daiktų ar vienas kito atžvilgiu, sakydamas: į kairę, į dešinę, aukščiau, žemiau, virš, po, šalia, greta, viduryje, tarp, priešais, prie, prieš, paskui, šalia vienas kito, už, tarp, viduje, išorėje ir kt.</w:t>
            </w:r>
          </w:p>
          <w:p w:rsidR="000B544B" w:rsidRDefault="009A31CE">
            <w:pPr>
              <w:numPr>
                <w:ilvl w:val="0"/>
                <w:numId w:val="72"/>
              </w:numPr>
              <w:ind w:left="0" w:hanging="2"/>
            </w:pPr>
            <w:r>
              <w:t>Žino, jog gamtoje esama įvairios trukmės pasikartojančių ciklų (kartojasi savaitės dienos, metų laikai ir pan.).</w:t>
            </w:r>
          </w:p>
        </w:tc>
        <w:tc>
          <w:tcPr>
            <w:tcW w:w="7088" w:type="dxa"/>
          </w:tcPr>
          <w:p w:rsidR="000B544B" w:rsidRDefault="009A31CE">
            <w:pPr>
              <w:ind w:left="0" w:hanging="2"/>
            </w:pPr>
            <w:r>
              <w:t>Skatinti vaiko norą sužinoti, pažinti, kuo daugiau išmokti.</w:t>
            </w:r>
          </w:p>
          <w:p w:rsidR="000B544B" w:rsidRDefault="000B544B">
            <w:pPr>
              <w:ind w:left="0" w:hanging="2"/>
            </w:pPr>
          </w:p>
          <w:p w:rsidR="000B544B" w:rsidRDefault="009A31CE">
            <w:pPr>
              <w:ind w:left="0" w:hanging="2"/>
            </w:pPr>
            <w:r>
              <w:t xml:space="preserve">Leisti pasirinkti vaikui įdomius ir suprantamus stalo žaidimus, </w:t>
            </w:r>
            <w:proofErr w:type="spellStart"/>
            <w:r>
              <w:t>dalomąją</w:t>
            </w:r>
            <w:proofErr w:type="spellEnd"/>
            <w:r>
              <w:t xml:space="preserve"> medžiagą, taip pat veiklą, kurioje dalyvaudamas jis galėtų lavinti savo mąstymo ir skaičiavimo įgūdžius, formuotis svarbius tolimesniam matematikos mokymuisi vaizdinius. Knygelės ,,Skaičius ir skaitmuo’’, ,, Matematika ir ruduo’’, ,,Matematika ir žiema” ir t.t.</w:t>
            </w:r>
          </w:p>
          <w:p w:rsidR="000B544B" w:rsidRDefault="009A31CE">
            <w:pPr>
              <w:ind w:left="0" w:hanging="2"/>
            </w:pPr>
            <w:r>
              <w:t>Skatinti vaiką aiškinti kitiems savo mintis, idėjas apie atliktus skaičiavimus.  Skatinti skaičiuojant naudoti abiejų rankų pirštus.</w:t>
            </w:r>
          </w:p>
          <w:p w:rsidR="000B544B" w:rsidRDefault="009A31CE">
            <w:pPr>
              <w:ind w:left="0" w:hanging="2"/>
            </w:pPr>
            <w:r>
              <w:t>Mokyti vaiką kuo įvairesnėse aplinkose pastebėti įvairius sekų sudarymo būdus ir pasiūlyti kuo įvairesnės veiklos, kuria vaikas galėtų išbandyti matytus ir paties sugalvotus sekų sudarymo būdus.</w:t>
            </w:r>
          </w:p>
          <w:p w:rsidR="000B544B" w:rsidRDefault="009A31CE">
            <w:pPr>
              <w:ind w:left="0" w:hanging="2"/>
            </w:pPr>
            <w:r>
              <w:t>Piešti smulkius ornamentus iš dešinės š į kairę.</w:t>
            </w:r>
          </w:p>
          <w:p w:rsidR="000B544B" w:rsidRDefault="009A31CE">
            <w:pPr>
              <w:ind w:left="0" w:hanging="2"/>
            </w:pPr>
            <w:r>
              <w:t xml:space="preserve">Matuoti pėdomis, sprindžiais, piršto storiu, lazdele ir pan. </w:t>
            </w:r>
          </w:p>
          <w:p w:rsidR="000B544B" w:rsidRDefault="009A31CE">
            <w:pPr>
              <w:ind w:left="0" w:hanging="2"/>
            </w:pPr>
            <w:r>
              <w:t xml:space="preserve">Pasiūlyti veiklą, formuojančią supratimą apie tvermės dėsnį (pvz., sudaryti sąlygas eksperimentuojant atrasti, kad toks pat medžiagos ar produkto kiekis gali būti supakuotas skirtingų formų pakuotėse). </w:t>
            </w:r>
          </w:p>
          <w:p w:rsidR="000B544B" w:rsidRDefault="009A31CE">
            <w:pPr>
              <w:ind w:left="0" w:hanging="2"/>
            </w:pPr>
            <w:r>
              <w:t>Sudaryti sąlygas atrasti, kad skirtingos formos daiktai gali būti tos pačios talpos ar masės.</w:t>
            </w:r>
          </w:p>
          <w:p w:rsidR="000B544B" w:rsidRDefault="009A31CE">
            <w:pPr>
              <w:ind w:left="0" w:hanging="2"/>
            </w:pPr>
            <w:r>
              <w:t xml:space="preserve">Siūlyti žaidimus, veiklą, kurioje dalyvaudamas vaikas įgytų supratimą apie ilgio, tūrio, masės matavimo priemones ir būdus. </w:t>
            </w:r>
          </w:p>
          <w:p w:rsidR="000B544B" w:rsidRDefault="009A31CE">
            <w:pPr>
              <w:ind w:left="0" w:hanging="2"/>
            </w:pPr>
            <w:r>
              <w:t>Formuoti ir plėsti vaiko žodyną, reikalingą</w:t>
            </w:r>
          </w:p>
          <w:p w:rsidR="000B544B" w:rsidRDefault="009A31CE">
            <w:pPr>
              <w:ind w:left="0" w:hanging="2"/>
            </w:pPr>
            <w:r>
              <w:t>dalintis idėjomis apie daiktų dydžių santykius („šiek tiek didesnis“, „truputį mažesnis“, „didžiausias“, „mažiausias“ ir kt.).</w:t>
            </w: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9A31CE">
            <w:pPr>
              <w:ind w:left="0" w:hanging="2"/>
            </w:pPr>
            <w:r>
              <w:t>Pasiūlyti veiklą, kurioje aktyviai dalyvaudamas vaikas galėtų plėsti žodyną, reikalingą judėjimo krypčiai, daiktų vietai nusakyti.</w:t>
            </w:r>
          </w:p>
          <w:p w:rsidR="000B544B" w:rsidRDefault="000B544B">
            <w:pPr>
              <w:ind w:left="0" w:hanging="2"/>
            </w:pPr>
          </w:p>
          <w:p w:rsidR="000B544B" w:rsidRDefault="000B544B">
            <w:pPr>
              <w:ind w:left="0" w:hanging="2"/>
            </w:pPr>
          </w:p>
          <w:p w:rsidR="000B544B" w:rsidRDefault="009A31CE">
            <w:pPr>
              <w:ind w:left="0" w:hanging="2"/>
            </w:pPr>
            <w:r>
              <w:t>Žaisti žaidimus su smėlio laikrodžiu, žadintuvu.</w:t>
            </w:r>
          </w:p>
          <w:p w:rsidR="000B544B" w:rsidRDefault="009A31CE">
            <w:pPr>
              <w:ind w:left="0" w:hanging="2"/>
            </w:pPr>
            <w:r>
              <w:t>Atkreipti vaiko dėmesį į tai, ką galima nuveikti per minutę, 10 minučių, dieną, savaitę. Tam pasitelkiant chronometrą.</w:t>
            </w:r>
          </w:p>
          <w:p w:rsidR="000B544B" w:rsidRDefault="009A31CE">
            <w:pPr>
              <w:ind w:left="0" w:hanging="2"/>
            </w:pPr>
            <w:r>
              <w:t>Skatinti dažniau vartoti savaitės dienų pavadinimus. Dainuoti dainelę ,, Savaitėlė”.</w:t>
            </w:r>
          </w:p>
          <w:p w:rsidR="000B544B" w:rsidRDefault="009A31CE">
            <w:pPr>
              <w:ind w:left="0" w:hanging="2"/>
            </w:pPr>
            <w:r>
              <w:t>Žaisti kortelių žaidimus ,,Kalendorius”.</w:t>
            </w:r>
          </w:p>
          <w:p w:rsidR="000B544B" w:rsidRDefault="009A31CE">
            <w:pPr>
              <w:ind w:left="0" w:hanging="2"/>
            </w:pPr>
            <w:r>
              <w:t>Kalbėtis apie metų laikų kaitą, įvairiu metų laiku atliktus darbus.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hanging="2"/>
      </w:pPr>
      <w:r>
        <w:rPr>
          <w:b/>
        </w:rPr>
        <w:t>Esminis gebėjimas</w:t>
      </w:r>
      <w:r>
        <w:t>. Geba skaičiuoti daiktus, palyginti daiktų grupes pagal kiekį, naudoti skaitmenis, apibūdinti daikto vietą eilėje, sudaryti sekas. Geba grupuoti daiktus pagal spalvą, formą, dydį. Jaučia dydžių skirtumus, daikto vietą ir padėtį erdvėje. Supranta ir vartoja žodžius, kuriais apibūdinamas atstumas, ilgis, masė, tūris, laikas. Pradeda suvokti laiko tėkmę ir trukmę.</w:t>
      </w: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9A31CE" w:rsidRDefault="009A31CE">
      <w:pPr>
        <w:ind w:left="1" w:right="-180" w:hanging="3"/>
        <w:rPr>
          <w:sz w:val="28"/>
          <w:szCs w:val="28"/>
        </w:rPr>
      </w:pPr>
    </w:p>
    <w:p w:rsidR="009A31CE" w:rsidRDefault="009A31CE">
      <w:pPr>
        <w:ind w:left="1" w:right="-180" w:hanging="3"/>
        <w:rPr>
          <w:sz w:val="28"/>
          <w:szCs w:val="28"/>
        </w:rPr>
      </w:pPr>
    </w:p>
    <w:p w:rsidR="009A31CE" w:rsidRDefault="009A31CE">
      <w:pPr>
        <w:ind w:left="1" w:right="-180" w:hanging="3"/>
        <w:rPr>
          <w:sz w:val="28"/>
          <w:szCs w:val="28"/>
        </w:rPr>
      </w:pPr>
    </w:p>
    <w:p w:rsidR="009A31CE" w:rsidRDefault="009A31CE">
      <w:pPr>
        <w:ind w:left="1" w:right="-180" w:hanging="3"/>
        <w:rPr>
          <w:sz w:val="28"/>
          <w:szCs w:val="28"/>
        </w:rPr>
      </w:pPr>
    </w:p>
    <w:p w:rsidR="009A31CE" w:rsidRDefault="009A31CE">
      <w:pPr>
        <w:ind w:left="1" w:right="-180" w:hanging="3"/>
        <w:rPr>
          <w:sz w:val="28"/>
          <w:szCs w:val="28"/>
        </w:rPr>
      </w:pPr>
    </w:p>
    <w:p w:rsidR="009A31CE" w:rsidRDefault="009A31CE">
      <w:pPr>
        <w:ind w:left="1" w:right="-180" w:hanging="3"/>
        <w:rPr>
          <w:sz w:val="28"/>
          <w:szCs w:val="28"/>
        </w:rPr>
      </w:pPr>
    </w:p>
    <w:p w:rsidR="000B544B" w:rsidRDefault="000B544B">
      <w:pPr>
        <w:ind w:left="1" w:right="-180" w:hanging="3"/>
        <w:rPr>
          <w:sz w:val="28"/>
          <w:szCs w:val="28"/>
        </w:rPr>
      </w:pPr>
    </w:p>
    <w:p w:rsidR="000B544B" w:rsidRDefault="000B544B">
      <w:pPr>
        <w:jc w:val="center"/>
        <w:rPr>
          <w:rFonts w:ascii="BlissPro-ExtraBold" w:eastAsia="BlissPro-ExtraBold" w:hAnsi="BlissPro-ExtraBold" w:cs="BlissPro-ExtraBold"/>
          <w:color w:val="93C563"/>
          <w:sz w:val="12"/>
          <w:szCs w:val="12"/>
        </w:rPr>
      </w:pPr>
    </w:p>
    <w:p w:rsidR="000B544B" w:rsidRDefault="009A31CE">
      <w:pPr>
        <w:ind w:left="1" w:hanging="3"/>
        <w:jc w:val="center"/>
        <w:rPr>
          <w:sz w:val="28"/>
          <w:szCs w:val="28"/>
        </w:rPr>
      </w:pPr>
      <w:r>
        <w:rPr>
          <w:b/>
          <w:sz w:val="28"/>
          <w:szCs w:val="28"/>
        </w:rPr>
        <w:t>12. MENINĖ RAIŠKA</w:t>
      </w:r>
    </w:p>
    <w:p w:rsidR="000B544B" w:rsidRDefault="000B544B">
      <w:pPr>
        <w:rPr>
          <w:color w:val="EB5045"/>
          <w:sz w:val="12"/>
          <w:szCs w:val="12"/>
        </w:rPr>
      </w:pPr>
    </w:p>
    <w:p w:rsidR="000B544B" w:rsidRDefault="009A31CE">
      <w:pPr>
        <w:ind w:left="0" w:hanging="2"/>
        <w:rPr>
          <w:color w:val="000000"/>
        </w:rPr>
      </w:pPr>
      <w:r>
        <w:rPr>
          <w:b/>
          <w:color w:val="000000"/>
        </w:rPr>
        <w:t xml:space="preserve">Vaiko meninė raiška </w:t>
      </w:r>
      <w:r>
        <w:rPr>
          <w:color w:val="000000"/>
        </w:rPr>
        <w:t xml:space="preserve">– tai vaiko įspūdžių, išgyvenimų, supratimo, emocijų, jausmų </w:t>
      </w:r>
      <w:r>
        <w:rPr>
          <w:b/>
          <w:i/>
          <w:color w:val="000000"/>
        </w:rPr>
        <w:t xml:space="preserve">patirties reiškimas ir vaizdavimas meninės raiškos būdais </w:t>
      </w:r>
      <w:r>
        <w:rPr>
          <w:color w:val="000000"/>
        </w:rPr>
        <w:t>ir priemonėmis: veiksmu, judesiu, žodžiu,</w:t>
      </w:r>
      <w:r>
        <w:rPr>
          <w:b/>
          <w:color w:val="000000"/>
        </w:rPr>
        <w:t xml:space="preserve"> </w:t>
      </w:r>
      <w:r>
        <w:rPr>
          <w:color w:val="000000"/>
        </w:rPr>
        <w:t>balso intonacija, spalva, linija, forma ir kt. Ji apima muziką, šokį, vaidybą ir vizualinę</w:t>
      </w:r>
      <w:r>
        <w:rPr>
          <w:b/>
          <w:color w:val="000000"/>
        </w:rPr>
        <w:t xml:space="preserve"> </w:t>
      </w:r>
      <w:r>
        <w:rPr>
          <w:color w:val="000000"/>
        </w:rPr>
        <w:t>raišką.</w:t>
      </w:r>
    </w:p>
    <w:p w:rsidR="000B544B" w:rsidRDefault="009A31CE">
      <w:pPr>
        <w:ind w:left="0" w:hanging="2"/>
        <w:rPr>
          <w:color w:val="000000"/>
        </w:rPr>
      </w:pPr>
      <w:r>
        <w:rPr>
          <w:b/>
          <w:color w:val="000000"/>
        </w:rPr>
        <w:t xml:space="preserve">Muzika </w:t>
      </w:r>
      <w:r>
        <w:rPr>
          <w:color w:val="000000"/>
        </w:rPr>
        <w:t>– tai vaiko raiška garsu, melodija, ritmu dainuojant, grojant, rimuojant, klausantis muzikos, kuriant, improvizuojant.</w:t>
      </w:r>
    </w:p>
    <w:p w:rsidR="000B544B" w:rsidRDefault="009A31CE">
      <w:pPr>
        <w:ind w:left="0" w:hanging="2"/>
        <w:rPr>
          <w:color w:val="000000"/>
        </w:rPr>
      </w:pPr>
      <w:r>
        <w:rPr>
          <w:b/>
          <w:color w:val="000000"/>
        </w:rPr>
        <w:t xml:space="preserve">Šokis </w:t>
      </w:r>
      <w:r>
        <w:rPr>
          <w:color w:val="000000"/>
        </w:rPr>
        <w:t>– tai vaiko raiška judesiu, šokant liaudies ratelius, šokamuosius žaidimus ir improvizuotai kuriant trumpas judesių, nesusijusių su šokio žanru, sekas.</w:t>
      </w:r>
    </w:p>
    <w:p w:rsidR="000B544B" w:rsidRDefault="009A31CE">
      <w:pPr>
        <w:ind w:left="0" w:hanging="2"/>
        <w:rPr>
          <w:color w:val="000000"/>
        </w:rPr>
      </w:pPr>
      <w:r>
        <w:rPr>
          <w:b/>
          <w:color w:val="000000"/>
        </w:rPr>
        <w:t xml:space="preserve">Vaidyba </w:t>
      </w:r>
      <w:r>
        <w:rPr>
          <w:color w:val="000000"/>
        </w:rPr>
        <w:t>– tai veikėjo vaizdavimas improvizuotais savo paties ar lėlės (žaislo) judesiais, veiksmais, žodžiais, balso intonacijomis, veido mimika. Kiekvienas vaikas vaidindamas-vaizduodamas reiškia savo požiūrį ir supratimą.</w:t>
      </w:r>
    </w:p>
    <w:p w:rsidR="000B544B" w:rsidRDefault="009A31CE">
      <w:pPr>
        <w:ind w:left="0" w:hanging="2"/>
        <w:rPr>
          <w:color w:val="000000"/>
        </w:rPr>
      </w:pPr>
      <w:r>
        <w:rPr>
          <w:b/>
          <w:color w:val="000000"/>
        </w:rPr>
        <w:t xml:space="preserve">Vizualinė raiška </w:t>
      </w:r>
      <w:r>
        <w:rPr>
          <w:color w:val="000000"/>
        </w:rPr>
        <w:t xml:space="preserve">– tai vaiko raiška vaizdų kalba tapant, liejant akvarele, piešiant tradicinėmis ir skaitmeninėmis priemonėmis, lipdant, konstruojant, </w:t>
      </w:r>
      <w:proofErr w:type="spellStart"/>
      <w:r>
        <w:rPr>
          <w:color w:val="000000"/>
        </w:rPr>
        <w:t>aplikuojant</w:t>
      </w:r>
      <w:proofErr w:type="spellEnd"/>
      <w:r>
        <w:rPr>
          <w:color w:val="000000"/>
        </w:rPr>
        <w:t>, spauduojant, lankstant, karpant ir kt.</w:t>
      </w:r>
    </w:p>
    <w:p w:rsidR="000B544B" w:rsidRDefault="009A31CE">
      <w:pPr>
        <w:ind w:left="0" w:hanging="2"/>
        <w:rPr>
          <w:color w:val="000000"/>
        </w:rPr>
      </w:pPr>
      <w:r>
        <w:rPr>
          <w:color w:val="000000"/>
        </w:rPr>
        <w:t>Meninės raiškos srityje vaikui ugdantis tobulėja:</w:t>
      </w:r>
    </w:p>
    <w:p w:rsidR="000B544B" w:rsidRDefault="009A31CE">
      <w:pPr>
        <w:numPr>
          <w:ilvl w:val="0"/>
          <w:numId w:val="110"/>
        </w:numPr>
        <w:pBdr>
          <w:top w:val="nil"/>
          <w:left w:val="nil"/>
          <w:bottom w:val="nil"/>
          <w:right w:val="nil"/>
          <w:between w:val="nil"/>
        </w:pBdr>
        <w:spacing w:line="240" w:lineRule="auto"/>
        <w:ind w:left="0" w:hanging="2"/>
        <w:jc w:val="both"/>
        <w:rPr>
          <w:color w:val="000000"/>
        </w:rPr>
      </w:pPr>
      <w:r>
        <w:rPr>
          <w:color w:val="000000"/>
        </w:rPr>
        <w:t>emocijų, patirties, minčių, įspūdžių raiška meninėmis priemonėmis ir būdais,</w:t>
      </w:r>
    </w:p>
    <w:p w:rsidR="000B544B" w:rsidRDefault="009A31CE">
      <w:pPr>
        <w:numPr>
          <w:ilvl w:val="0"/>
          <w:numId w:val="110"/>
        </w:numPr>
        <w:pBdr>
          <w:top w:val="nil"/>
          <w:left w:val="nil"/>
          <w:bottom w:val="nil"/>
          <w:right w:val="nil"/>
          <w:between w:val="nil"/>
        </w:pBdr>
        <w:spacing w:line="240" w:lineRule="auto"/>
        <w:ind w:left="0" w:hanging="2"/>
        <w:jc w:val="both"/>
        <w:rPr>
          <w:color w:val="000000"/>
        </w:rPr>
      </w:pPr>
      <w:r>
        <w:rPr>
          <w:color w:val="000000"/>
        </w:rPr>
        <w:t>meninės raiškos priemonių tyrinėjimas ir eksperimentavimas,</w:t>
      </w:r>
    </w:p>
    <w:p w:rsidR="000B544B" w:rsidRDefault="009A31CE">
      <w:pPr>
        <w:numPr>
          <w:ilvl w:val="0"/>
          <w:numId w:val="110"/>
        </w:numPr>
        <w:pBdr>
          <w:top w:val="nil"/>
          <w:left w:val="nil"/>
          <w:bottom w:val="nil"/>
          <w:right w:val="nil"/>
          <w:between w:val="nil"/>
        </w:pBdr>
        <w:spacing w:line="240" w:lineRule="auto"/>
        <w:ind w:left="0" w:hanging="2"/>
        <w:jc w:val="both"/>
        <w:rPr>
          <w:color w:val="000000"/>
        </w:rPr>
      </w:pPr>
      <w:r>
        <w:rPr>
          <w:color w:val="000000"/>
        </w:rPr>
        <w:t>meninė kūryba ir improvizacija.</w:t>
      </w:r>
    </w:p>
    <w:tbl>
      <w:tblPr>
        <w:tblStyle w:val="af"/>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2"/>
        <w:gridCol w:w="4107"/>
        <w:gridCol w:w="6980"/>
        <w:gridCol w:w="3131"/>
      </w:tblGrid>
      <w:tr w:rsidR="000B544B">
        <w:tc>
          <w:tcPr>
            <w:tcW w:w="12299"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Jaučia meninės raiškos džiaugsmą, rodo norą aktyviai dalyvauti meninėje veikloje.</w:t>
            </w:r>
          </w:p>
        </w:tc>
        <w:tc>
          <w:tcPr>
            <w:tcW w:w="3131"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rsidTr="00446FF2">
        <w:tc>
          <w:tcPr>
            <w:tcW w:w="1212" w:type="dxa"/>
          </w:tcPr>
          <w:p w:rsidR="000B544B" w:rsidRDefault="009A31CE">
            <w:pPr>
              <w:ind w:left="0" w:hanging="2"/>
            </w:pPr>
            <w:r>
              <w:rPr>
                <w:b/>
              </w:rPr>
              <w:t>AMŽIUS</w:t>
            </w:r>
          </w:p>
        </w:tc>
        <w:tc>
          <w:tcPr>
            <w:tcW w:w="4107" w:type="dxa"/>
          </w:tcPr>
          <w:p w:rsidR="000B544B" w:rsidRDefault="009A31CE">
            <w:pPr>
              <w:ind w:left="0" w:hanging="2"/>
            </w:pPr>
            <w:r>
              <w:rPr>
                <w:b/>
              </w:rPr>
              <w:t>GEBĖJIMAI</w:t>
            </w:r>
          </w:p>
        </w:tc>
        <w:tc>
          <w:tcPr>
            <w:tcW w:w="6980" w:type="dxa"/>
          </w:tcPr>
          <w:p w:rsidR="000B544B" w:rsidRDefault="009A31CE">
            <w:pPr>
              <w:ind w:left="0" w:hanging="2"/>
              <w:rPr>
                <w:color w:val="00B050"/>
              </w:rPr>
            </w:pPr>
            <w:r>
              <w:rPr>
                <w:b/>
              </w:rPr>
              <w:t>UGDYMO GAIRĖS</w:t>
            </w:r>
          </w:p>
        </w:tc>
        <w:tc>
          <w:tcPr>
            <w:tcW w:w="3131" w:type="dxa"/>
          </w:tcPr>
          <w:p w:rsidR="000B544B" w:rsidRDefault="009A31CE">
            <w:pPr>
              <w:ind w:left="0" w:hanging="2"/>
            </w:pPr>
            <w:r>
              <w:rPr>
                <w:b/>
              </w:rPr>
              <w:t>PRIEMONĖS, METODAI</w:t>
            </w:r>
          </w:p>
        </w:tc>
      </w:tr>
      <w:tr w:rsidR="000B544B" w:rsidTr="00446FF2">
        <w:tc>
          <w:tcPr>
            <w:tcW w:w="1212" w:type="dxa"/>
          </w:tcPr>
          <w:p w:rsidR="000B544B" w:rsidRDefault="009A31CE">
            <w:pPr>
              <w:ind w:left="0" w:hanging="2"/>
            </w:pPr>
            <w:r>
              <w:rPr>
                <w:b/>
              </w:rPr>
              <w:t>1–2 metų</w:t>
            </w:r>
          </w:p>
        </w:tc>
        <w:tc>
          <w:tcPr>
            <w:tcW w:w="4107" w:type="dxa"/>
          </w:tcPr>
          <w:p w:rsidR="000B544B" w:rsidRDefault="009A31CE">
            <w:pPr>
              <w:ind w:left="0" w:hanging="2"/>
            </w:pPr>
            <w:r>
              <w:t>Muzika, šokis</w:t>
            </w:r>
          </w:p>
          <w:p w:rsidR="000B544B" w:rsidRDefault="009A31CE">
            <w:pPr>
              <w:numPr>
                <w:ilvl w:val="0"/>
                <w:numId w:val="72"/>
              </w:numPr>
              <w:ind w:left="0" w:hanging="2"/>
            </w:pPr>
            <w:r>
              <w:t xml:space="preserve">Įdėmiai klausosi muzikos ir aplinkos garsų, spontaniškai žaidžia balso intonacijomis, rankų ir kojų judesiais, mėgdžioja žaidinimų judesius, suaugusiųjų balso intonacijas, muzikos garsus, dviejų–trijų garsų melodijas ar daineles. Skambant muzikai ritmiškai ploja, trepsi, tūpčioja, barškina, stuksena kokiu nors daiktu. </w:t>
            </w:r>
          </w:p>
          <w:p w:rsidR="000B544B" w:rsidRDefault="009A31CE">
            <w:pPr>
              <w:ind w:left="0" w:hanging="2"/>
            </w:pPr>
            <w:r>
              <w:t xml:space="preserve">Žaidinimai, vaidyba </w:t>
            </w:r>
          </w:p>
          <w:p w:rsidR="000B544B" w:rsidRDefault="009A31CE">
            <w:pPr>
              <w:numPr>
                <w:ilvl w:val="0"/>
                <w:numId w:val="72"/>
              </w:numPr>
              <w:ind w:left="0" w:hanging="2"/>
            </w:pPr>
            <w:r>
              <w:t xml:space="preserve">Žaidžiant sūpavimo, </w:t>
            </w:r>
            <w:proofErr w:type="spellStart"/>
            <w:r>
              <w:t>kykavimo</w:t>
            </w:r>
            <w:proofErr w:type="spellEnd"/>
            <w:r>
              <w:t xml:space="preserve">, jodinimo, kutenimo, pirštukų žaidimus bei žaidinimus mėgdžioja įvairias išgirstas intonacijas, parodytus veiksmus. Įvairius jausmus, norus rodo judesiais ir veiksmais (pamojuoja, apkabina). </w:t>
            </w:r>
          </w:p>
          <w:p w:rsidR="000B544B" w:rsidRDefault="009A31CE">
            <w:pPr>
              <w:ind w:left="0" w:hanging="2"/>
            </w:pPr>
            <w:r>
              <w:t xml:space="preserve">Vizualinė raiška </w:t>
            </w:r>
          </w:p>
          <w:p w:rsidR="000B544B" w:rsidRDefault="009A31CE">
            <w:pPr>
              <w:numPr>
                <w:ilvl w:val="0"/>
                <w:numId w:val="72"/>
              </w:numPr>
              <w:ind w:left="0" w:hanging="2"/>
            </w:pPr>
            <w:r>
              <w:t xml:space="preserve">Spontaniškai keverzoja rankų judesių piešinius, juos apžiūrinėja. Džiaugiasi (šūkčioja, krykštauja, mojuoja rankomis) dailės priemonės (tirštų dažų, minkštos tešlos) paliekamu pėdsaku ir patiriamais jutimais, siekia pakartoti ir pratęsti įdomią patirtį. </w:t>
            </w:r>
          </w:p>
          <w:p w:rsidR="000B544B" w:rsidRDefault="009A31CE">
            <w:pPr>
              <w:numPr>
                <w:ilvl w:val="0"/>
                <w:numId w:val="89"/>
              </w:numPr>
              <w:tabs>
                <w:tab w:val="left" w:pos="176"/>
                <w:tab w:val="left" w:pos="318"/>
              </w:tabs>
              <w:ind w:left="0" w:hanging="2"/>
            </w:pPr>
            <w:r>
              <w:t>Tyrinėdamas dailės medžiagas ir priemones intuityviai atranda skirtingus veikimo jomis būdus (brauko pirštais, varvina dažus, maigo tešlą).</w:t>
            </w:r>
          </w:p>
        </w:tc>
        <w:tc>
          <w:tcPr>
            <w:tcW w:w="6980" w:type="dxa"/>
          </w:tcPr>
          <w:p w:rsidR="000B544B" w:rsidRDefault="009A31CE">
            <w:pPr>
              <w:ind w:left="0" w:hanging="2"/>
            </w:pPr>
            <w:r>
              <w:t>Su vaikais klausytis įvairių stilių muzikos (etninės, klasikinės, džiazo, roko ir kt.)  Sudaryti muzikinę aplinką, kurioje vaikas galėtų išgirsti įvairius aplinkinio pasaulio garsus.</w:t>
            </w:r>
          </w:p>
          <w:p w:rsidR="000B544B" w:rsidRDefault="009A31CE">
            <w:pPr>
              <w:ind w:left="0" w:hanging="2"/>
            </w:pPr>
            <w:r>
              <w:t>Dainuoti su vaiku trumpas, nesudėtingas, pasikartojančio teksto daineles, niūniuoti, kalbėti vieno aukščio tonu atskirus garsus ir žodžius.</w:t>
            </w:r>
          </w:p>
          <w:p w:rsidR="000B544B" w:rsidRDefault="009A31CE">
            <w:pPr>
              <w:ind w:left="0" w:hanging="2"/>
            </w:pPr>
            <w:r>
              <w:t xml:space="preserve"> Parinkti įvairios muzikos ir garsų, skatinant vaikus judėti – klasikinę, gamtos garsus (lietaus, jūros, upelio čiurlenimo, paukščių balsų, ugnies traškėjimo), tylą. Judant su vaikais išgauti kūno perkusijos garsus (plekšnoti per šlaunis, pilvą, skruostus, barbenti pirštais į grindis ar kt.).</w:t>
            </w:r>
          </w:p>
          <w:p w:rsidR="000B544B" w:rsidRDefault="009A31CE">
            <w:pPr>
              <w:ind w:left="0" w:hanging="2"/>
            </w:pPr>
            <w:r>
              <w:t xml:space="preserve"> Suteikti vaikams pakankamai laiko tyrinėti įvairius judesius, žaidinti juos, naudojant plaštakų, galvos judesius, </w:t>
            </w:r>
            <w:proofErr w:type="spellStart"/>
            <w:r>
              <w:t>kykavimus</w:t>
            </w:r>
            <w:proofErr w:type="spellEnd"/>
            <w:r>
              <w:t>.</w:t>
            </w:r>
          </w:p>
          <w:p w:rsidR="000B544B" w:rsidRDefault="009A31CE">
            <w:pPr>
              <w:ind w:left="0" w:hanging="2"/>
            </w:pPr>
            <w:r>
              <w:t>Sudaryti galimybes kartu su vaiku groti vaikiškais skambančiais žaislais, barškučiais, parūpinti medinių, plastmasinių žaislų, su kuriais vaikas galėtų veikti.</w:t>
            </w:r>
          </w:p>
          <w:p w:rsidR="000B544B" w:rsidRDefault="009A31CE">
            <w:pPr>
              <w:ind w:left="0" w:hanging="2"/>
            </w:pPr>
            <w:r>
              <w:t>Klausyti su vaikais dainelių, trumpų instrumentines muzikos kūrinių</w:t>
            </w:r>
          </w:p>
          <w:p w:rsidR="000B544B" w:rsidRDefault="009A31CE">
            <w:pPr>
              <w:ind w:left="0" w:hanging="2"/>
            </w:pPr>
            <w:r>
              <w:t>T  Žaisti žaidimus: ,,Panešiosim lėlytę”, ,,Pavežiosim meškiuką”.</w:t>
            </w:r>
          </w:p>
          <w:p w:rsidR="000B544B" w:rsidRDefault="009A31CE">
            <w:pPr>
              <w:ind w:left="0" w:hanging="2"/>
            </w:pPr>
            <w:r>
              <w:t>Organizuoti muzikines pramogas ,,Pirštukų šokis” ,,Skrido paukšteliai į rytus”.</w:t>
            </w:r>
          </w:p>
          <w:p w:rsidR="000B544B" w:rsidRDefault="009A31CE">
            <w:pPr>
              <w:ind w:left="0" w:hanging="2"/>
            </w:pPr>
            <w:r>
              <w:t>S  Siekti, kad vaikai imituotų atskirus judesius - ,,košės virimą”.</w:t>
            </w:r>
          </w:p>
          <w:p w:rsidR="000B544B" w:rsidRDefault="009A31CE">
            <w:pPr>
              <w:ind w:left="0" w:hanging="2"/>
            </w:pPr>
            <w:r>
              <w:t>Ž  Žaidimas ,,Paguldyk ir pamigdyk meškiuką”.</w:t>
            </w:r>
          </w:p>
          <w:p w:rsidR="000B544B" w:rsidRDefault="000B544B">
            <w:pPr>
              <w:ind w:left="0" w:hanging="2"/>
            </w:pPr>
          </w:p>
          <w:p w:rsidR="000B544B" w:rsidRDefault="000B544B">
            <w:pPr>
              <w:ind w:left="0" w:hanging="2"/>
            </w:pPr>
          </w:p>
          <w:p w:rsidR="000B544B" w:rsidRDefault="000B544B">
            <w:pPr>
              <w:ind w:left="0" w:hanging="2"/>
            </w:pPr>
          </w:p>
          <w:p w:rsidR="000B544B" w:rsidRDefault="009A31CE">
            <w:pPr>
              <w:ind w:left="0" w:hanging="2"/>
            </w:pPr>
            <w:r>
              <w:t>Lavinti rankos judesius, leisti vaikams eksperimentuoti.</w:t>
            </w:r>
          </w:p>
          <w:p w:rsidR="000B544B" w:rsidRDefault="009A31CE">
            <w:pPr>
              <w:ind w:left="0" w:hanging="2"/>
            </w:pPr>
            <w:r>
              <w:t>Savo pavyzdžių rodyti, kaip paimti ir laikyti piešimo tapymo priemonę.</w:t>
            </w:r>
          </w:p>
          <w:p w:rsidR="000B544B" w:rsidRDefault="000B544B">
            <w:pPr>
              <w:ind w:left="0" w:hanging="2"/>
            </w:pP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rsidTr="00446FF2">
        <w:tc>
          <w:tcPr>
            <w:tcW w:w="1212" w:type="dxa"/>
          </w:tcPr>
          <w:p w:rsidR="000B544B" w:rsidRDefault="009A31CE">
            <w:pPr>
              <w:ind w:left="0" w:hanging="2"/>
            </w:pPr>
            <w:r>
              <w:rPr>
                <w:b/>
              </w:rPr>
              <w:t>2-3 metų</w:t>
            </w:r>
          </w:p>
        </w:tc>
        <w:tc>
          <w:tcPr>
            <w:tcW w:w="4107" w:type="dxa"/>
          </w:tcPr>
          <w:p w:rsidR="000B544B" w:rsidRDefault="009A31CE">
            <w:pPr>
              <w:ind w:left="0" w:hanging="2"/>
            </w:pPr>
            <w:r>
              <w:t xml:space="preserve">Muzika </w:t>
            </w:r>
          </w:p>
          <w:p w:rsidR="000B544B" w:rsidRDefault="009A31CE">
            <w:pPr>
              <w:numPr>
                <w:ilvl w:val="0"/>
                <w:numId w:val="89"/>
              </w:numPr>
              <w:ind w:left="0" w:hanging="2"/>
            </w:pPr>
            <w:r>
              <w:t>Emocingai atliepia klausomus kūrinius (vaikiškas dainas, instrumentinius kūrinius) – šypsosi, džiaugiasi, ploja, trepsi, sėdėdamas sūpuoja kojas ar pan.</w:t>
            </w:r>
          </w:p>
          <w:p w:rsidR="000B544B" w:rsidRDefault="009A31CE">
            <w:pPr>
              <w:numPr>
                <w:ilvl w:val="0"/>
                <w:numId w:val="89"/>
              </w:numPr>
              <w:ind w:left="0" w:hanging="2"/>
            </w:pPr>
            <w:r>
              <w:t xml:space="preserve">Vienas ir kartu su kitais dainuoja 2–4 garsų daineles, palydėdamas jas judesiais. </w:t>
            </w:r>
          </w:p>
          <w:p w:rsidR="000B544B" w:rsidRDefault="009A31CE">
            <w:pPr>
              <w:numPr>
                <w:ilvl w:val="0"/>
                <w:numId w:val="89"/>
              </w:numPr>
              <w:ind w:left="0" w:hanging="2"/>
            </w:pPr>
            <w:r>
              <w:t>Drauge su pedagogu žaidžia muzikinius žaidimus, jų tekstą imituoja rankų, kūno judesiais (žingsniuoja, bėga, apsisuka).</w:t>
            </w:r>
          </w:p>
          <w:p w:rsidR="000B544B" w:rsidRDefault="009A31CE">
            <w:pPr>
              <w:numPr>
                <w:ilvl w:val="0"/>
                <w:numId w:val="89"/>
              </w:numPr>
              <w:ind w:left="0" w:hanging="2"/>
            </w:pPr>
            <w:r>
              <w:t xml:space="preserve">Apžiūrinėja, tyrinėja ritminius muzikos instrumentus ir jais ritmiškai groja kartu su pedagogu. </w:t>
            </w:r>
          </w:p>
          <w:p w:rsidR="000B544B" w:rsidRDefault="009A31CE">
            <w:pPr>
              <w:numPr>
                <w:ilvl w:val="0"/>
                <w:numId w:val="89"/>
              </w:numPr>
              <w:ind w:left="0" w:hanging="2"/>
            </w:pPr>
            <w:r>
              <w:t xml:space="preserve">Kuria, dainuoja vieno aukščio tonu savitus žodžius, </w:t>
            </w:r>
            <w:proofErr w:type="spellStart"/>
            <w:r>
              <w:t>ritmuoja</w:t>
            </w:r>
            <w:proofErr w:type="spellEnd"/>
            <w:r>
              <w:t xml:space="preserve"> vaikiškais instrumentais ir daiktais. </w:t>
            </w:r>
          </w:p>
          <w:p w:rsidR="000B544B" w:rsidRDefault="009A31CE">
            <w:pPr>
              <w:ind w:left="0" w:hanging="2"/>
            </w:pPr>
            <w:r>
              <w:t xml:space="preserve">Šokis </w:t>
            </w:r>
          </w:p>
          <w:p w:rsidR="000B544B" w:rsidRDefault="009A31CE">
            <w:pPr>
              <w:numPr>
                <w:ilvl w:val="0"/>
                <w:numId w:val="19"/>
              </w:numPr>
              <w:ind w:left="0" w:hanging="2"/>
            </w:pPr>
            <w:r>
              <w:t>Mėgdžioja žaidinimų, gyvūnų, augalų judesius.</w:t>
            </w:r>
          </w:p>
          <w:p w:rsidR="000B544B" w:rsidRDefault="009A31CE">
            <w:pPr>
              <w:numPr>
                <w:ilvl w:val="0"/>
                <w:numId w:val="19"/>
              </w:numPr>
              <w:ind w:left="0" w:hanging="2"/>
            </w:pPr>
            <w:r>
              <w:t xml:space="preserve">Šoka spontaniškai kurdamas dviejų–trijų natūralių judesių (eina, pritupia, pasisuka ir kt.) seką. </w:t>
            </w:r>
          </w:p>
          <w:p w:rsidR="000B544B" w:rsidRDefault="009A31CE">
            <w:pPr>
              <w:ind w:left="0" w:hanging="2"/>
            </w:pPr>
            <w:r>
              <w:t>Žaidimai, vaidyba</w:t>
            </w:r>
          </w:p>
          <w:p w:rsidR="000B544B" w:rsidRDefault="009A31CE">
            <w:pPr>
              <w:numPr>
                <w:ilvl w:val="0"/>
                <w:numId w:val="19"/>
              </w:numPr>
              <w:ind w:left="0" w:hanging="2"/>
            </w:pPr>
            <w:r>
              <w:t xml:space="preserve">Žaisdamas su daiktu ar žaislu atlieka matytus veiksmus, judesius. Įvairiai intonuodamas kalba apie tai, ką daro. Mėgdžioja šeimos narių kalbą, veiksmus. Muzikiniuose rateliuose judesiais, veiksmais vaizduoja siužeto elementus, reiškia savaime kilusias emocijas. </w:t>
            </w:r>
          </w:p>
          <w:p w:rsidR="000B544B" w:rsidRDefault="009A31CE">
            <w:pPr>
              <w:ind w:left="0" w:hanging="2"/>
            </w:pPr>
            <w:r>
              <w:t xml:space="preserve">Vizualinė raiška </w:t>
            </w:r>
          </w:p>
          <w:p w:rsidR="000B544B" w:rsidRDefault="009A31CE">
            <w:pPr>
              <w:numPr>
                <w:ilvl w:val="0"/>
                <w:numId w:val="19"/>
              </w:numPr>
              <w:ind w:left="0" w:hanging="2"/>
            </w:pPr>
            <w:r>
              <w:t xml:space="preserve">Spontaniškai reiškia emocijas, įspūdžius dailės priemonėmis ir medžiagomis. Piešia įvairias linijas, jas jungia į formas vis labiau koordinuodamas rankų judesius. Bando ką nors pavaizduoti (mamą, mašiną). Savo abstrakcijose įžvelgia daiktus ar įvykius. </w:t>
            </w:r>
          </w:p>
          <w:p w:rsidR="000B544B" w:rsidRDefault="009A31CE">
            <w:pPr>
              <w:numPr>
                <w:ilvl w:val="0"/>
                <w:numId w:val="74"/>
              </w:numPr>
              <w:ind w:left="0" w:hanging="2"/>
            </w:pPr>
            <w:r>
              <w:t>Eksperimentuoja dailės medžiagomis ir priemonėmis, tyrinėja įvairius veikimo jomis būdus. Piešdamas, spauduodamas, tapydamas, lipdydamas, konstruodamas labiau mėgaujasi procesu, o ne rezultatu.</w:t>
            </w:r>
          </w:p>
        </w:tc>
        <w:tc>
          <w:tcPr>
            <w:tcW w:w="6980" w:type="dxa"/>
          </w:tcPr>
          <w:p w:rsidR="000B544B" w:rsidRDefault="009A31CE">
            <w:pPr>
              <w:ind w:left="0" w:hanging="2"/>
            </w:pPr>
            <w:r>
              <w:t>Klausyti su vaikais dainelių apie paukščius, žvėris, gamtos reiškinius ar trumpų instrumentinės muzikos kūrinių.</w:t>
            </w:r>
          </w:p>
          <w:p w:rsidR="000B544B" w:rsidRDefault="009A31CE">
            <w:pPr>
              <w:ind w:left="0" w:hanging="2"/>
            </w:pPr>
            <w:r>
              <w:t>Dainuoti su vaiku trumpas, nesudėtingas, pasikartojančio teksto daineles pvz. ,,Paukšteliai”, ,,Balionėlis”, ,,</w:t>
            </w:r>
            <w:proofErr w:type="spellStart"/>
            <w:r>
              <w:t>Lapatai</w:t>
            </w:r>
            <w:proofErr w:type="spellEnd"/>
            <w:r>
              <w:t>”,  ,,Penki kačiukai”, ,,Varliukai”, imituojant jų tekstą judesiais.</w:t>
            </w:r>
          </w:p>
          <w:p w:rsidR="000B544B" w:rsidRDefault="009A31CE">
            <w:pPr>
              <w:ind w:left="0" w:hanging="2"/>
            </w:pPr>
            <w:r>
              <w:t xml:space="preserve">Suteikti vaikams pakankamai laiko tyrinėti įvairius judesius, žaidinti juos, naudojant plaštakų, galvos judesius, </w:t>
            </w:r>
            <w:proofErr w:type="spellStart"/>
            <w:r>
              <w:t>kykavimus</w:t>
            </w:r>
            <w:proofErr w:type="spellEnd"/>
            <w:r>
              <w:t xml:space="preserve">. </w:t>
            </w:r>
          </w:p>
          <w:p w:rsidR="000B544B" w:rsidRDefault="009A31CE">
            <w:pPr>
              <w:ind w:left="0" w:hanging="2"/>
            </w:pPr>
            <w:r>
              <w:t xml:space="preserve"> Sudaryti galimybes kartu su vaiku groti vaikiškais skambančiais žaislais, barškučiais, parūpinti medinių, plastmasinių žaislų, su kuriais vaikas galėtų veikti. </w:t>
            </w:r>
          </w:p>
          <w:p w:rsidR="000B544B" w:rsidRDefault="009A31CE">
            <w:pPr>
              <w:ind w:left="0" w:hanging="2"/>
            </w:pPr>
            <w:r>
              <w:t>Skatinti vaikus kurti, dainuojant apie tai, ką jie veikia, žaidžia, mato, girdi.</w:t>
            </w:r>
          </w:p>
          <w:p w:rsidR="000B544B" w:rsidRDefault="009A31CE">
            <w:pPr>
              <w:ind w:left="0" w:hanging="2"/>
            </w:pPr>
            <w:r>
              <w:t xml:space="preserve">Parinkti įvairios muzikos ir garsų, skatinant vaikus judėti– klasikinę, gamtos garsus (lietaus, jūros, upelio čiurlenimo, paukščių balsų, ugnies traškėjimo), tylą. Judant su vaikais išgauti kūno perkusijos garsus (plekšnoti per šlaunis, pilvą, skruostus, barbenti pirštais į grindis. </w:t>
            </w:r>
          </w:p>
          <w:p w:rsidR="000B544B" w:rsidRDefault="000B544B">
            <w:pPr>
              <w:ind w:left="0" w:hanging="2"/>
            </w:pPr>
          </w:p>
          <w:p w:rsidR="000B544B" w:rsidRDefault="009A31CE">
            <w:pPr>
              <w:ind w:left="0" w:hanging="2"/>
            </w:pPr>
            <w:r>
              <w:t xml:space="preserve"> Skatinti vaikus šokti tyloje, kad atsiskleistų jų ritmo suvokimas. Sudaryti sąlygas judesių sekas atlikti pagal įvairią muziką (greitą, lėtą).</w:t>
            </w:r>
          </w:p>
          <w:p w:rsidR="000B544B" w:rsidRDefault="009A31CE">
            <w:pPr>
              <w:ind w:left="0" w:hanging="2"/>
            </w:pPr>
            <w:r>
              <w:t xml:space="preserve"> Kviesti vaikus, kurie norėtų parodyti sujungtas judesių sekas grupės draugams, aptarti jų pasirodymą, išryškinant teigiamas puses. Tokios šokėjo-žiūrovo situacijos padeda vaikams vėliau įveikti scenos baimę.</w:t>
            </w:r>
          </w:p>
          <w:p w:rsidR="000B544B" w:rsidRDefault="000B544B">
            <w:pPr>
              <w:ind w:left="0" w:hanging="2"/>
            </w:pPr>
          </w:p>
          <w:p w:rsidR="000B544B" w:rsidRDefault="009A31CE">
            <w:pPr>
              <w:ind w:left="0" w:hanging="2"/>
            </w:pPr>
            <w:r>
              <w:t xml:space="preserve">Imituoti muzikos instrumentus žiogelis - groja </w:t>
            </w:r>
            <w:proofErr w:type="spellStart"/>
            <w:r>
              <w:t>smuikeliu</w:t>
            </w:r>
            <w:proofErr w:type="spellEnd"/>
            <w:r>
              <w:t>, kiškis-būgneliu.</w:t>
            </w:r>
          </w:p>
          <w:p w:rsidR="000B544B" w:rsidRDefault="009A31CE">
            <w:pPr>
              <w:ind w:left="0" w:hanging="2"/>
            </w:pPr>
            <w:r>
              <w:t>Žaisti žaidimus: ,,Lėlė eina pasivaikščioti”, ,,Mes maži, maži kačiukai”.</w:t>
            </w:r>
          </w:p>
          <w:p w:rsidR="000B544B" w:rsidRDefault="009A31CE">
            <w:pPr>
              <w:ind w:left="0" w:hanging="2"/>
            </w:pPr>
            <w:r>
              <w:t>Klausimais padėti vaikams tęsti žaidimo siužetą: Lėlė pavalgė, o ką ji darys toliau..?</w:t>
            </w:r>
          </w:p>
          <w:p w:rsidR="000B544B" w:rsidRDefault="009A31CE">
            <w:pPr>
              <w:ind w:left="0" w:hanging="2"/>
            </w:pPr>
            <w:r>
              <w:t>Vaikai mokomi ritmiškai eiti, ploti, trepsėti.</w:t>
            </w:r>
          </w:p>
          <w:p w:rsidR="000B544B" w:rsidRDefault="009A31CE">
            <w:pPr>
              <w:ind w:left="0" w:hanging="2"/>
            </w:pPr>
            <w:r>
              <w:t>Rodyti personažų judesius: kiškutis striksi, meška šleivoja..”</w:t>
            </w:r>
          </w:p>
          <w:p w:rsidR="000B544B" w:rsidRDefault="009A31CE">
            <w:pPr>
              <w:ind w:left="0" w:hanging="2"/>
            </w:pPr>
            <w:r>
              <w:t>Groti su pagaliukais, barškučiais.</w:t>
            </w:r>
          </w:p>
          <w:p w:rsidR="000B544B" w:rsidRDefault="009A31CE">
            <w:pPr>
              <w:ind w:left="0" w:hanging="2"/>
            </w:pPr>
            <w:r>
              <w:t>Žaisti muzikinius žaidimai-improvizacijos su įvairia atributika ,,Aš – debesėlis”, ,,Vėjas ir lapeliai”, ,,Paukšteliai”, ,,Saulutė”.</w:t>
            </w:r>
          </w:p>
          <w:p w:rsidR="000B544B" w:rsidRDefault="009A31CE">
            <w:pPr>
              <w:ind w:left="0" w:hanging="2"/>
            </w:pPr>
            <w:r>
              <w:t>Padėti vaikams orientuotis popieriaus lape, siūlyti vaizduoti lapo viduryje – piešti balioną, kamuolį.</w:t>
            </w:r>
          </w:p>
          <w:p w:rsidR="000B544B" w:rsidRDefault="009A31CE">
            <w:pPr>
              <w:ind w:left="0" w:hanging="2"/>
            </w:pPr>
            <w:r>
              <w:t>Vaizduoti nesudėtingas formos, daiktus, reiškinius: žolytė, dangus, kaspinėliai, kelias.</w:t>
            </w:r>
          </w:p>
          <w:p w:rsidR="000B544B" w:rsidRDefault="009A31CE">
            <w:pPr>
              <w:ind w:left="0" w:hanging="2"/>
            </w:pPr>
            <w:r>
              <w:t xml:space="preserve">Supažindinti su štampavimo priemone, vaizduoti gamtos reiškinius: lyja </w:t>
            </w:r>
            <w:proofErr w:type="spellStart"/>
            <w:r>
              <w:t>kap</w:t>
            </w:r>
            <w:proofErr w:type="spellEnd"/>
            <w:r>
              <w:t xml:space="preserve">, </w:t>
            </w:r>
            <w:proofErr w:type="spellStart"/>
            <w:r>
              <w:t>kap</w:t>
            </w:r>
            <w:proofErr w:type="spellEnd"/>
            <w:r>
              <w:t>, sninga, krenta lapai..</w:t>
            </w:r>
          </w:p>
          <w:p w:rsidR="000B544B" w:rsidRDefault="009A31CE">
            <w:pPr>
              <w:ind w:left="0" w:hanging="2"/>
            </w:pPr>
            <w:r>
              <w:t>Pratinti klijuoti paruoštas įvairių spalvų, paprastų formų figūrėlės: gėlytės, grybukai, eglutės, saulutė, debesėliai, paukšteliai.</w:t>
            </w:r>
          </w:p>
          <w:p w:rsidR="000B544B" w:rsidRDefault="009A31CE">
            <w:pPr>
              <w:ind w:left="0" w:hanging="2"/>
            </w:pPr>
            <w:r>
              <w:t xml:space="preserve">Iš </w:t>
            </w:r>
            <w:proofErr w:type="spellStart"/>
            <w:r>
              <w:t>modelino</w:t>
            </w:r>
            <w:proofErr w:type="spellEnd"/>
            <w:r>
              <w:t xml:space="preserve"> ir plastilino lipdyti-kamuoliukai, blyneliai, riešutus.</w:t>
            </w:r>
          </w:p>
          <w:p w:rsidR="000B544B" w:rsidRDefault="000B544B">
            <w:pPr>
              <w:ind w:left="0" w:hanging="2"/>
            </w:pP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rsidTr="00446FF2">
        <w:tc>
          <w:tcPr>
            <w:tcW w:w="1212" w:type="dxa"/>
          </w:tcPr>
          <w:p w:rsidR="000B544B" w:rsidRDefault="009A31CE">
            <w:pPr>
              <w:ind w:left="0" w:hanging="2"/>
            </w:pPr>
            <w:r>
              <w:rPr>
                <w:b/>
              </w:rPr>
              <w:t>3-4 metų</w:t>
            </w:r>
          </w:p>
        </w:tc>
        <w:tc>
          <w:tcPr>
            <w:tcW w:w="4107" w:type="dxa"/>
          </w:tcPr>
          <w:p w:rsidR="000B544B" w:rsidRDefault="009A31CE">
            <w:pPr>
              <w:ind w:left="0" w:hanging="2"/>
            </w:pPr>
            <w:r>
              <w:t xml:space="preserve">Muzika </w:t>
            </w:r>
          </w:p>
          <w:p w:rsidR="000B544B" w:rsidRDefault="009A31CE">
            <w:pPr>
              <w:numPr>
                <w:ilvl w:val="0"/>
                <w:numId w:val="74"/>
              </w:numPr>
              <w:ind w:left="0" w:hanging="2"/>
            </w:pPr>
            <w:r>
              <w:t>Klausydamasis ir tyrinėdamas gamtos garsus, trumpus vokalinius ir instrumentinius kūrinius, judesiais emocingai atliepia jų nuotaiką, tempą bei keliais žodžiais juos apibūdina.</w:t>
            </w:r>
          </w:p>
          <w:p w:rsidR="000B544B" w:rsidRDefault="009A31CE">
            <w:pPr>
              <w:numPr>
                <w:ilvl w:val="0"/>
                <w:numId w:val="74"/>
              </w:numPr>
              <w:ind w:left="0" w:hanging="2"/>
            </w:pPr>
            <w:r>
              <w:t>Kartu su kitais dainuoja trumpas, aiškaus ritmo, siauro diapazono, laipsniškos melodinės slinkties autorines ir liaudies dainas. Dainavimą palydi ritmiškais judesiais. Tyrinėja savo balso galimybes (dainuoja garsiai, tyliai, aukštai, žemai, greičiau, lėčiau).</w:t>
            </w:r>
          </w:p>
          <w:p w:rsidR="000B544B" w:rsidRDefault="009A31CE">
            <w:pPr>
              <w:numPr>
                <w:ilvl w:val="0"/>
                <w:numId w:val="74"/>
              </w:numPr>
              <w:ind w:left="0" w:hanging="2"/>
            </w:pPr>
            <w:r>
              <w:t xml:space="preserve">Žaidžia įvairių tautų muzikinius žaidimus, atlikdamas kelis nesudėtingus judesius: eina, bėga rateliu, trepsi, ploja, mojuoja, sukasi po vieną ir už parankių. Tyrinėja garso išgavimo būdus kūno, gamtos, įvairiais muzikos instrumentais, jais ritmiškai pritaria suaugusiojo grojimui. </w:t>
            </w:r>
          </w:p>
          <w:p w:rsidR="000B544B" w:rsidRDefault="009A31CE">
            <w:pPr>
              <w:numPr>
                <w:ilvl w:val="0"/>
                <w:numId w:val="74"/>
              </w:numPr>
              <w:ind w:left="0" w:hanging="2"/>
            </w:pPr>
            <w:r>
              <w:t xml:space="preserve">Improvizuoja skanduodamas, plodamas, trepsėdamas, stuksendamas, spontaniškai kuria ritminius, melodinius motyvus savo vardui, žodžiams. </w:t>
            </w:r>
          </w:p>
          <w:p w:rsidR="000B544B" w:rsidRDefault="009A31CE">
            <w:pPr>
              <w:ind w:left="0" w:hanging="2"/>
            </w:pPr>
            <w:r>
              <w:t>Šokis</w:t>
            </w:r>
          </w:p>
          <w:p w:rsidR="000B544B" w:rsidRDefault="009A31CE">
            <w:pPr>
              <w:numPr>
                <w:ilvl w:val="0"/>
                <w:numId w:val="20"/>
              </w:numPr>
              <w:ind w:left="0" w:hanging="2"/>
            </w:pPr>
            <w:r>
              <w:t xml:space="preserve">Žaidžia vaizduojamuosius (darbo proceso, augalų vegetacijos, gyvūnų) šokamuosius žaidimus, šoka trijų–keturių natūralių judesių (bėga, sukasi, ritasi ir kt.) šokius. </w:t>
            </w:r>
          </w:p>
          <w:p w:rsidR="000B544B" w:rsidRDefault="009A31CE">
            <w:pPr>
              <w:numPr>
                <w:ilvl w:val="0"/>
                <w:numId w:val="20"/>
              </w:numPr>
              <w:ind w:left="0" w:hanging="2"/>
            </w:pPr>
            <w:r>
              <w:t>Šoka spontaniškai kurdamas trijų–keturių natūralių judesių seką.</w:t>
            </w:r>
          </w:p>
          <w:p w:rsidR="000B544B" w:rsidRDefault="009A31CE">
            <w:pPr>
              <w:ind w:left="0" w:hanging="2"/>
            </w:pPr>
            <w:r>
              <w:t xml:space="preserve">Žaidimai, vaidyba </w:t>
            </w:r>
          </w:p>
          <w:p w:rsidR="000B544B" w:rsidRDefault="009A31CE">
            <w:pPr>
              <w:numPr>
                <w:ilvl w:val="0"/>
                <w:numId w:val="11"/>
              </w:numPr>
              <w:ind w:left="0" w:hanging="2"/>
            </w:pPr>
            <w:r>
              <w:t xml:space="preserve">Žaisdamas atkuria matytų situacijų fragmentus, panaudoja tikrus daiktus, reikmenis, drabužius. Kuria dialogą tarp veikėjų, išraiškingai intonuoja. Žaisdamas atsipalaiduoja. Muzikiniuose rateliuose kuria ar savaip perteikia kelis veikėją vaizduojančius judesius, veiksmus, spontaniškai reiškia emocijas. </w:t>
            </w:r>
          </w:p>
          <w:p w:rsidR="000B544B" w:rsidRDefault="009A31CE">
            <w:pPr>
              <w:ind w:left="0" w:hanging="2"/>
            </w:pPr>
            <w:r>
              <w:t xml:space="preserve">Vizualinė raiška </w:t>
            </w:r>
          </w:p>
          <w:p w:rsidR="000B544B" w:rsidRDefault="009A31CE">
            <w:pPr>
              <w:numPr>
                <w:ilvl w:val="0"/>
                <w:numId w:val="11"/>
              </w:numPr>
              <w:ind w:left="0" w:hanging="2"/>
            </w:pPr>
            <w:r>
              <w:t>Patirtį išreiškia įvairiomis linijomis, jų deriniais, dėmėmis, geometrinėmis ir laisvomis formomis, spalvomis, išgaudamas šiek tiek atpažįstamus vaizdus, objektus, juos įvardija. Kuria spontaniškai, kartais pagal išankstinį sumanymą, kuris darbo eigoje dažnai kinta, „pasimeta“. Kūrybos procesą palydi pasakojimu, komentavimu, gestikuliavimu, mimika.</w:t>
            </w:r>
          </w:p>
          <w:p w:rsidR="000B544B" w:rsidRDefault="009A31CE">
            <w:pPr>
              <w:numPr>
                <w:ilvl w:val="0"/>
                <w:numId w:val="70"/>
              </w:numPr>
              <w:ind w:left="0" w:hanging="2"/>
            </w:pPr>
            <w:r>
              <w:t>Eksperimentuoja dailės medžiagomis ir priemonėmis, atrasdamas spalvų, linijų, formų, faktūrų įvairovę, turi mėgstamas spalvas. Kuria koliažus, spauduoja įvairiomis priemonėmis, konstruoja, lipdo nesudėtingas formas.</w:t>
            </w:r>
          </w:p>
        </w:tc>
        <w:tc>
          <w:tcPr>
            <w:tcW w:w="6980" w:type="dxa"/>
          </w:tcPr>
          <w:p w:rsidR="000B544B" w:rsidRDefault="009A31CE">
            <w:pPr>
              <w:ind w:left="0" w:hanging="2"/>
            </w:pPr>
            <w:r>
              <w:t xml:space="preserve">Klausytis su vaikais muzikos kūrinių, gamtos garsų ir juos tyrinėti besikalbant, pasakojant, aptariant. </w:t>
            </w:r>
          </w:p>
          <w:p w:rsidR="000B544B" w:rsidRDefault="009A31CE">
            <w:pPr>
              <w:ind w:left="0" w:hanging="2"/>
            </w:pPr>
            <w:r>
              <w:t xml:space="preserve">Dainuoti su vaikais trumpas, aiškaus ritmo, siauro diapazono liaudies bei originalios kūrybos dainas, jas imituoti judesiais. </w:t>
            </w:r>
          </w:p>
          <w:p w:rsidR="000B544B" w:rsidRDefault="000B544B">
            <w:pPr>
              <w:ind w:left="0" w:hanging="2"/>
            </w:pPr>
          </w:p>
          <w:p w:rsidR="000B544B" w:rsidRDefault="009A31CE">
            <w:pPr>
              <w:ind w:left="0" w:hanging="2"/>
            </w:pPr>
            <w:r>
              <w:t>Sudaryti galimybę vaikams žaisti muzikinius žaidimus, eiti ratelius atliekant nesudėtingus judesius – eiti, bėgti rateliu, suktis po vieną ir už parankių, mojuoti, ploti ir t. t.</w:t>
            </w:r>
          </w:p>
          <w:p w:rsidR="000B544B" w:rsidRDefault="009A31CE">
            <w:pPr>
              <w:ind w:left="0" w:hanging="2"/>
            </w:pPr>
            <w:r>
              <w:t>Pasirūpinti, kad vaikams netrūktų įvairių vaikiškų muzikos instrumentų groti bei jų garsams tyrinėti. Padedant tėvams, atnešti į grupę įvairių medžiagų iš gamtos (pvz., akmenukų, kankorėžių, gilių, šakelių ir kt.) ar buities atliekų daiktų (pvz., tuščių buteliukų, dėžučių, ričių, tūtelių ir kt.) ir kartu su vaikais pasigaminti namų darbo muzikos instrumentų.</w:t>
            </w:r>
          </w:p>
          <w:p w:rsidR="000B544B" w:rsidRDefault="009A31CE">
            <w:pPr>
              <w:ind w:left="0" w:hanging="2"/>
            </w:pPr>
            <w:r>
              <w:t>Skatinti vaikus improvizuoti, kurti balsu ir judesiais melodinius motyvus savo vardui, žodžiams. Pastebėti ir įvertinti vaikų bandymus kurti savo dainas, ritmus, melodijas, pasiūlyti spontaniškai kurti patiems.</w:t>
            </w:r>
          </w:p>
          <w:p w:rsidR="000B544B" w:rsidRDefault="000B544B">
            <w:pPr>
              <w:ind w:left="0" w:hanging="2"/>
            </w:pPr>
          </w:p>
          <w:p w:rsidR="000B544B" w:rsidRDefault="009A31CE">
            <w:pPr>
              <w:ind w:left="0" w:hanging="2"/>
            </w:pPr>
            <w:r>
              <w:t xml:space="preserve">Drauge su vaikais žaisti vaizduojamuosius (darbo proceso, augalų vegetacijos, gyvūnų) šokamuosius žaidimus, skatinti juos interpretuoti,  </w:t>
            </w:r>
            <w:proofErr w:type="spellStart"/>
            <w:r>
              <w:t>t.y</w:t>
            </w:r>
            <w:proofErr w:type="spellEnd"/>
            <w:r>
              <w:t>. sugalvoti savo judesių vietoj žinomų.</w:t>
            </w:r>
          </w:p>
          <w:p w:rsidR="000B544B" w:rsidRDefault="009A31CE">
            <w:pPr>
              <w:ind w:left="0" w:hanging="2"/>
            </w:pPr>
            <w:r>
              <w:t>Kuriantį vaiką skatinti naudoti natūralius, su jokiu šokio žanru nesusijusius judesius.</w:t>
            </w:r>
          </w:p>
          <w:p w:rsidR="000B544B" w:rsidRDefault="009A31CE">
            <w:pPr>
              <w:ind w:left="0" w:hanging="2"/>
            </w:pPr>
            <w:r>
              <w:t>Šokdamas vaikas perteikia istoriją, tačiau  iš esmės jis tyrinėja šokio elementus – erdvę (aukštyn, žemyn, pirmyn, atgal), tempą (greitai, lėtai), ritmą, energiją (kampuotai, plaukiančiai, didelis, mažas judesys).</w:t>
            </w:r>
          </w:p>
          <w:p w:rsidR="000B544B" w:rsidRDefault="000B544B">
            <w:pPr>
              <w:ind w:left="0" w:hanging="2"/>
            </w:pPr>
          </w:p>
          <w:p w:rsidR="000B544B" w:rsidRDefault="009A31CE">
            <w:pPr>
              <w:ind w:left="0" w:hanging="2"/>
            </w:pPr>
            <w:r>
              <w:t xml:space="preserve">Palaikyti </w:t>
            </w:r>
            <w:proofErr w:type="spellStart"/>
            <w:r>
              <w:t>džiugą</w:t>
            </w:r>
            <w:proofErr w:type="spellEnd"/>
            <w:r>
              <w:t xml:space="preserve"> nuotaika, padėti vaikams jungtis į grupeles pagal mėgstamą žaidimą </w:t>
            </w:r>
          </w:p>
          <w:p w:rsidR="000B544B" w:rsidRDefault="009A31CE">
            <w:pPr>
              <w:ind w:left="0" w:hanging="2"/>
            </w:pPr>
            <w:r>
              <w:t>Žaidimai: ,,Pirštinė”, ,,Mama ir dukra”, ,,Gydytojas ir ligoniai”, ,,Pardavėjas ir pirkėjai”.</w:t>
            </w:r>
          </w:p>
          <w:p w:rsidR="000B544B" w:rsidRDefault="009A31CE">
            <w:pPr>
              <w:ind w:left="0" w:hanging="2"/>
            </w:pPr>
            <w:r>
              <w:t>Skatinti klausytis įvairaus pobūdžio muzikos ir apibūdinti vartojant terminus: greita, linksma, švelni, rami, energinga.</w:t>
            </w:r>
          </w:p>
          <w:p w:rsidR="000B544B" w:rsidRDefault="000B544B">
            <w:pPr>
              <w:ind w:left="0" w:hanging="2"/>
            </w:pPr>
          </w:p>
          <w:p w:rsidR="000B544B" w:rsidRDefault="009A31CE">
            <w:pPr>
              <w:ind w:left="0" w:hanging="2"/>
            </w:pPr>
            <w:r>
              <w:t>Eksperimentuoti linijomis, spalvomis, formomis.</w:t>
            </w:r>
          </w:p>
          <w:p w:rsidR="000B544B" w:rsidRDefault="009A31CE">
            <w:pPr>
              <w:ind w:left="0" w:hanging="2"/>
            </w:pPr>
            <w:r>
              <w:t>Daryti gamtos daiktų atspaudus: medžio lapo, akmenėlio.</w:t>
            </w:r>
          </w:p>
          <w:p w:rsidR="000B544B" w:rsidRDefault="009A31CE">
            <w:pPr>
              <w:ind w:left="0" w:hanging="2"/>
            </w:pPr>
            <w:r>
              <w:t>Piešti laisvo kontūro formas ( pėdos, plaštakos).</w:t>
            </w:r>
          </w:p>
          <w:p w:rsidR="000B544B" w:rsidRDefault="009A31CE">
            <w:pPr>
              <w:ind w:left="0" w:hanging="2"/>
            </w:pPr>
            <w:r>
              <w:t>Bandyti sukurti ornamentą.</w:t>
            </w:r>
          </w:p>
          <w:p w:rsidR="000B544B" w:rsidRDefault="009A31CE">
            <w:pPr>
              <w:ind w:left="0" w:hanging="2"/>
            </w:pPr>
            <w:r>
              <w:t>Skatinti, kad vaikai vaizduotų viska ką mato, žino, prisimena.</w:t>
            </w:r>
          </w:p>
          <w:p w:rsidR="000B544B" w:rsidRDefault="009A31CE">
            <w:pPr>
              <w:ind w:left="0" w:hanging="2"/>
            </w:pPr>
            <w:r>
              <w:t>Žaidimai: ,,Mano šeima”, ,,Didelis namas daug langų”, ,,Mes žaidžiame su kamuolių”.</w:t>
            </w:r>
          </w:p>
          <w:p w:rsidR="000B544B" w:rsidRDefault="000B544B">
            <w:pPr>
              <w:ind w:left="0" w:hanging="2"/>
            </w:pPr>
          </w:p>
          <w:p w:rsidR="000B544B" w:rsidRDefault="009A31CE">
            <w:pPr>
              <w:ind w:left="0" w:hanging="2"/>
            </w:pPr>
            <w:r>
              <w:t>Bandyti vaizduoti linksma saulutė, gėlės žydi, liūdnas medis.</w:t>
            </w:r>
          </w:p>
          <w:p w:rsidR="000B544B" w:rsidRDefault="009A31CE">
            <w:pPr>
              <w:ind w:left="0" w:hanging="2"/>
            </w:pPr>
            <w:r>
              <w:t>Parodyti, kaip taškeliais, linijomis galima papuošti lėlės suknelė, pirštinė, kepurė, rankšluosti.</w:t>
            </w:r>
          </w:p>
          <w:p w:rsidR="000B544B" w:rsidRDefault="009A31CE">
            <w:pPr>
              <w:ind w:left="0" w:hanging="2"/>
            </w:pPr>
            <w:r>
              <w:t xml:space="preserve">Eksperimentuoti su </w:t>
            </w:r>
            <w:proofErr w:type="spellStart"/>
            <w:r>
              <w:t>įv</w:t>
            </w:r>
            <w:proofErr w:type="spellEnd"/>
            <w:r>
              <w:t>. piešimo technikomis: tapymu akvarele, guašu, vašku.</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rsidTr="00446FF2">
        <w:tc>
          <w:tcPr>
            <w:tcW w:w="1212" w:type="dxa"/>
          </w:tcPr>
          <w:p w:rsidR="000B544B" w:rsidRDefault="009A31CE">
            <w:pPr>
              <w:ind w:left="0" w:hanging="2"/>
              <w:rPr>
                <w:color w:val="0070C0"/>
                <w:sz w:val="28"/>
                <w:szCs w:val="28"/>
              </w:rPr>
            </w:pPr>
            <w:r>
              <w:rPr>
                <w:b/>
              </w:rPr>
              <w:t>4-5 metų</w:t>
            </w:r>
          </w:p>
        </w:tc>
        <w:tc>
          <w:tcPr>
            <w:tcW w:w="4107" w:type="dxa"/>
          </w:tcPr>
          <w:p w:rsidR="000B544B" w:rsidRDefault="009A31CE">
            <w:pPr>
              <w:ind w:left="0" w:hanging="2"/>
            </w:pPr>
            <w:r>
              <w:t xml:space="preserve">Muzika </w:t>
            </w:r>
          </w:p>
          <w:p w:rsidR="000B544B" w:rsidRDefault="009A31CE">
            <w:pPr>
              <w:numPr>
                <w:ilvl w:val="0"/>
                <w:numId w:val="70"/>
              </w:numPr>
              <w:ind w:left="0" w:hanging="2"/>
            </w:pPr>
            <w:r>
              <w:t>Balsu, judesiais, pasirinktu muzikos instrumentu spontaniškai improvizuoja, pritaria klausomam vokalinės, instrumentinės muzikos įrašui ar gyvai skambančios muzikos kūriniui. Savais žodžiais išsako kilusius įspūdžius. Atpažįsta kai kurių instrumentų (smuiko, būgno, dūdelės, varpelio) tembrus, girdėtus kūrinius.</w:t>
            </w:r>
          </w:p>
          <w:p w:rsidR="000B544B" w:rsidRDefault="009A31CE">
            <w:pPr>
              <w:numPr>
                <w:ilvl w:val="0"/>
                <w:numId w:val="70"/>
              </w:numPr>
              <w:ind w:left="0" w:hanging="2"/>
            </w:pPr>
            <w:r>
              <w:t>Dainuoja vienbalses, dialoginio pobūdžio dainas, jaučia ritmą. Dainuodamas išbando balso skambesį, išmėgina jį įvairioje aplinkoje (grupėje, kieme ir kt.). Stengiasi tiksliau intonuoti, taisyklingiau artikuliuoti (aiškiai tarti balsius, priebalsius, dvibalsius), taisyklingiau stovėti, kvėpuoti.</w:t>
            </w:r>
          </w:p>
          <w:p w:rsidR="000B544B" w:rsidRDefault="009A31CE">
            <w:pPr>
              <w:numPr>
                <w:ilvl w:val="0"/>
                <w:numId w:val="70"/>
              </w:numPr>
              <w:ind w:left="0" w:hanging="2"/>
            </w:pPr>
            <w:r>
              <w:t xml:space="preserve">Ritminiais, melodiniais, gamtos, savo gamybos vaikiškais muzikos instrumentais pritaria dainoms, šokiams, tyrinėja jų skambėjimo tembrus. </w:t>
            </w:r>
          </w:p>
          <w:p w:rsidR="000B544B" w:rsidRDefault="009A31CE">
            <w:pPr>
              <w:numPr>
                <w:ilvl w:val="0"/>
                <w:numId w:val="70"/>
              </w:numPr>
              <w:ind w:left="0" w:hanging="2"/>
            </w:pPr>
            <w:r>
              <w:t>Improvizuodamas balsu, vaikišku muzikos instrumentu kuria ritmus, melodijas ketureiliams, mįslėms, patarlėms.</w:t>
            </w:r>
          </w:p>
          <w:p w:rsidR="000B544B" w:rsidRDefault="009A31CE">
            <w:pPr>
              <w:ind w:left="0" w:hanging="2"/>
            </w:pPr>
            <w:r>
              <w:t>Šokis</w:t>
            </w:r>
          </w:p>
          <w:p w:rsidR="000B544B" w:rsidRDefault="009A31CE">
            <w:pPr>
              <w:numPr>
                <w:ilvl w:val="0"/>
                <w:numId w:val="12"/>
              </w:numPr>
              <w:ind w:left="0" w:hanging="2"/>
            </w:pPr>
            <w:r>
              <w:t>Šoka sukamuosius (kai sukamasi poroje) ratelius, paprastų žingsnių (paprastasis, aukštas paprastasis, stangrus, pritupiamasis) autorinius ir penkių–šešių natūralių judesių (bėga, sukasi, pašoka ir kt.) šokius.</w:t>
            </w:r>
          </w:p>
          <w:p w:rsidR="000B544B" w:rsidRDefault="009A31CE">
            <w:pPr>
              <w:numPr>
                <w:ilvl w:val="0"/>
                <w:numId w:val="12"/>
              </w:numPr>
              <w:ind w:left="0" w:hanging="2"/>
            </w:pPr>
            <w:r>
              <w:t xml:space="preserve">Šoka improvizuotai kurdamas penkių šešių natūralių judesių seką, reaguodamas į muziką, išreikšdamas aplinkos vaizdus (gamtos reiškinius, gyvūnus). </w:t>
            </w:r>
          </w:p>
          <w:p w:rsidR="000B544B" w:rsidRDefault="009A31CE">
            <w:pPr>
              <w:ind w:left="0" w:hanging="2"/>
            </w:pPr>
            <w:r>
              <w:t>Vaidyba</w:t>
            </w:r>
          </w:p>
          <w:p w:rsidR="000B544B" w:rsidRDefault="009A31CE">
            <w:pPr>
              <w:numPr>
                <w:ilvl w:val="0"/>
                <w:numId w:val="13"/>
              </w:numPr>
              <w:ind w:left="0" w:hanging="2"/>
            </w:pPr>
            <w:r>
              <w:t xml:space="preserve">Vaidindamas stalo, lėlių teatre, vaizduoja realistinį ir fantastinį siužetą, išplėtoja vyksmą dialogu, monologu, keisdamas balso intonacijas. Išreiškia savo norus, jausmus, mintis, baimes. Susikuria ištisą žaidimo aplinką, panaudodamas daiktus, drabužius, reikmenis. Muzikiniuose žaidimuose ir rateliuose kuria ar savaip perteikia 3–4 veiksmų seką, vaizduojančią augimą, darbus, veikėjų judėjimą, stengiasi perteikti veikėjo nuotaiką. </w:t>
            </w:r>
          </w:p>
          <w:p w:rsidR="000B544B" w:rsidRDefault="009A31CE">
            <w:pPr>
              <w:ind w:left="0" w:hanging="2"/>
            </w:pPr>
            <w:r>
              <w:t xml:space="preserve">Vizualinė raiška </w:t>
            </w:r>
          </w:p>
          <w:p w:rsidR="000B544B" w:rsidRDefault="009A31CE">
            <w:pPr>
              <w:numPr>
                <w:ilvl w:val="0"/>
                <w:numId w:val="13"/>
              </w:numPr>
              <w:ind w:left="0" w:hanging="2"/>
            </w:pPr>
            <w:r>
              <w:t>Savo emocijas, patirtį, įspūdžius išreiškia kitiems atpažįstamais vaizdais. Išryškina vaizduojamų objektų bruožus, reikšmingas detales. Objektus vaizduoja ne tokius, kokius mato, o tokius, ką apie juos žino. Kuria pagal išankstinį sumanymą, kuris procese gali kisti.</w:t>
            </w:r>
          </w:p>
          <w:p w:rsidR="000B544B" w:rsidRDefault="009A31CE">
            <w:pPr>
              <w:numPr>
                <w:ilvl w:val="0"/>
                <w:numId w:val="13"/>
              </w:numPr>
              <w:ind w:left="0" w:hanging="2"/>
            </w:pPr>
            <w:r>
              <w:t xml:space="preserve">Eksperimentuoja tapybos, grafikos, mišriomis dailės priemonėmis ir medžiagomis, kuria sudėtingesnius koliažus, trimates formas iš įvairių medžiagų, </w:t>
            </w:r>
            <w:proofErr w:type="spellStart"/>
            <w:r>
              <w:t>asambliažus</w:t>
            </w:r>
            <w:proofErr w:type="spellEnd"/>
            <w:r>
              <w:t>, fotografuoja, piešia skaitmeninėmis priemonėmis (piešimo programomis telefone, kompiuteryje).</w:t>
            </w:r>
          </w:p>
        </w:tc>
        <w:tc>
          <w:tcPr>
            <w:tcW w:w="6980" w:type="dxa"/>
          </w:tcPr>
          <w:p w:rsidR="000B544B" w:rsidRDefault="009A31CE">
            <w:pPr>
              <w:ind w:left="0" w:hanging="2"/>
            </w:pPr>
            <w:r>
              <w:t>Sudaryti sąlygas vaikams klausytis ne tik vokalinės ir instrumentinės muzikos įrašų, bet ir gyvos muzikos, kviečiant į darželį profesionalius muzikantus. Skatinti vaikus išsakyti savo nuomonę po matyto koncerto, muzikinio spektaklio, pramogos ar vakaronės.</w:t>
            </w:r>
          </w:p>
          <w:p w:rsidR="000B544B" w:rsidRDefault="000B544B">
            <w:pPr>
              <w:ind w:left="0" w:hanging="2"/>
            </w:pPr>
          </w:p>
          <w:p w:rsidR="000B544B" w:rsidRDefault="009A31CE">
            <w:pPr>
              <w:ind w:left="0" w:hanging="2"/>
            </w:pPr>
            <w:r>
              <w:t>Dainuoti su vaikais vienbalses ir dialogines dainas. Skatinti dainuoti individualiai išmėginant, kaip skamba balsas grupėje, salėje, lauke ir kitur. Skatinti dainuoti atliekant įvairius darbus (pvz., piešiant, stebint augalus, gyvūnus, einant pasivaikščioti ir t.t.).</w:t>
            </w:r>
          </w:p>
          <w:p w:rsidR="000B544B" w:rsidRDefault="000B544B">
            <w:pPr>
              <w:ind w:left="0" w:hanging="2"/>
            </w:pPr>
          </w:p>
          <w:p w:rsidR="000B544B" w:rsidRDefault="009A31CE">
            <w:pPr>
              <w:ind w:left="0" w:hanging="2"/>
            </w:pPr>
            <w:r>
              <w:t>Pasirūpinti, kad vaikams netrūktų muzikos instrumentų, žaislų, buities daiktų, savo gamybos instrumentų, su kuriais jie galėtų groti, pritarti dainoms, šokiams, muzikiniams žaidimams.</w:t>
            </w:r>
          </w:p>
          <w:p w:rsidR="000B544B" w:rsidRDefault="009A31CE">
            <w:pPr>
              <w:ind w:left="0" w:hanging="2"/>
            </w:pPr>
            <w:r>
              <w:t>Kartu su vaikais apžiūrėti įvairius instrumentus, juos išmėginti, pasigaminti savo instrumentų ir tyrinėti jų skambėjimo galimybes, tembrus.</w:t>
            </w:r>
          </w:p>
          <w:p w:rsidR="000B544B" w:rsidRDefault="000B544B">
            <w:pPr>
              <w:ind w:left="0" w:hanging="2"/>
            </w:pPr>
          </w:p>
          <w:p w:rsidR="000B544B" w:rsidRDefault="009A31CE">
            <w:pPr>
              <w:ind w:left="0" w:hanging="2"/>
            </w:pPr>
            <w:r>
              <w:t>Drauge su vaikais kurti ritmus, melodijas ketureiliams, mįsles, patarles balsu ar muzikos instrumentu.</w:t>
            </w:r>
          </w:p>
          <w:p w:rsidR="000B544B" w:rsidRDefault="009A31CE">
            <w:pPr>
              <w:ind w:left="0" w:hanging="2"/>
            </w:pPr>
            <w:r>
              <w:t>Paskatinti vaikus kurti judesius rateliui, žaidimui. Pasidžiaugti, pagirti vaikus už jų originalumą, drąsą, norą kurti.</w:t>
            </w: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9A31CE">
            <w:pPr>
              <w:ind w:left="0" w:hanging="2"/>
            </w:pPr>
            <w:r>
              <w:t>Drauge su vaikais šokti paprastus savo forma, t. y. sukamuosius ratelius. (Dėl klasifikacijos ir ratelių aprašymo žr. L. Kisielienės knygą „Lietuvių etninės choreografijos klasifikacija: rateliai“, 2011).</w:t>
            </w:r>
          </w:p>
          <w:p w:rsidR="000B544B" w:rsidRDefault="000B544B">
            <w:pPr>
              <w:ind w:left="0" w:hanging="2"/>
            </w:pPr>
          </w:p>
          <w:p w:rsidR="000B544B" w:rsidRDefault="009A31CE">
            <w:pPr>
              <w:ind w:left="0" w:hanging="2"/>
            </w:pPr>
            <w:r>
              <w:t>Vaikų sugalvotas judesių sekas rodyti visiems ir klausti vaikų, ką jie matė. Padėti vaikams sieti pamatytą personažą su atliekamais judesiais, vartoti frazes, pvz.: „bėgo greitai kaip vilkas“, „šokinėjo aukštai kaip varlė“, „šliaužė lėtai kaip vėžlys“.</w:t>
            </w:r>
          </w:p>
          <w:p w:rsidR="000B544B" w:rsidRDefault="000B544B">
            <w:pPr>
              <w:ind w:left="0" w:hanging="2"/>
            </w:pPr>
          </w:p>
          <w:p w:rsidR="000B544B" w:rsidRDefault="009A31CE">
            <w:pPr>
              <w:ind w:left="0" w:hanging="2"/>
            </w:pPr>
            <w:r>
              <w:t>Palaikyti vaikų norą žaisti bendrus žaidimus bei plėtoti siužetą.</w:t>
            </w:r>
          </w:p>
          <w:p w:rsidR="000B544B" w:rsidRDefault="009A31CE">
            <w:pPr>
              <w:ind w:left="0" w:hanging="2"/>
            </w:pPr>
            <w:r>
              <w:t>Žiūrėti pasakų knygas pagal paveikslėlius bandyti pasakyti iš kokios pasakos iliustracijos.</w:t>
            </w:r>
          </w:p>
          <w:p w:rsidR="000B544B" w:rsidRDefault="009A31CE">
            <w:pPr>
              <w:ind w:left="0" w:hanging="2"/>
            </w:pPr>
            <w:r>
              <w:t xml:space="preserve">Grojimas </w:t>
            </w:r>
            <w:proofErr w:type="spellStart"/>
            <w:r>
              <w:t>įv</w:t>
            </w:r>
            <w:proofErr w:type="spellEnd"/>
            <w:r>
              <w:t>. Muzikos instrumentais: mediniais pagaliukais, akmenėliais, dūdelėmis, būgneliais.</w:t>
            </w:r>
          </w:p>
          <w:p w:rsidR="000B544B" w:rsidRDefault="009A31CE">
            <w:pPr>
              <w:ind w:left="0" w:hanging="2"/>
            </w:pPr>
            <w:r>
              <w:t>Žaidimai: ,,Šeima”, ,,Pas gydytoją”</w:t>
            </w:r>
          </w:p>
          <w:p w:rsidR="000B544B" w:rsidRDefault="009A31CE">
            <w:pPr>
              <w:ind w:left="0" w:hanging="2"/>
            </w:pPr>
            <w:r>
              <w:t>Pratinti atlikti vaidmenį savarankiškai, parenkant ir pritaikant žaislus.</w:t>
            </w:r>
          </w:p>
          <w:p w:rsidR="000B544B" w:rsidRDefault="009A31CE">
            <w:pPr>
              <w:ind w:left="0" w:hanging="2"/>
            </w:pPr>
            <w:r>
              <w:t>Tyrinėti  balso galimybes (dainuoja garsiai, tyliai, aukštai, greitai).</w:t>
            </w:r>
          </w:p>
          <w:p w:rsidR="000B544B" w:rsidRDefault="009A31CE">
            <w:pPr>
              <w:ind w:left="0" w:hanging="2"/>
            </w:pPr>
            <w:r>
              <w:t>Inscenizuoti žinomas pasakas ,,</w:t>
            </w:r>
            <w:proofErr w:type="spellStart"/>
            <w:r>
              <w:t>Raudonkepuraitė</w:t>
            </w:r>
            <w:proofErr w:type="spellEnd"/>
            <w:r>
              <w:t>”, ,,Trys paršiukai”, ,,Pirštinė”.</w:t>
            </w:r>
          </w:p>
          <w:p w:rsidR="000B544B" w:rsidRDefault="009A31CE">
            <w:pPr>
              <w:ind w:left="0" w:hanging="2"/>
            </w:pPr>
            <w:r>
              <w:t>Skirti muzikinio garso savybes, kai kurių muzikos instrumentu tembrus: pianino, smuiko, būgno.</w:t>
            </w:r>
          </w:p>
          <w:p w:rsidR="000B544B" w:rsidRDefault="009A31CE">
            <w:pPr>
              <w:ind w:left="0" w:hanging="2"/>
            </w:pPr>
            <w:r>
              <w:t>Kurti vaidinimą, žaidimą kartu su draugais.</w:t>
            </w:r>
          </w:p>
          <w:p w:rsidR="000B544B" w:rsidRDefault="009A31CE">
            <w:pPr>
              <w:ind w:left="0" w:hanging="2"/>
            </w:pPr>
            <w:r>
              <w:t>Atpažinti instrumentus: metalofono, gitaros, akordeono, trikampio.</w:t>
            </w:r>
          </w:p>
          <w:p w:rsidR="000B544B" w:rsidRDefault="000B544B">
            <w:pPr>
              <w:ind w:left="0" w:hanging="2"/>
            </w:pPr>
          </w:p>
          <w:p w:rsidR="000B544B" w:rsidRDefault="009A31CE">
            <w:pPr>
              <w:ind w:left="0" w:hanging="2"/>
            </w:pPr>
            <w:r>
              <w:t>Bandyti piešti patirtus įspūdžius.</w:t>
            </w:r>
          </w:p>
          <w:p w:rsidR="000B544B" w:rsidRDefault="009A31CE">
            <w:pPr>
              <w:ind w:left="0" w:hanging="2"/>
            </w:pPr>
            <w:r>
              <w:t>Piešti su įvairiomis piešimo priemonėmis: pagaliuku ant smėlio, kreida ant asfalto, ant spalvoto fono su kreidelėmis.</w:t>
            </w:r>
          </w:p>
          <w:p w:rsidR="000B544B" w:rsidRDefault="009A31CE">
            <w:pPr>
              <w:ind w:left="0" w:hanging="2"/>
            </w:pPr>
            <w:r>
              <w:t>Tobulinti piešimo, tapimo, aplikavimo, lipdymo įgūdžius.</w:t>
            </w:r>
          </w:p>
          <w:p w:rsidR="000B544B" w:rsidRDefault="009A31CE">
            <w:pPr>
              <w:ind w:left="0" w:hanging="2"/>
            </w:pPr>
            <w:r>
              <w:t>Paaiškinti, kaip derinamos spalvos, kokią nuotaiką sukelia šiltos spalvos ir kokią-šaltos.</w:t>
            </w:r>
          </w:p>
          <w:p w:rsidR="000B544B" w:rsidRDefault="009A31CE">
            <w:pPr>
              <w:ind w:left="0" w:hanging="2"/>
            </w:pPr>
            <w:r>
              <w:t>Grupės puošimas vaikų pagamintais darbeliais.</w:t>
            </w:r>
          </w:p>
          <w:p w:rsidR="000B544B" w:rsidRDefault="009A31CE">
            <w:pPr>
              <w:ind w:left="0" w:hanging="2"/>
            </w:pPr>
            <w:r>
              <w:t>Parodyti kaip puošiame raštu keramikos ir medžio dirbinius.</w:t>
            </w:r>
          </w:p>
          <w:p w:rsidR="000B544B" w:rsidRDefault="009A31CE">
            <w:pPr>
              <w:ind w:left="0" w:hanging="2"/>
            </w:pPr>
            <w:r>
              <w:t>Organizuoti susitikimą su dailininku.</w:t>
            </w:r>
          </w:p>
          <w:p w:rsidR="000B544B" w:rsidRDefault="009A31CE">
            <w:pPr>
              <w:ind w:left="0" w:hanging="2"/>
            </w:pPr>
            <w:r>
              <w:t xml:space="preserve">Piešti </w:t>
            </w:r>
            <w:proofErr w:type="spellStart"/>
            <w:r>
              <w:t>įv</w:t>
            </w:r>
            <w:proofErr w:type="spellEnd"/>
            <w:r>
              <w:t>. daiktus, simbolius (lūpų, akių, antakių forma).</w:t>
            </w:r>
          </w:p>
          <w:p w:rsidR="000B544B" w:rsidRDefault="009A31CE">
            <w:pPr>
              <w:ind w:left="0" w:hanging="2"/>
            </w:pPr>
            <w:r>
              <w:t>Maišyti dvi spalvas, pažinti atspalvius. ,,Daug įvairiaspalvių gėlių”, ,,Medžiai jau pagelto”.</w:t>
            </w:r>
          </w:p>
          <w:p w:rsidR="000B544B" w:rsidRDefault="009A31CE">
            <w:pPr>
              <w:ind w:left="0" w:hanging="2"/>
            </w:pPr>
            <w:r>
              <w:t xml:space="preserve">Štampuoti </w:t>
            </w:r>
            <w:proofErr w:type="spellStart"/>
            <w:r>
              <w:t>įv</w:t>
            </w:r>
            <w:proofErr w:type="spellEnd"/>
            <w:r>
              <w:t>. štampais ant popieriaus, medžiagos, naudojant skirtingas formas ir spalvas.</w:t>
            </w:r>
          </w:p>
          <w:p w:rsidR="000B544B" w:rsidRDefault="009A31CE">
            <w:pPr>
              <w:ind w:left="0" w:hanging="2"/>
            </w:pPr>
            <w:r>
              <w:t>Kurti iš gamtinės medžiagos mozaikas, juostas, kilimėlius.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rsidTr="00446FF2">
        <w:tc>
          <w:tcPr>
            <w:tcW w:w="1212" w:type="dxa"/>
          </w:tcPr>
          <w:p w:rsidR="000B544B" w:rsidRDefault="009A31CE">
            <w:pPr>
              <w:ind w:left="0" w:hanging="2"/>
            </w:pPr>
            <w:r>
              <w:rPr>
                <w:b/>
              </w:rPr>
              <w:t>5-6 metų</w:t>
            </w:r>
          </w:p>
        </w:tc>
        <w:tc>
          <w:tcPr>
            <w:tcW w:w="4107" w:type="dxa"/>
          </w:tcPr>
          <w:p w:rsidR="000B544B" w:rsidRDefault="009A31CE">
            <w:pPr>
              <w:ind w:left="0" w:hanging="2"/>
            </w:pPr>
            <w:r>
              <w:t>Muzika</w:t>
            </w:r>
          </w:p>
          <w:p w:rsidR="000B544B" w:rsidRDefault="009A31CE">
            <w:pPr>
              <w:numPr>
                <w:ilvl w:val="0"/>
                <w:numId w:val="102"/>
              </w:numPr>
              <w:ind w:left="0" w:hanging="2"/>
            </w:pPr>
            <w:r>
              <w:t>Klausosi įvairaus stiliaus, žanrų muzikos kūrinių ir spalvomis ar piešiniu spontaniškai perteikia kilusius įspūdžius. Tyrinėja girdimos muzikos, triukšmo, tylos panašumus ir skirtumus. Įvardija kūrinio nuotaiką, tempą, dinamiką, skiria kai kuriuos instrumentus.</w:t>
            </w:r>
          </w:p>
          <w:p w:rsidR="000B544B" w:rsidRDefault="009A31CE">
            <w:pPr>
              <w:numPr>
                <w:ilvl w:val="0"/>
                <w:numId w:val="102"/>
              </w:numPr>
              <w:ind w:left="0" w:hanging="2"/>
            </w:pPr>
            <w:r>
              <w:t>Dainuoja sudėtingesnio ritmo, melodijos, platesnio diapazono vienbalses dainas, jas gana tiksliai intonuoja. Dainuoja trumpas daineles kanonu, įsiklausydamas į savo ir draugų dainavimą.</w:t>
            </w:r>
          </w:p>
          <w:p w:rsidR="000B544B" w:rsidRDefault="009A31CE">
            <w:pPr>
              <w:numPr>
                <w:ilvl w:val="0"/>
                <w:numId w:val="102"/>
              </w:numPr>
              <w:ind w:left="0" w:hanging="2"/>
            </w:pPr>
            <w:r>
              <w:t xml:space="preserve">Melodiniais vaikiškais muzikos instrumentais groja 2–3 garsų melodijas. Pritaria suaugusiojo grojimui, atlikdami muzikines pjeses </w:t>
            </w:r>
            <w:proofErr w:type="spellStart"/>
            <w:r>
              <w:t>solo</w:t>
            </w:r>
            <w:proofErr w:type="spellEnd"/>
            <w:r>
              <w:t xml:space="preserve"> ir orkestre, seka dirigento judesius, stengiasi kartu pradėti ir baigti kūrinėlį.</w:t>
            </w:r>
          </w:p>
          <w:p w:rsidR="000B544B" w:rsidRDefault="009A31CE">
            <w:pPr>
              <w:numPr>
                <w:ilvl w:val="0"/>
                <w:numId w:val="102"/>
              </w:numPr>
              <w:ind w:left="0" w:hanging="2"/>
            </w:pPr>
            <w:r>
              <w:t xml:space="preserve">Improvizuodamas balsu, muzikos instrumentu kuria melodiją trumpam tekstui, paveikslui. Žaidžia muzikinius dialogus, kuria judesius kontrastingo pobūdžio muzikai. </w:t>
            </w:r>
          </w:p>
          <w:p w:rsidR="000B544B" w:rsidRDefault="009A31CE">
            <w:pPr>
              <w:ind w:left="0" w:hanging="2"/>
            </w:pPr>
            <w:r>
              <w:t xml:space="preserve">Šokis </w:t>
            </w:r>
          </w:p>
          <w:p w:rsidR="000B544B" w:rsidRDefault="009A31CE">
            <w:pPr>
              <w:numPr>
                <w:ilvl w:val="0"/>
                <w:numId w:val="14"/>
              </w:numPr>
              <w:ind w:left="0" w:hanging="2"/>
            </w:pPr>
            <w:r>
              <w:t xml:space="preserve">Šoka sudėtingesnius ratelius (tiltelių, grandinėlės), paprastųjų ir bėgamųjų (paprastasis bėgamasis, aukštas bėgamasis, liaunas, smulkus bėgamasis) žingsnių autorinius ir natūralių judesių šokius. </w:t>
            </w:r>
          </w:p>
          <w:p w:rsidR="000B544B" w:rsidRDefault="009A31CE">
            <w:pPr>
              <w:numPr>
                <w:ilvl w:val="0"/>
                <w:numId w:val="14"/>
              </w:numPr>
              <w:ind w:left="0" w:hanging="2"/>
            </w:pPr>
            <w:r>
              <w:t xml:space="preserve">Šoka improvizuotai kurdamas septynių–aštuonių natūralių judesių seką, perteikdamas trumpą siužetą ar pasirinktą nuotaiką, išreikšdamas erdvės (aukštai – žemai) ir laiko (greitai – lėtai) elementus. </w:t>
            </w:r>
          </w:p>
          <w:p w:rsidR="000B544B" w:rsidRDefault="009A31CE">
            <w:pPr>
              <w:ind w:left="0" w:hanging="2"/>
            </w:pPr>
            <w:r>
              <w:t>Vaidyba</w:t>
            </w:r>
          </w:p>
          <w:p w:rsidR="000B544B" w:rsidRDefault="009A31CE">
            <w:pPr>
              <w:numPr>
                <w:ilvl w:val="0"/>
                <w:numId w:val="15"/>
              </w:numPr>
              <w:ind w:left="0" w:hanging="2"/>
            </w:pPr>
            <w:r>
              <w:t xml:space="preserve">Kurdamas lėlių, dramos vaidinimus pagal girdėtą pasaką ar pasiūlytą situaciją, improvizuoja trumpas žodines veikėjų frazes, fizinius veiksmus, atskleidžia jų norus, emocines būsenas. Tikslingai naudoja daiktus, teatro reikmenis, drabužius, aplinką. Žaisdamas muzikinius žaidimus ir ratelius perteikia veikėjo mintis, emocijas. </w:t>
            </w:r>
          </w:p>
          <w:p w:rsidR="000B544B" w:rsidRDefault="009A31CE">
            <w:pPr>
              <w:ind w:left="0" w:hanging="2"/>
            </w:pPr>
            <w:r>
              <w:t xml:space="preserve">Vizualinė raiška </w:t>
            </w:r>
          </w:p>
          <w:p w:rsidR="000B544B" w:rsidRDefault="009A31CE">
            <w:pPr>
              <w:numPr>
                <w:ilvl w:val="0"/>
                <w:numId w:val="72"/>
              </w:numPr>
              <w:ind w:left="0" w:hanging="2"/>
            </w:pPr>
            <w:r>
              <w:t>Detalesniais, įtaigiais dailės darbeliais pasakoja realias ir fantastines istorijas, įvykius. Vaizdus papildo grafiniais ženklais (raidėmis, skaičiais, žodžiais ir kt.). Kuria pagal išankstinį sumanymą, nuosekliai bando jį įgyvendinti. Kartu su kitais kuria bendrus dailės darbus. • Skirtingiems sumanymams įgyvendinti dažniausiai tikslingai pasirenka dailės priemones ir technikas. Eksperimentuoja sudėtingesnėmis dailės technikomis, skaitmeninio piešimo ir kitomis kompiuterinėmis technologijomis</w:t>
            </w:r>
          </w:p>
        </w:tc>
        <w:tc>
          <w:tcPr>
            <w:tcW w:w="6980" w:type="dxa"/>
          </w:tcPr>
          <w:p w:rsidR="000B544B" w:rsidRDefault="009A31CE">
            <w:pPr>
              <w:pBdr>
                <w:top w:val="nil"/>
                <w:left w:val="nil"/>
                <w:bottom w:val="nil"/>
                <w:right w:val="nil"/>
                <w:between w:val="nil"/>
              </w:pBdr>
              <w:spacing w:line="240" w:lineRule="auto"/>
              <w:ind w:left="0" w:hanging="2"/>
              <w:rPr>
                <w:color w:val="000000"/>
              </w:rPr>
            </w:pPr>
            <w:r>
              <w:rPr>
                <w:color w:val="000000"/>
              </w:rPr>
              <w:t>Klausytis įvairių stilių muzikos kūrinių. Aptarti, kuo jie skiriasi, ar panaš</w:t>
            </w:r>
            <w:r>
              <w:t>ios</w:t>
            </w:r>
            <w:r>
              <w:rPr>
                <w:color w:val="000000"/>
              </w:rPr>
              <w:t xml:space="preserve"> nuotaikos, tempo, dinamikos atžvilgiu. Pvz. N. </w:t>
            </w:r>
            <w:proofErr w:type="spellStart"/>
            <w:r>
              <w:rPr>
                <w:color w:val="000000"/>
              </w:rPr>
              <w:t>Rimskio</w:t>
            </w:r>
            <w:proofErr w:type="spellEnd"/>
            <w:r>
              <w:rPr>
                <w:color w:val="000000"/>
              </w:rPr>
              <w:t xml:space="preserve"> </w:t>
            </w:r>
            <w:proofErr w:type="spellStart"/>
            <w:r>
              <w:rPr>
                <w:color w:val="000000"/>
              </w:rPr>
              <w:t>Korsakovo</w:t>
            </w:r>
            <w:proofErr w:type="spellEnd"/>
            <w:r>
              <w:rPr>
                <w:color w:val="000000"/>
              </w:rPr>
              <w:t xml:space="preserve"> ,,Kamanės skrydis”, F. Šuberto ,,Serenada”, K. Sen </w:t>
            </w:r>
            <w:proofErr w:type="spellStart"/>
            <w:r>
              <w:rPr>
                <w:color w:val="000000"/>
              </w:rPr>
              <w:t>Sanso</w:t>
            </w:r>
            <w:proofErr w:type="spellEnd"/>
            <w:r>
              <w:rPr>
                <w:color w:val="000000"/>
              </w:rPr>
              <w:t xml:space="preserve"> ,,Žvėrių karnavalas”, R. </w:t>
            </w:r>
            <w:proofErr w:type="spellStart"/>
            <w:r>
              <w:rPr>
                <w:color w:val="000000"/>
              </w:rPr>
              <w:t>Liškos</w:t>
            </w:r>
            <w:proofErr w:type="spellEnd"/>
            <w:r>
              <w:rPr>
                <w:color w:val="000000"/>
              </w:rPr>
              <w:t xml:space="preserve"> ,,Žvėrių balsai”.</w:t>
            </w:r>
          </w:p>
          <w:p w:rsidR="000B544B" w:rsidRDefault="009A31CE">
            <w:pPr>
              <w:pBdr>
                <w:top w:val="nil"/>
                <w:left w:val="nil"/>
                <w:bottom w:val="nil"/>
                <w:right w:val="nil"/>
                <w:between w:val="nil"/>
              </w:pBdr>
              <w:spacing w:line="240" w:lineRule="auto"/>
              <w:ind w:left="0" w:hanging="2"/>
              <w:rPr>
                <w:color w:val="000000"/>
              </w:rPr>
            </w:pPr>
            <w:r>
              <w:rPr>
                <w:color w:val="000000"/>
              </w:rPr>
              <w:t xml:space="preserve">Muzikos kūrinyje mokyti atpažinti ir skirti  kai kuriuos instrumentus (pvz., smuiką, kankles, gitarą ir kt.). Pvz. B. Dvariono ,,Medinis žirgelis” , ,,Malūnėlis”. </w:t>
            </w:r>
          </w:p>
          <w:p w:rsidR="000B544B" w:rsidRDefault="009A31CE">
            <w:pPr>
              <w:pBdr>
                <w:top w:val="nil"/>
                <w:left w:val="nil"/>
                <w:bottom w:val="nil"/>
                <w:right w:val="nil"/>
                <w:between w:val="nil"/>
              </w:pBdr>
              <w:spacing w:line="240" w:lineRule="auto"/>
              <w:ind w:left="0" w:hanging="2"/>
              <w:rPr>
                <w:color w:val="000000"/>
              </w:rPr>
            </w:pPr>
            <w:r>
              <w:rPr>
                <w:color w:val="000000"/>
              </w:rPr>
              <w:t>Klausytis tylos, triukšmo, lyginti jų skirtumus.</w:t>
            </w:r>
          </w:p>
          <w:p w:rsidR="000B544B" w:rsidRDefault="009A31CE">
            <w:pPr>
              <w:pBdr>
                <w:top w:val="nil"/>
                <w:left w:val="nil"/>
                <w:bottom w:val="nil"/>
                <w:right w:val="nil"/>
                <w:between w:val="nil"/>
              </w:pBdr>
              <w:spacing w:line="240" w:lineRule="auto"/>
              <w:ind w:left="0" w:hanging="2"/>
              <w:rPr>
                <w:color w:val="000000"/>
              </w:rPr>
            </w:pPr>
            <w:r>
              <w:rPr>
                <w:color w:val="000000"/>
              </w:rPr>
              <w:t>Dainuoti su vaikais įvairaus turinio dainas ir skatinti juos dainuoti visur, kur įmanoma: grupėje, lauke, dirbant, bendraujant, žaidžiant. Pamokyti vaikus dvibalsio dainavimo, dainuojant trumputes daineles kanonu.</w:t>
            </w:r>
          </w:p>
          <w:p w:rsidR="000B544B" w:rsidRDefault="000B544B">
            <w:pPr>
              <w:pBdr>
                <w:top w:val="nil"/>
                <w:left w:val="nil"/>
                <w:bottom w:val="nil"/>
                <w:right w:val="nil"/>
                <w:between w:val="nil"/>
              </w:pBdr>
              <w:spacing w:line="240" w:lineRule="auto"/>
              <w:ind w:left="0" w:hanging="2"/>
              <w:rPr>
                <w:color w:val="000000"/>
                <w:sz w:val="23"/>
                <w:szCs w:val="23"/>
              </w:rPr>
            </w:pPr>
          </w:p>
          <w:p w:rsidR="000B544B" w:rsidRDefault="009A31CE">
            <w:pPr>
              <w:pBdr>
                <w:top w:val="nil"/>
                <w:left w:val="nil"/>
                <w:bottom w:val="nil"/>
                <w:right w:val="nil"/>
                <w:between w:val="nil"/>
              </w:pBdr>
              <w:spacing w:line="240" w:lineRule="auto"/>
              <w:ind w:left="0" w:hanging="2"/>
              <w:rPr>
                <w:color w:val="000000"/>
              </w:rPr>
            </w:pPr>
            <w:r>
              <w:rPr>
                <w:color w:val="000000"/>
              </w:rPr>
              <w:t xml:space="preserve">Pasirūpinti, kad grupėje vaikai turėtų muzikos instrumentų, spalvotų natų, „dirigento lazdelę“, muzikos įrašų, klausymosi aparatūrą, </w:t>
            </w:r>
            <w:proofErr w:type="spellStart"/>
            <w:r>
              <w:rPr>
                <w:color w:val="000000"/>
              </w:rPr>
              <w:t>video</w:t>
            </w:r>
            <w:proofErr w:type="spellEnd"/>
            <w:r>
              <w:rPr>
                <w:color w:val="000000"/>
              </w:rPr>
              <w:t xml:space="preserve"> įrašų apie žymius muzikantus ir jų muzikavimą.</w:t>
            </w:r>
          </w:p>
          <w:p w:rsidR="000B544B" w:rsidRDefault="009A31CE">
            <w:pPr>
              <w:pBdr>
                <w:top w:val="nil"/>
                <w:left w:val="nil"/>
                <w:bottom w:val="nil"/>
                <w:right w:val="nil"/>
                <w:between w:val="nil"/>
              </w:pBdr>
              <w:spacing w:line="240" w:lineRule="auto"/>
              <w:ind w:left="0" w:hanging="2"/>
              <w:rPr>
                <w:color w:val="000000"/>
              </w:rPr>
            </w:pPr>
            <w:r>
              <w:rPr>
                <w:color w:val="000000"/>
              </w:rPr>
              <w:t xml:space="preserve">Groti kartu ir paskatinti vaikus groti melodiniais vaikiškais muzikos instrumentais muzikines pjeses </w:t>
            </w:r>
            <w:proofErr w:type="spellStart"/>
            <w:r>
              <w:rPr>
                <w:color w:val="000000"/>
              </w:rPr>
              <w:t>solo</w:t>
            </w:r>
            <w:proofErr w:type="spellEnd"/>
            <w:r>
              <w:rPr>
                <w:color w:val="000000"/>
              </w:rPr>
              <w:t xml:space="preserve"> ir orkestre. Išsirinkti dirigentą, kuris diriguotų orkestrui. Pamokyti vaikus sekti dirigento judesius, kad jie kartu galėtų pradėti ir baigti kūrinėlį.</w:t>
            </w:r>
          </w:p>
          <w:p w:rsidR="000B544B" w:rsidRDefault="000B544B">
            <w:pPr>
              <w:pBdr>
                <w:top w:val="nil"/>
                <w:left w:val="nil"/>
                <w:bottom w:val="nil"/>
                <w:right w:val="nil"/>
                <w:between w:val="nil"/>
              </w:pBdr>
              <w:spacing w:line="240" w:lineRule="auto"/>
              <w:ind w:left="0" w:hanging="2"/>
              <w:rPr>
                <w:color w:val="000000"/>
                <w:sz w:val="23"/>
                <w:szCs w:val="23"/>
              </w:rPr>
            </w:pPr>
          </w:p>
          <w:p w:rsidR="000B544B" w:rsidRDefault="009A31CE">
            <w:pPr>
              <w:pBdr>
                <w:top w:val="nil"/>
                <w:left w:val="nil"/>
                <w:bottom w:val="nil"/>
                <w:right w:val="nil"/>
                <w:between w:val="nil"/>
              </w:pBdr>
              <w:spacing w:line="240" w:lineRule="auto"/>
              <w:ind w:left="0" w:hanging="2"/>
              <w:rPr>
                <w:color w:val="000000"/>
              </w:rPr>
            </w:pPr>
            <w:r>
              <w:rPr>
                <w:color w:val="000000"/>
              </w:rPr>
              <w:t xml:space="preserve">Žaisti su vaikais kompozitorius, skatinant kurti melodijas tekstams, knygų iliustracijoms, paveikslams, trumpoms pasakėlėms. Mokyti dalį teksto dainuoti, dalį kalbėti, pratinantis dainuoti „kaip operetėje“. </w:t>
            </w:r>
          </w:p>
          <w:p w:rsidR="000B544B" w:rsidRDefault="009A31CE">
            <w:pPr>
              <w:pBdr>
                <w:top w:val="nil"/>
                <w:left w:val="nil"/>
                <w:bottom w:val="nil"/>
                <w:right w:val="nil"/>
                <w:between w:val="nil"/>
              </w:pBdr>
              <w:spacing w:line="240" w:lineRule="auto"/>
              <w:ind w:left="0" w:hanging="2"/>
              <w:rPr>
                <w:color w:val="000000"/>
              </w:rPr>
            </w:pPr>
            <w:r>
              <w:rPr>
                <w:color w:val="000000"/>
              </w:rPr>
              <w:t>Su vaikais žaisti muzikinius dialogus, vietoje kalbos dainuojant.</w:t>
            </w:r>
          </w:p>
          <w:p w:rsidR="000B544B" w:rsidRDefault="009A31CE">
            <w:pPr>
              <w:pBdr>
                <w:top w:val="nil"/>
                <w:left w:val="nil"/>
                <w:bottom w:val="nil"/>
                <w:right w:val="nil"/>
                <w:between w:val="nil"/>
              </w:pBdr>
              <w:spacing w:line="240" w:lineRule="auto"/>
              <w:ind w:left="0" w:hanging="2"/>
              <w:rPr>
                <w:color w:val="000000"/>
              </w:rPr>
            </w:pPr>
            <w:r>
              <w:rPr>
                <w:color w:val="000000"/>
              </w:rPr>
              <w:t>Improvizuoti, kurti judesius kontrastingo pobūdžio muzikai, dainoms, šokiams.</w:t>
            </w:r>
          </w:p>
          <w:p w:rsidR="000B544B" w:rsidRDefault="000B544B">
            <w:pPr>
              <w:pBdr>
                <w:top w:val="nil"/>
                <w:left w:val="nil"/>
                <w:bottom w:val="nil"/>
                <w:right w:val="nil"/>
                <w:between w:val="nil"/>
              </w:pBdr>
              <w:spacing w:line="240" w:lineRule="auto"/>
              <w:ind w:left="0" w:hanging="2"/>
              <w:rPr>
                <w:color w:val="000000"/>
                <w:sz w:val="23"/>
                <w:szCs w:val="23"/>
              </w:rPr>
            </w:pPr>
          </w:p>
          <w:p w:rsidR="000B544B" w:rsidRDefault="009A31CE">
            <w:pPr>
              <w:pBdr>
                <w:top w:val="nil"/>
                <w:left w:val="nil"/>
                <w:bottom w:val="nil"/>
                <w:right w:val="nil"/>
                <w:between w:val="nil"/>
              </w:pBdr>
              <w:spacing w:line="240" w:lineRule="auto"/>
              <w:ind w:left="0" w:hanging="2"/>
              <w:rPr>
                <w:color w:val="000000"/>
              </w:rPr>
            </w:pPr>
            <w:r>
              <w:rPr>
                <w:color w:val="000000"/>
              </w:rPr>
              <w:t>Atlikti  nesudėtingos struktūros folklorinius žaidimus, ratelius. Pvz. ,,Aviža prašė“, ,,</w:t>
            </w:r>
            <w:proofErr w:type="spellStart"/>
            <w:r>
              <w:rPr>
                <w:color w:val="000000"/>
              </w:rPr>
              <w:t>Zur</w:t>
            </w:r>
            <w:proofErr w:type="spellEnd"/>
            <w:r>
              <w:rPr>
                <w:color w:val="000000"/>
              </w:rPr>
              <w:t xml:space="preserve"> </w:t>
            </w:r>
            <w:proofErr w:type="spellStart"/>
            <w:r>
              <w:rPr>
                <w:color w:val="000000"/>
              </w:rPr>
              <w:t>zur</w:t>
            </w:r>
            <w:proofErr w:type="spellEnd"/>
            <w:r>
              <w:rPr>
                <w:color w:val="000000"/>
              </w:rPr>
              <w:t xml:space="preserve"> malūnėlis“, ,,</w:t>
            </w:r>
            <w:proofErr w:type="spellStart"/>
            <w:r>
              <w:rPr>
                <w:color w:val="000000"/>
              </w:rPr>
              <w:t>Grybs</w:t>
            </w:r>
            <w:proofErr w:type="spellEnd"/>
            <w:r>
              <w:rPr>
                <w:color w:val="000000"/>
              </w:rPr>
              <w:t xml:space="preserve">, </w:t>
            </w:r>
            <w:proofErr w:type="spellStart"/>
            <w:r>
              <w:rPr>
                <w:color w:val="000000"/>
              </w:rPr>
              <w:t>grybs</w:t>
            </w:r>
            <w:proofErr w:type="spellEnd"/>
            <w:r>
              <w:rPr>
                <w:color w:val="000000"/>
              </w:rPr>
              <w:t>“, ,,Šarka“, ,,Geniai“, ,,</w:t>
            </w:r>
            <w:proofErr w:type="spellStart"/>
            <w:r>
              <w:rPr>
                <w:color w:val="000000"/>
              </w:rPr>
              <w:t>Upytėlė</w:t>
            </w:r>
            <w:proofErr w:type="spellEnd"/>
            <w:r>
              <w:rPr>
                <w:color w:val="000000"/>
              </w:rPr>
              <w:t xml:space="preserve"> teka“, ,,Sukas </w:t>
            </w:r>
            <w:proofErr w:type="spellStart"/>
            <w:r>
              <w:rPr>
                <w:color w:val="000000"/>
              </w:rPr>
              <w:t>mūs</w:t>
            </w:r>
            <w:proofErr w:type="spellEnd"/>
            <w:r>
              <w:rPr>
                <w:color w:val="000000"/>
              </w:rPr>
              <w:t xml:space="preserve"> ratukas“, ,,Nykštukų šokis".</w:t>
            </w:r>
          </w:p>
          <w:p w:rsidR="000B544B" w:rsidRDefault="009A31CE">
            <w:pPr>
              <w:pBdr>
                <w:top w:val="nil"/>
                <w:left w:val="nil"/>
                <w:bottom w:val="nil"/>
                <w:right w:val="nil"/>
                <w:between w:val="nil"/>
              </w:pBdr>
              <w:spacing w:line="240" w:lineRule="auto"/>
              <w:ind w:left="0" w:hanging="2"/>
              <w:rPr>
                <w:color w:val="000000"/>
              </w:rPr>
            </w:pPr>
            <w:r>
              <w:rPr>
                <w:color w:val="000000"/>
              </w:rPr>
              <w:t>Jei renkamasi autorinius (profesionalių choreografų ar auklėtojų) sukurtus šokius, atkreipti dėmesį, kad juose nebūtų sudėtinių judesių.</w:t>
            </w:r>
          </w:p>
          <w:p w:rsidR="000B544B" w:rsidRDefault="009A31CE">
            <w:pPr>
              <w:ind w:left="0" w:hanging="2"/>
            </w:pPr>
            <w:r>
              <w:t>Kurti judesius ar jų seką, improvizuoti (pavyzdžiui, vaizduoja literatūros personažų, įvairių gyvūnų judesius).  Šokti pavieniui, poroje ir grupėje. Siūlyti vaikams stebėti gamtą (gyvai, pvz., pro langą, arba nuotraukoje ar paveiksle), atkreipti dėmesį, kaip kokie gamtos reiškiniai (lietus, vėjas,) ir aplinkos objektai (gyvūnai, automobiliai, traukiniai) juda ar nejuda, ir ieškoti idėjų kuriant savo judesių sekas.</w:t>
            </w:r>
          </w:p>
          <w:p w:rsidR="000B544B" w:rsidRDefault="000B544B">
            <w:pPr>
              <w:ind w:left="0" w:hanging="2"/>
            </w:pPr>
          </w:p>
          <w:p w:rsidR="000B544B" w:rsidRDefault="009A31CE">
            <w:pPr>
              <w:ind w:left="0" w:hanging="2"/>
            </w:pPr>
            <w:r>
              <w:t>Savarankiškai inscenizuoti naujas pasakas ir jau žinomus siužetus pasaka ,,Lapė, kiškis ir gaidys”.</w:t>
            </w:r>
          </w:p>
          <w:p w:rsidR="000B544B" w:rsidRDefault="009A31CE">
            <w:pPr>
              <w:ind w:left="0" w:hanging="2"/>
            </w:pPr>
            <w:r>
              <w:t>Kartu su vaikais žiūrėti lėlių ir dramos vaidinimus, rodyti animacinius filmukus.</w:t>
            </w:r>
          </w:p>
          <w:p w:rsidR="000B544B" w:rsidRDefault="009A31CE">
            <w:pPr>
              <w:ind w:left="0" w:hanging="2"/>
            </w:pPr>
            <w:r>
              <w:t>Žaidimai su lėlių ir stalo teatrais.</w:t>
            </w:r>
          </w:p>
          <w:p w:rsidR="000B544B" w:rsidRDefault="009A31CE">
            <w:pPr>
              <w:ind w:left="0" w:hanging="2"/>
            </w:pPr>
            <w:r>
              <w:t>Vartyti liaudies meno knygas.</w:t>
            </w:r>
          </w:p>
          <w:p w:rsidR="000B544B" w:rsidRDefault="009A31CE">
            <w:pPr>
              <w:ind w:left="0" w:hanging="2"/>
            </w:pPr>
            <w:r>
              <w:t>Diskutuoti, dalintis įspūdžiais po spektaklių, koncertų.</w:t>
            </w:r>
          </w:p>
          <w:p w:rsidR="000B544B" w:rsidRDefault="009A31CE">
            <w:pPr>
              <w:ind w:left="0" w:hanging="2"/>
            </w:pPr>
            <w:r>
              <w:t>Klausytis su vaikais muzikos kūrinių, gamtos garsų ir juos tyrinėti, pasikalbant, pasakojant.</w:t>
            </w:r>
          </w:p>
          <w:p w:rsidR="000B544B" w:rsidRDefault="009A31CE">
            <w:pPr>
              <w:ind w:left="0" w:hanging="2"/>
            </w:pPr>
            <w:r>
              <w:t>Sieti vaidybą su kitomis veiklomis: daile, muzika, kalba.</w:t>
            </w:r>
          </w:p>
          <w:p w:rsidR="000B544B" w:rsidRDefault="009A31CE">
            <w:pPr>
              <w:ind w:left="0" w:hanging="2"/>
            </w:pPr>
            <w:r>
              <w:t>Paruošti vaidinimui kostiumus, dekoracijas.</w:t>
            </w:r>
          </w:p>
          <w:p w:rsidR="000B544B" w:rsidRDefault="009A31CE">
            <w:pPr>
              <w:ind w:left="0" w:hanging="2"/>
            </w:pPr>
            <w:r>
              <w:t>Pratinti dainuoti emocingai, reiškiant dainos nuotaiką, balso intonacija.</w:t>
            </w:r>
          </w:p>
          <w:p w:rsidR="000B544B" w:rsidRDefault="009A31CE">
            <w:pPr>
              <w:ind w:left="0" w:hanging="2"/>
            </w:pPr>
            <w:r>
              <w:t>Skatinti išraiškingai deklamuoti eilėraščius, atliekant rankų, kojų judesius, tarti žodžius su intonaciją.</w:t>
            </w:r>
          </w:p>
          <w:p w:rsidR="000B544B" w:rsidRDefault="000B544B">
            <w:pPr>
              <w:ind w:left="0" w:hanging="2"/>
            </w:pPr>
          </w:p>
          <w:p w:rsidR="000B544B" w:rsidRDefault="009A31CE">
            <w:pPr>
              <w:ind w:left="0" w:hanging="2"/>
            </w:pPr>
            <w:r>
              <w:t>Skatinti vaikus vertinti savo ir kitų kūrybinę veiklą, įvardinti kodėl gražų?.</w:t>
            </w:r>
          </w:p>
          <w:p w:rsidR="000B544B" w:rsidRDefault="009A31CE">
            <w:pPr>
              <w:ind w:left="0" w:hanging="2"/>
            </w:pPr>
            <w:r>
              <w:t>Kartu su vaikais puošti aplinką.</w:t>
            </w:r>
          </w:p>
          <w:p w:rsidR="000B544B" w:rsidRDefault="009A31CE">
            <w:pPr>
              <w:ind w:left="0" w:hanging="2"/>
            </w:pPr>
            <w:r>
              <w:t>Patarti vaizduoti daug vienos rūšies objektų viename lape ,,Antis su ančiukais”, ,,Aš ir draugai”.</w:t>
            </w:r>
          </w:p>
          <w:p w:rsidR="000B544B" w:rsidRDefault="009A31CE">
            <w:pPr>
              <w:ind w:left="0" w:hanging="2"/>
            </w:pPr>
            <w:r>
              <w:t xml:space="preserve">Formuoti kirpimo įgūdžius – kirpti </w:t>
            </w:r>
            <w:proofErr w:type="spellStart"/>
            <w:r>
              <w:t>įv</w:t>
            </w:r>
            <w:proofErr w:type="spellEnd"/>
            <w:r>
              <w:t>. formas ir kurti ornamentus.</w:t>
            </w:r>
          </w:p>
          <w:p w:rsidR="000B544B" w:rsidRDefault="009A31CE">
            <w:pPr>
              <w:ind w:left="0" w:hanging="2"/>
            </w:pPr>
            <w:r>
              <w:t>Stebėti gamtos formų, spalvų, linijų įvairovę ir harmoniją.</w:t>
            </w:r>
          </w:p>
          <w:p w:rsidR="000B544B" w:rsidRDefault="009A31CE">
            <w:pPr>
              <w:ind w:left="0" w:hanging="2"/>
            </w:pPr>
            <w:r>
              <w:t>Štampuoti pirštu, teptuku nesudėtingas formas, ornamentus.</w:t>
            </w:r>
          </w:p>
          <w:p w:rsidR="000B544B" w:rsidRDefault="009A31CE">
            <w:pPr>
              <w:ind w:left="0" w:hanging="2"/>
            </w:pPr>
            <w:r>
              <w:t>Aplikavimą derinti su piešimu, tapymu.</w:t>
            </w:r>
          </w:p>
          <w:p w:rsidR="000B544B" w:rsidRDefault="009A31CE">
            <w:pPr>
              <w:ind w:left="0" w:hanging="2"/>
            </w:pPr>
            <w:r>
              <w:t>Naudoti žurnalus, laikraščius.</w:t>
            </w:r>
          </w:p>
          <w:p w:rsidR="000B544B" w:rsidRDefault="009A31CE">
            <w:pPr>
              <w:ind w:left="0" w:hanging="2"/>
            </w:pPr>
            <w:r>
              <w:t>Organizuoti parodas tėvams.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pBdr>
                <w:top w:val="nil"/>
                <w:left w:val="nil"/>
                <w:bottom w:val="nil"/>
                <w:right w:val="nil"/>
                <w:between w:val="nil"/>
              </w:pBdr>
              <w:spacing w:line="240" w:lineRule="auto"/>
              <w:ind w:left="0" w:hanging="2"/>
              <w:rPr>
                <w:color w:val="000000"/>
              </w:rPr>
            </w:pPr>
            <w:r>
              <w:rPr>
                <w:color w:val="000000"/>
              </w:rPr>
              <w:t>Mąstymo žemėlapiai, De Bono kepurės, Mąstymo raktai, Mąstymo įpročiai, Aukštesnio lygio klausimai</w:t>
            </w:r>
          </w:p>
        </w:tc>
      </w:tr>
    </w:tbl>
    <w:p w:rsidR="000B544B" w:rsidRDefault="009A31CE">
      <w:pPr>
        <w:ind w:left="0" w:right="-180" w:hanging="2"/>
      </w:pPr>
      <w:r>
        <w:rPr>
          <w:b/>
        </w:rPr>
        <w:t xml:space="preserve">Esminis gebėjimas. </w:t>
      </w:r>
      <w:r>
        <w:t xml:space="preserve"> Spontaniškai ir savitai reiškia įspūdžius, išgyvenimus, mintis, patirtas emocijas muzikuodamas, šokdamas, vaidindamas, vizualinėje kūryboje.</w:t>
      </w: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0B544B">
      <w:pPr>
        <w:ind w:left="1" w:right="-180" w:hanging="3"/>
        <w:rPr>
          <w:sz w:val="28"/>
          <w:szCs w:val="28"/>
        </w:rPr>
      </w:pPr>
    </w:p>
    <w:p w:rsidR="000B544B" w:rsidRDefault="009A31CE">
      <w:pPr>
        <w:spacing w:after="200"/>
        <w:ind w:left="1" w:hanging="3"/>
        <w:jc w:val="center"/>
        <w:rPr>
          <w:sz w:val="28"/>
          <w:szCs w:val="28"/>
        </w:rPr>
      </w:pPr>
      <w:r>
        <w:rPr>
          <w:b/>
          <w:sz w:val="28"/>
          <w:szCs w:val="28"/>
        </w:rPr>
        <w:t>13. ESTETINIS SUVOKIMAS</w:t>
      </w:r>
    </w:p>
    <w:p w:rsidR="000B544B" w:rsidRDefault="009A31CE">
      <w:pPr>
        <w:ind w:left="0" w:hanging="2"/>
        <w:rPr>
          <w:color w:val="000000"/>
        </w:rPr>
      </w:pPr>
      <w:r>
        <w:rPr>
          <w:b/>
        </w:rPr>
        <w:t xml:space="preserve">Vaiko estetinis suvokimas </w:t>
      </w:r>
      <w:r>
        <w:t xml:space="preserve">– </w:t>
      </w:r>
      <w:r>
        <w:rPr>
          <w:b/>
        </w:rPr>
        <w:t>tai gebėjimas suvokti, jausti ir reflektuoti estetinius potyrius</w:t>
      </w:r>
      <w:r>
        <w:t xml:space="preserve">, kurie kyla matant ir jaučiant aplinkos (gamtos ir aplinkinio pasaulio, žmonių santykių, veiklos), meno kūrinių, savo ir kitų kūrybos grožį. </w:t>
      </w:r>
    </w:p>
    <w:p w:rsidR="000B544B" w:rsidRDefault="009A31CE">
      <w:pPr>
        <w:ind w:left="0" w:hanging="2"/>
        <w:rPr>
          <w:color w:val="000000"/>
        </w:rPr>
      </w:pPr>
      <w:r>
        <w:rPr>
          <w:color w:val="000000"/>
        </w:rPr>
        <w:t>Estetinio suvokimo srityje vaikui ugdantis tobulėja:</w:t>
      </w:r>
    </w:p>
    <w:p w:rsidR="000B544B" w:rsidRDefault="009A31CE">
      <w:pPr>
        <w:numPr>
          <w:ilvl w:val="0"/>
          <w:numId w:val="16"/>
        </w:numPr>
        <w:pBdr>
          <w:top w:val="nil"/>
          <w:left w:val="nil"/>
          <w:bottom w:val="nil"/>
          <w:right w:val="nil"/>
          <w:between w:val="nil"/>
        </w:pBdr>
        <w:spacing w:line="240" w:lineRule="auto"/>
        <w:ind w:left="0" w:hanging="2"/>
        <w:jc w:val="both"/>
        <w:rPr>
          <w:color w:val="000000"/>
        </w:rPr>
      </w:pPr>
      <w:r>
        <w:rPr>
          <w:color w:val="000000"/>
        </w:rPr>
        <w:t>nusiteikimas grožio, meninės kūrybos potyriams bei džiaugsmui, aplinkos, žmonių santykių, meno, savo ir kitų kūrybos grožio pajauta;</w:t>
      </w:r>
    </w:p>
    <w:p w:rsidR="000B544B" w:rsidRDefault="009A31CE">
      <w:pPr>
        <w:numPr>
          <w:ilvl w:val="0"/>
          <w:numId w:val="16"/>
        </w:numPr>
        <w:pBdr>
          <w:top w:val="nil"/>
          <w:left w:val="nil"/>
          <w:bottom w:val="nil"/>
          <w:right w:val="nil"/>
          <w:between w:val="nil"/>
        </w:pBdr>
        <w:spacing w:line="240" w:lineRule="auto"/>
        <w:ind w:left="0" w:hanging="2"/>
        <w:jc w:val="both"/>
        <w:rPr>
          <w:color w:val="000000"/>
        </w:rPr>
      </w:pPr>
      <w:r>
        <w:rPr>
          <w:color w:val="000000"/>
        </w:rPr>
        <w:t>jautrumas grožiui, meno raiškos priemonėms (spalvai, linijai, formai, judesiui, muzikos garsams ir kt.);</w:t>
      </w:r>
    </w:p>
    <w:p w:rsidR="000B544B" w:rsidRDefault="009A31CE">
      <w:pPr>
        <w:numPr>
          <w:ilvl w:val="0"/>
          <w:numId w:val="16"/>
        </w:numPr>
        <w:pBdr>
          <w:top w:val="nil"/>
          <w:left w:val="nil"/>
          <w:bottom w:val="nil"/>
          <w:right w:val="nil"/>
          <w:between w:val="nil"/>
        </w:pBdr>
        <w:spacing w:line="240" w:lineRule="auto"/>
        <w:ind w:left="0" w:hanging="2"/>
        <w:jc w:val="both"/>
        <w:rPr>
          <w:color w:val="000000"/>
        </w:rPr>
      </w:pPr>
      <w:r>
        <w:rPr>
          <w:color w:val="000000"/>
        </w:rPr>
        <w:t>estetinių potyrių refleksija – jutiminių ir emocinių grožio išgyvenimų prisiminimas, apmąstymas ir dalijimasis su kitais.</w:t>
      </w:r>
    </w:p>
    <w:tbl>
      <w:tblPr>
        <w:tblStyle w:val="af0"/>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2"/>
        <w:gridCol w:w="5275"/>
        <w:gridCol w:w="5812"/>
        <w:gridCol w:w="3131"/>
      </w:tblGrid>
      <w:tr w:rsidR="000B544B">
        <w:tc>
          <w:tcPr>
            <w:tcW w:w="12299"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Domisi, gėrisi, grožisi aplinka, meno kūriniais, menine veikla.</w:t>
            </w:r>
          </w:p>
        </w:tc>
        <w:tc>
          <w:tcPr>
            <w:tcW w:w="3131"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12" w:type="dxa"/>
          </w:tcPr>
          <w:p w:rsidR="000B544B" w:rsidRDefault="009A31CE">
            <w:pPr>
              <w:ind w:left="0" w:hanging="2"/>
            </w:pPr>
            <w:r>
              <w:rPr>
                <w:b/>
              </w:rPr>
              <w:t>AMŽIUS</w:t>
            </w:r>
          </w:p>
        </w:tc>
        <w:tc>
          <w:tcPr>
            <w:tcW w:w="5275" w:type="dxa"/>
          </w:tcPr>
          <w:p w:rsidR="000B544B" w:rsidRDefault="009A31CE">
            <w:pPr>
              <w:ind w:left="0" w:hanging="2"/>
            </w:pPr>
            <w:r>
              <w:rPr>
                <w:b/>
              </w:rPr>
              <w:t>GEBĖJIMAI</w:t>
            </w:r>
          </w:p>
        </w:tc>
        <w:tc>
          <w:tcPr>
            <w:tcW w:w="5812" w:type="dxa"/>
          </w:tcPr>
          <w:p w:rsidR="000B544B" w:rsidRDefault="009A31CE">
            <w:pPr>
              <w:ind w:left="0" w:hanging="2"/>
              <w:rPr>
                <w:color w:val="00B050"/>
              </w:rPr>
            </w:pPr>
            <w:r>
              <w:rPr>
                <w:b/>
              </w:rPr>
              <w:t>UGDYMO GAIRĖS</w:t>
            </w:r>
          </w:p>
        </w:tc>
        <w:tc>
          <w:tcPr>
            <w:tcW w:w="3131" w:type="dxa"/>
          </w:tcPr>
          <w:p w:rsidR="000B544B" w:rsidRDefault="009A31CE">
            <w:pPr>
              <w:ind w:left="0" w:hanging="2"/>
            </w:pPr>
            <w:r>
              <w:rPr>
                <w:b/>
              </w:rPr>
              <w:t>PRIEMONĖS, METODAI</w:t>
            </w:r>
          </w:p>
        </w:tc>
      </w:tr>
      <w:tr w:rsidR="000B544B">
        <w:tc>
          <w:tcPr>
            <w:tcW w:w="1212" w:type="dxa"/>
          </w:tcPr>
          <w:p w:rsidR="000B544B" w:rsidRDefault="009A31CE">
            <w:pPr>
              <w:ind w:left="0" w:hanging="2"/>
            </w:pPr>
            <w:r>
              <w:rPr>
                <w:b/>
              </w:rPr>
              <w:t>1–2 metų</w:t>
            </w:r>
          </w:p>
        </w:tc>
        <w:tc>
          <w:tcPr>
            <w:tcW w:w="5275" w:type="dxa"/>
          </w:tcPr>
          <w:p w:rsidR="000B544B" w:rsidRDefault="009A31CE">
            <w:pPr>
              <w:numPr>
                <w:ilvl w:val="0"/>
                <w:numId w:val="89"/>
              </w:numPr>
              <w:tabs>
                <w:tab w:val="left" w:pos="176"/>
                <w:tab w:val="left" w:pos="318"/>
              </w:tabs>
              <w:ind w:left="0" w:hanging="2"/>
            </w:pPr>
            <w:r>
              <w:t>Skirtingai reaguoja girdėdamas besikeičiančių intonacijų suaugusiojo kalbinimą, muzikos garsus, matydamas gražius gamtos bei aplinkos daiktus ar vaizdus, spalvingas knygelių iliustracijas, šokančius ir vaidinančius vaikus ar suaugusiuosius. Intuityviai mėgdžioja tai, kas jam patinka.</w:t>
            </w:r>
          </w:p>
        </w:tc>
        <w:tc>
          <w:tcPr>
            <w:tcW w:w="5812" w:type="dxa"/>
          </w:tcPr>
          <w:p w:rsidR="000B544B" w:rsidRDefault="009A31CE">
            <w:pPr>
              <w:ind w:left="0" w:hanging="2"/>
            </w:pPr>
            <w:r>
              <w:t>Sukurti ramią aplinką, kad vaikai girdėtų sekamų pasakų, gamtos garsus, galėtų imituoti gamtos garsus.</w:t>
            </w:r>
          </w:p>
          <w:p w:rsidR="000B544B" w:rsidRDefault="009A31CE">
            <w:pPr>
              <w:ind w:left="0" w:hanging="2"/>
            </w:pPr>
            <w:r>
              <w:t>Žiūrinėjant knygučių iliustracijas padėti vaikams pastebėti ,,Koks  vilkas? Kaip paukšteliai skrenda?”</w:t>
            </w:r>
          </w:p>
          <w:p w:rsidR="000B544B" w:rsidRDefault="009A31CE">
            <w:pPr>
              <w:ind w:left="0" w:hanging="2"/>
            </w:pPr>
            <w:r>
              <w:t>Dainuoti lietuvių liaudies daineles ,,A - a pupa”, ,,Katutės”, ,,Virė – virė košę”.</w:t>
            </w:r>
          </w:p>
          <w:p w:rsidR="000B544B" w:rsidRDefault="009A31CE">
            <w:pPr>
              <w:ind w:left="0" w:hanging="2"/>
            </w:pPr>
            <w:r>
              <w:t>Rodyti daiktus ir žaislus juos pavadinant ,,Ką  radau stalčiuje”, ,,Kas sulindo į krepšelį?”, ,,Stebuklingas maišelis”.</w:t>
            </w:r>
          </w:p>
          <w:p w:rsidR="000B544B" w:rsidRDefault="009A31CE">
            <w:pPr>
              <w:ind w:left="0" w:hanging="2"/>
            </w:pPr>
            <w:r>
              <w:t>Inscenizuoti trumpus siužetus, slėpti ir ieškoti žaislų.</w:t>
            </w:r>
          </w:p>
          <w:p w:rsidR="000B544B" w:rsidRDefault="009A31CE">
            <w:pPr>
              <w:ind w:left="0" w:hanging="2"/>
            </w:pPr>
            <w:r>
              <w:t>Vaidinti trumpas scenas iš įvairių pasakų su mėgstamais vaikų herojais – žaislais.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c>
          <w:tcPr>
            <w:tcW w:w="1212" w:type="dxa"/>
          </w:tcPr>
          <w:p w:rsidR="000B544B" w:rsidRDefault="009A31CE">
            <w:pPr>
              <w:ind w:left="0" w:hanging="2"/>
            </w:pPr>
            <w:r>
              <w:rPr>
                <w:b/>
              </w:rPr>
              <w:t>2-3 metų</w:t>
            </w:r>
          </w:p>
        </w:tc>
        <w:tc>
          <w:tcPr>
            <w:tcW w:w="5275" w:type="dxa"/>
          </w:tcPr>
          <w:p w:rsidR="000B544B" w:rsidRDefault="009A31CE">
            <w:pPr>
              <w:numPr>
                <w:ilvl w:val="0"/>
                <w:numId w:val="89"/>
              </w:numPr>
              <w:ind w:left="0" w:hanging="2"/>
            </w:pPr>
            <w:r>
              <w:t>Atpažįsta (suklūsta, rodo) kai kuriuos jau girdėtus muzikos kūrinius, matytus šokius, ratelius, vaidinimo veikėjus, dailės kūrinius.</w:t>
            </w:r>
          </w:p>
          <w:p w:rsidR="000B544B" w:rsidRDefault="009A31CE">
            <w:pPr>
              <w:numPr>
                <w:ilvl w:val="0"/>
                <w:numId w:val="89"/>
              </w:numPr>
              <w:ind w:left="0" w:hanging="2"/>
            </w:pPr>
            <w:r>
              <w:t xml:space="preserve">Emocingai reaguoja girdėdamas darnų garsų, intonacijų, žodžių sąskambį, žiūrinėdamas savo ir kitų piešinėlius, spalvingas knygelių iliustracijas, žaislus, džiaugdamasis savo puošnia apranga. </w:t>
            </w:r>
          </w:p>
          <w:p w:rsidR="000B544B" w:rsidRDefault="009A31CE">
            <w:pPr>
              <w:numPr>
                <w:ilvl w:val="0"/>
                <w:numId w:val="74"/>
              </w:numPr>
              <w:ind w:left="0" w:hanging="2"/>
            </w:pPr>
            <w:r>
              <w:t>Paklaustas pasako, ar patiko muzikos kūrinėlis, dainelė, šokis, vaidinimas, dailės darbelis.</w:t>
            </w:r>
          </w:p>
        </w:tc>
        <w:tc>
          <w:tcPr>
            <w:tcW w:w="5812" w:type="dxa"/>
          </w:tcPr>
          <w:p w:rsidR="000B544B" w:rsidRDefault="009A31CE">
            <w:pPr>
              <w:ind w:left="0" w:hanging="2"/>
            </w:pPr>
            <w:r>
              <w:t>Klausytis trumpų muzikinių kūrinių.</w:t>
            </w:r>
          </w:p>
          <w:p w:rsidR="000B544B" w:rsidRDefault="009A31CE">
            <w:pPr>
              <w:ind w:left="0" w:hanging="2"/>
            </w:pPr>
            <w:r>
              <w:t>Pasimokyti ratelius, šokių elementų: judėti poromis, ploti, trepsėti.</w:t>
            </w:r>
          </w:p>
          <w:p w:rsidR="000B544B" w:rsidRDefault="009A31CE">
            <w:pPr>
              <w:ind w:left="0" w:hanging="2"/>
            </w:pPr>
            <w:r>
              <w:t>Rodyti lėlių teatro spektaklius, vyresniųjų vaikų pramogas.</w:t>
            </w:r>
          </w:p>
          <w:p w:rsidR="000B544B" w:rsidRDefault="009A31CE">
            <w:pPr>
              <w:ind w:left="0" w:hanging="2"/>
            </w:pPr>
            <w:r>
              <w:t>Organizuoti įvairius muzikinius žaidimus ,,Šokis su lėlėmis”.</w:t>
            </w:r>
          </w:p>
          <w:p w:rsidR="000B544B" w:rsidRDefault="009A31CE">
            <w:pPr>
              <w:ind w:left="0" w:hanging="2"/>
            </w:pPr>
            <w:r>
              <w:t>Žaidimai su daiktais ,,Aprenk lėlę” , ,,Pamaitink šuniuką”.</w:t>
            </w:r>
          </w:p>
          <w:p w:rsidR="000B544B" w:rsidRDefault="009A31CE">
            <w:pPr>
              <w:ind w:left="0" w:hanging="2"/>
            </w:pPr>
            <w:r>
              <w:t>Žaisti žaidimus lyg vaikai būtų: mama, tėtis, vairuotojas, gydytojas; apsimeta katyte, šuniuku.</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12" w:type="dxa"/>
          </w:tcPr>
          <w:p w:rsidR="000B544B" w:rsidRDefault="009A31CE">
            <w:pPr>
              <w:ind w:left="0" w:hanging="2"/>
            </w:pPr>
            <w:r>
              <w:rPr>
                <w:b/>
              </w:rPr>
              <w:t>3-4 metų</w:t>
            </w:r>
          </w:p>
        </w:tc>
        <w:tc>
          <w:tcPr>
            <w:tcW w:w="5275" w:type="dxa"/>
          </w:tcPr>
          <w:p w:rsidR="000B544B" w:rsidRDefault="009A31CE">
            <w:pPr>
              <w:numPr>
                <w:ilvl w:val="0"/>
                <w:numId w:val="74"/>
              </w:numPr>
              <w:ind w:left="0" w:hanging="2"/>
            </w:pPr>
            <w:r>
              <w:t>Džiaugiasi menine veikla, nori dainuoti, šokti, vaidinti, pasipuošti, gražiai atrodyti.</w:t>
            </w:r>
          </w:p>
          <w:p w:rsidR="000B544B" w:rsidRDefault="009A31CE">
            <w:pPr>
              <w:numPr>
                <w:ilvl w:val="0"/>
                <w:numId w:val="74"/>
              </w:numPr>
              <w:ind w:left="0" w:hanging="2"/>
            </w:pPr>
            <w:r>
              <w:t xml:space="preserve">Skirtingai reaguoja (ramiai ar emocingai) klausydamas ir stebėdamas skirtingo pobūdžio, kontrastingus meno kūrinius, aplinką. </w:t>
            </w:r>
          </w:p>
          <w:p w:rsidR="000B544B" w:rsidRDefault="009A31CE">
            <w:pPr>
              <w:numPr>
                <w:ilvl w:val="0"/>
                <w:numId w:val="70"/>
              </w:numPr>
              <w:ind w:left="0" w:hanging="2"/>
            </w:pPr>
            <w:r>
              <w:t>Keliais žodžiais ar sakiniais pasako savo įspūdžius apie klausytą muziką, dainelę, eilėraštį, pasaką, matytą šokį, vaidinimą, dailės kūrinį, knygelių iliustracijas, gamtos ir aplinkos daiktus ir reiškinius, pastebi ir apibūdina kai kurias jų detales. Reaguoja į kitų nuomonę.</w:t>
            </w:r>
          </w:p>
        </w:tc>
        <w:tc>
          <w:tcPr>
            <w:tcW w:w="5812" w:type="dxa"/>
          </w:tcPr>
          <w:p w:rsidR="000B544B" w:rsidRDefault="009A31CE">
            <w:pPr>
              <w:ind w:left="0" w:hanging="2"/>
            </w:pPr>
            <w:r>
              <w:t>Klausytis grožinės literatūros, poezijos kūrinių, atkreipti dėmesį į teksto turinį ir formą.</w:t>
            </w:r>
          </w:p>
          <w:p w:rsidR="000B544B" w:rsidRDefault="009A31CE">
            <w:pPr>
              <w:ind w:left="0" w:hanging="2"/>
            </w:pPr>
            <w:r>
              <w:t>Organizuoti kūrybinių darbų parodas.</w:t>
            </w:r>
          </w:p>
          <w:p w:rsidR="000B544B" w:rsidRDefault="009A31CE">
            <w:pPr>
              <w:ind w:left="0" w:hanging="2"/>
            </w:pPr>
            <w:r>
              <w:t>Skatinti aptarti savo ir draugų kūrybą.</w:t>
            </w:r>
          </w:p>
          <w:p w:rsidR="000B544B" w:rsidRDefault="009A31CE">
            <w:pPr>
              <w:ind w:left="0" w:hanging="2"/>
            </w:pPr>
            <w:r>
              <w:t>Stebėti gamtos ir aplinkos grožį. Rodyti filmukus.</w:t>
            </w:r>
          </w:p>
          <w:p w:rsidR="000B544B" w:rsidRDefault="009A31CE">
            <w:pPr>
              <w:ind w:left="0" w:hanging="2"/>
            </w:pPr>
            <w:r>
              <w:t>Kartu su vaikais paruošti parodą tėvams.</w:t>
            </w:r>
          </w:p>
          <w:p w:rsidR="000B544B" w:rsidRDefault="009A31CE">
            <w:pPr>
              <w:ind w:left="0" w:hanging="2"/>
            </w:pPr>
            <w:r>
              <w:t>Organizuoti susitikimus su menininkais.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2" w:type="dxa"/>
          </w:tcPr>
          <w:p w:rsidR="000B544B" w:rsidRDefault="009A31CE">
            <w:pPr>
              <w:ind w:left="0" w:hanging="2"/>
              <w:rPr>
                <w:color w:val="0070C0"/>
                <w:sz w:val="28"/>
                <w:szCs w:val="28"/>
              </w:rPr>
            </w:pPr>
            <w:r>
              <w:rPr>
                <w:b/>
              </w:rPr>
              <w:t>4-5 metų</w:t>
            </w:r>
          </w:p>
        </w:tc>
        <w:tc>
          <w:tcPr>
            <w:tcW w:w="5275" w:type="dxa"/>
          </w:tcPr>
          <w:p w:rsidR="000B544B" w:rsidRDefault="009A31CE">
            <w:pPr>
              <w:numPr>
                <w:ilvl w:val="0"/>
                <w:numId w:val="70"/>
              </w:numPr>
              <w:ind w:left="0" w:hanging="2"/>
            </w:pPr>
            <w:r>
              <w:t xml:space="preserve">Mėgaujasi muzikavimu, šokiu, vaidyba, dailės veikla. Rodo pasitenkinimą bendra veikla ir kūryba, gėrisi savo ir kitų menine veikla, geru elgesiu, darbais. Grožisi gamtos spalvomis, formomis, garsais. </w:t>
            </w:r>
          </w:p>
          <w:p w:rsidR="000B544B" w:rsidRDefault="009A31CE">
            <w:pPr>
              <w:numPr>
                <w:ilvl w:val="0"/>
                <w:numId w:val="70"/>
              </w:numPr>
              <w:ind w:left="0" w:hanging="2"/>
            </w:pPr>
            <w:r>
              <w:t>Pastebi kai kuriuos meninės kūrybos proceso ypatumus (siužetą, veikėjų bruožus, nuotaiką, spalvas, veiksmus). Pasako, kaip jautėsi ir ką patyrė dainuodamas, šokdamas, vaidindamas, piešdamas.</w:t>
            </w:r>
          </w:p>
          <w:p w:rsidR="000B544B" w:rsidRDefault="009A31CE">
            <w:pPr>
              <w:numPr>
                <w:ilvl w:val="0"/>
                <w:numId w:val="70"/>
              </w:numPr>
              <w:ind w:left="0" w:hanging="2"/>
            </w:pPr>
            <w:r>
              <w:t>Dalijasi įspūdžiais po koncertų, spektaklių, parodų, renginių lankymo. Pasako savo nuomonę apie muzikos kūrinėlį, dainelę, šokį, vaidinimą, dailės darbelį, aplinką, drabužį, tautodailės ornamentais papuoštus daiktus.</w:t>
            </w:r>
          </w:p>
        </w:tc>
        <w:tc>
          <w:tcPr>
            <w:tcW w:w="5812" w:type="dxa"/>
          </w:tcPr>
          <w:p w:rsidR="000B544B" w:rsidRDefault="009A31CE">
            <w:pPr>
              <w:ind w:left="0" w:hanging="2"/>
            </w:pPr>
            <w:r>
              <w:t>Skatinti žaidimuose vaidinti muzikantus, dainuoti su mikrofonu, groti muzikos instrumentais.</w:t>
            </w:r>
          </w:p>
          <w:p w:rsidR="000B544B" w:rsidRDefault="009A31CE">
            <w:pPr>
              <w:ind w:left="0" w:hanging="2"/>
            </w:pPr>
            <w:r>
              <w:t>Kartu su vaikais žiūrėti lėlių ir dramos vaidinimus, rodyti animacinius filmukus.</w:t>
            </w:r>
          </w:p>
          <w:p w:rsidR="000B544B" w:rsidRDefault="009A31CE">
            <w:pPr>
              <w:ind w:left="0" w:hanging="2"/>
            </w:pPr>
            <w:r>
              <w:t>Skatinti diskutuoti, dalintis įspūdžiais po koncertų, spektaklių.</w:t>
            </w:r>
          </w:p>
          <w:p w:rsidR="000B544B" w:rsidRDefault="009A31CE">
            <w:pPr>
              <w:ind w:left="0" w:hanging="2"/>
            </w:pPr>
            <w:r>
              <w:t>Vartyti liaudies meno knygas.</w:t>
            </w:r>
          </w:p>
          <w:p w:rsidR="000B544B" w:rsidRDefault="009A31CE">
            <w:pPr>
              <w:ind w:left="0" w:hanging="2"/>
            </w:pPr>
            <w:r>
              <w:t>Klausytis gyvai atliekamos profesionalios muzikos.</w:t>
            </w:r>
          </w:p>
          <w:p w:rsidR="000B544B" w:rsidRDefault="009A31CE">
            <w:pPr>
              <w:ind w:left="0" w:hanging="2"/>
            </w:pPr>
            <w:r>
              <w:t>Organizuoti renginius (Kalėdos, Senelių vakaronės, Užgavėnes.)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2" w:type="dxa"/>
          </w:tcPr>
          <w:p w:rsidR="000B544B" w:rsidRDefault="009A31CE">
            <w:pPr>
              <w:numPr>
                <w:ilvl w:val="1"/>
                <w:numId w:val="92"/>
              </w:numPr>
              <w:ind w:left="0" w:hanging="2"/>
            </w:pPr>
            <w:r>
              <w:rPr>
                <w:b/>
              </w:rPr>
              <w:t>metų</w:t>
            </w:r>
          </w:p>
        </w:tc>
        <w:tc>
          <w:tcPr>
            <w:tcW w:w="5275" w:type="dxa"/>
          </w:tcPr>
          <w:p w:rsidR="000B544B" w:rsidRDefault="009A31CE">
            <w:pPr>
              <w:numPr>
                <w:ilvl w:val="0"/>
                <w:numId w:val="101"/>
              </w:numPr>
              <w:ind w:left="0" w:hanging="2"/>
            </w:pPr>
            <w:r>
              <w:t>Stengiasi kuo gražiau šokti, vaidinti, deklamuoti, dainuoti, groti, piešti, konstruoti. Gėrisi ir grožisi savo menine kūryba.</w:t>
            </w:r>
          </w:p>
          <w:p w:rsidR="000B544B" w:rsidRDefault="009A31CE">
            <w:pPr>
              <w:numPr>
                <w:ilvl w:val="0"/>
                <w:numId w:val="101"/>
              </w:numPr>
              <w:ind w:left="0" w:hanging="2"/>
            </w:pPr>
            <w:r>
              <w:t>Pastebi papuoštą aplinką, meno kūrinius ir pasako, kas jam gražu. Palankiai vertina savo ir kitų kūrybinę veiklą, pasako vieną kitą argumentą, kodėl gražu.</w:t>
            </w:r>
          </w:p>
          <w:p w:rsidR="000B544B" w:rsidRDefault="009A31CE">
            <w:pPr>
              <w:numPr>
                <w:ilvl w:val="0"/>
                <w:numId w:val="72"/>
              </w:numPr>
              <w:ind w:left="0" w:hanging="2"/>
            </w:pPr>
            <w:r>
              <w:t>Pasakoja įspūdžius apie muzikos, vaidinimo, šokio siužetą, matytus dailės, tautodailės kūrinius, vaizduojamus įvykius, veikėjus, nuotaiką, kilusius vaizdinius. Plačiau papasakoja, ką sukūrė, kaip pats bei kiti dainavo, grojo, šoko, vaidino, piešė</w:t>
            </w:r>
          </w:p>
        </w:tc>
        <w:tc>
          <w:tcPr>
            <w:tcW w:w="5812" w:type="dxa"/>
          </w:tcPr>
          <w:p w:rsidR="000B544B" w:rsidRDefault="009A31CE">
            <w:pPr>
              <w:ind w:left="0" w:hanging="2"/>
            </w:pPr>
            <w:r>
              <w:t>Skatinti derinti judesius, veiksmus su šoko partneriu (</w:t>
            </w:r>
            <w:proofErr w:type="spellStart"/>
            <w:r>
              <w:t>iais</w:t>
            </w:r>
            <w:proofErr w:type="spellEnd"/>
            <w:r>
              <w:t>), šokdami ratelyje, grupėje, poroje.</w:t>
            </w:r>
          </w:p>
          <w:p w:rsidR="000B544B" w:rsidRDefault="009A31CE">
            <w:pPr>
              <w:ind w:left="0" w:hanging="2"/>
            </w:pPr>
            <w:r>
              <w:t>Žaisti pažintinius, muzikinius žaidimus.</w:t>
            </w:r>
          </w:p>
          <w:p w:rsidR="000B544B" w:rsidRDefault="009A31CE">
            <w:pPr>
              <w:ind w:left="0" w:hanging="2"/>
            </w:pPr>
            <w:r>
              <w:t>Surengti vaikų darbų ir kūrybos parodėles.</w:t>
            </w:r>
          </w:p>
          <w:p w:rsidR="000B544B" w:rsidRDefault="009A31CE">
            <w:pPr>
              <w:ind w:left="0" w:hanging="2"/>
            </w:pPr>
            <w:r>
              <w:t>Vertinti savo ir kitų kūrybinę veikla, įvardinti kodėl gražu.</w:t>
            </w:r>
          </w:p>
          <w:p w:rsidR="000B544B" w:rsidRDefault="009A31CE">
            <w:pPr>
              <w:ind w:left="0" w:hanging="2"/>
            </w:pPr>
            <w:r>
              <w:t>Žaisti žaidimus įsimenant muzikinių instrumentų pavadinimus.</w:t>
            </w:r>
          </w:p>
          <w:p w:rsidR="000B544B" w:rsidRDefault="009A31CE">
            <w:pPr>
              <w:ind w:left="0" w:hanging="2"/>
            </w:pPr>
            <w:r>
              <w:t>Kartu su vaikais puošti aplinką.</w:t>
            </w:r>
          </w:p>
          <w:p w:rsidR="000B544B" w:rsidRDefault="009A31CE">
            <w:pPr>
              <w:ind w:left="0" w:hanging="2"/>
            </w:pPr>
            <w:r>
              <w:t>Muzikuodamas su kitais vaikais atranda galimybes saviraiškai.</w:t>
            </w:r>
          </w:p>
          <w:p w:rsidR="000B544B" w:rsidRDefault="009A31CE">
            <w:pPr>
              <w:ind w:left="0" w:hanging="2"/>
            </w:pPr>
            <w:r>
              <w:t>Skatinti kurti melodijas sakytinei kalbai.</w:t>
            </w:r>
          </w:p>
          <w:p w:rsidR="000B544B" w:rsidRDefault="009A31CE">
            <w:pPr>
              <w:ind w:left="0" w:hanging="2"/>
            </w:pPr>
            <w:r>
              <w:t>Išdainuoti nuotaiką garsais.</w:t>
            </w:r>
          </w:p>
          <w:p w:rsidR="000B544B" w:rsidRDefault="009A31CE">
            <w:pPr>
              <w:ind w:left="0" w:hanging="2"/>
            </w:pPr>
            <w:r>
              <w:t>Skambančią muziką išreikšti judesiu.</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right="-180" w:hanging="2"/>
      </w:pPr>
      <w:r>
        <w:rPr>
          <w:b/>
        </w:rPr>
        <w:t>Esminis gebėjimas.</w:t>
      </w:r>
      <w:r>
        <w:t xml:space="preserve"> Pastebi ir žavisi aplinkos grožiu, meno kūriniais, džiaugiasi savo ir kitų kūryba, jaučia, suvokia ir apibūdina kai kuriuos muzikos, šokio, vaidybos, vizualaus meno estetikos ypatumus, reiškia savo estetinius potyrius, dalijasi išgyvenimais, įspūdžiais.</w:t>
      </w:r>
    </w:p>
    <w:p w:rsidR="000B544B" w:rsidRDefault="000B544B">
      <w:pPr>
        <w:ind w:left="0" w:right="-180" w:hanging="2"/>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0B544B">
      <w:pPr>
        <w:ind w:right="-180"/>
        <w:rPr>
          <w:sz w:val="12"/>
          <w:szCs w:val="12"/>
        </w:rPr>
      </w:pPr>
    </w:p>
    <w:p w:rsidR="000B544B" w:rsidRDefault="009A31CE">
      <w:pPr>
        <w:spacing w:after="200"/>
        <w:ind w:left="1" w:hanging="3"/>
        <w:jc w:val="center"/>
        <w:rPr>
          <w:sz w:val="28"/>
          <w:szCs w:val="28"/>
        </w:rPr>
      </w:pPr>
      <w:r>
        <w:rPr>
          <w:b/>
          <w:sz w:val="28"/>
          <w:szCs w:val="28"/>
        </w:rPr>
        <w:t>14. INICIATYVUMAS IR ATKAKLUMAS</w:t>
      </w:r>
    </w:p>
    <w:p w:rsidR="000B544B" w:rsidRDefault="009A31CE">
      <w:pPr>
        <w:ind w:left="0" w:hanging="2"/>
        <w:rPr>
          <w:color w:val="000000"/>
        </w:rPr>
      </w:pPr>
      <w:r>
        <w:rPr>
          <w:b/>
          <w:color w:val="000000"/>
        </w:rPr>
        <w:t xml:space="preserve">Iniciatyvumas </w:t>
      </w:r>
      <w:r>
        <w:rPr>
          <w:color w:val="000000"/>
        </w:rPr>
        <w:t xml:space="preserve">apibūdinamas kaip smalsumas, </w:t>
      </w:r>
      <w:r>
        <w:rPr>
          <w:b/>
          <w:color w:val="000000"/>
        </w:rPr>
        <w:t xml:space="preserve">domėjimasis nauja informacija </w:t>
      </w:r>
      <w:r>
        <w:rPr>
          <w:color w:val="000000"/>
        </w:rPr>
        <w:t>bei veikla, entuziastingas naujos informacijos, naujų veiklos ar raiškos būdų ieškojimas, noras išmokti.</w:t>
      </w:r>
    </w:p>
    <w:p w:rsidR="000B544B" w:rsidRDefault="009A31CE">
      <w:pPr>
        <w:ind w:left="0" w:hanging="2"/>
        <w:rPr>
          <w:color w:val="000000"/>
        </w:rPr>
      </w:pPr>
      <w:r>
        <w:rPr>
          <w:b/>
          <w:color w:val="000000"/>
        </w:rPr>
        <w:t>Atkaklumas</w:t>
      </w:r>
      <w:r>
        <w:rPr>
          <w:color w:val="000000"/>
        </w:rPr>
        <w:t xml:space="preserve"> yra gebėjimas gana </w:t>
      </w:r>
      <w:r>
        <w:rPr>
          <w:b/>
          <w:color w:val="000000"/>
        </w:rPr>
        <w:t>ilgą laiką</w:t>
      </w:r>
      <w:r>
        <w:rPr>
          <w:b/>
          <w:i/>
          <w:color w:val="000000"/>
        </w:rPr>
        <w:t xml:space="preserve"> </w:t>
      </w:r>
      <w:r>
        <w:rPr>
          <w:color w:val="000000"/>
        </w:rPr>
        <w:t>amžiaus galimybių ribose</w:t>
      </w:r>
      <w:r>
        <w:rPr>
          <w:b/>
          <w:i/>
          <w:color w:val="000000"/>
        </w:rPr>
        <w:t xml:space="preserve"> </w:t>
      </w:r>
      <w:r>
        <w:rPr>
          <w:b/>
          <w:color w:val="000000"/>
        </w:rPr>
        <w:t>nenutraukti atliekamos veiklos</w:t>
      </w:r>
      <w:r>
        <w:rPr>
          <w:color w:val="000000"/>
        </w:rPr>
        <w:t xml:space="preserve">. </w:t>
      </w:r>
    </w:p>
    <w:p w:rsidR="000B544B" w:rsidRDefault="009A31CE">
      <w:pPr>
        <w:ind w:left="0" w:hanging="2"/>
        <w:rPr>
          <w:color w:val="000000"/>
        </w:rPr>
      </w:pPr>
      <w:r>
        <w:rPr>
          <w:color w:val="000000"/>
        </w:rPr>
        <w:t>Tai yra ilgalaikio dėmesingumo išlaikymas, gebėjimas išsaugoti svarbią informaciją bei idėjas atmintyje, kurias ateityje vaikas gali panaudoti įvairiose veiklose ir situacijose, nesutrikti nesėkmės situacijoje, didelėmis pastangomis pasiekti sėkmės. Atkaklumo pagrindas yra vaiko noras daryti įtaką aplinkiniam pasauliui, noras pasiekti tikslus.</w:t>
      </w:r>
    </w:p>
    <w:p w:rsidR="000B544B" w:rsidRDefault="009A31CE">
      <w:pPr>
        <w:ind w:left="0" w:hanging="2"/>
        <w:rPr>
          <w:color w:val="000000"/>
        </w:rPr>
      </w:pPr>
      <w:r>
        <w:rPr>
          <w:color w:val="000000"/>
        </w:rPr>
        <w:t>Iniciatyvumo ir atkaklumo srityje vaikui ugdantis tobulėja jo gebėjimai:</w:t>
      </w:r>
    </w:p>
    <w:p w:rsidR="000B544B" w:rsidRDefault="009A31CE">
      <w:pPr>
        <w:numPr>
          <w:ilvl w:val="0"/>
          <w:numId w:val="31"/>
        </w:numPr>
        <w:pBdr>
          <w:top w:val="nil"/>
          <w:left w:val="nil"/>
          <w:bottom w:val="nil"/>
          <w:right w:val="nil"/>
          <w:between w:val="nil"/>
        </w:pBdr>
        <w:spacing w:line="240" w:lineRule="auto"/>
        <w:ind w:left="0" w:hanging="2"/>
        <w:jc w:val="both"/>
        <w:rPr>
          <w:color w:val="000000"/>
        </w:rPr>
      </w:pPr>
      <w:r>
        <w:rPr>
          <w:color w:val="000000"/>
        </w:rPr>
        <w:t>pačiam susirasti veiklos ir turiningai ją plėtoti;</w:t>
      </w:r>
    </w:p>
    <w:p w:rsidR="000B544B" w:rsidRDefault="009A31CE">
      <w:pPr>
        <w:numPr>
          <w:ilvl w:val="0"/>
          <w:numId w:val="31"/>
        </w:numPr>
        <w:pBdr>
          <w:top w:val="nil"/>
          <w:left w:val="nil"/>
          <w:bottom w:val="nil"/>
          <w:right w:val="nil"/>
          <w:between w:val="nil"/>
        </w:pBdr>
        <w:spacing w:line="240" w:lineRule="auto"/>
        <w:ind w:left="0" w:hanging="2"/>
        <w:jc w:val="both"/>
        <w:rPr>
          <w:color w:val="000000"/>
        </w:rPr>
      </w:pPr>
      <w:r>
        <w:rPr>
          <w:color w:val="000000"/>
        </w:rPr>
        <w:t>įsitraukti į suaugusiojo pasiūlytą ugdymąsi skatinančią veiklą, susikoncentruoti ir išradingai ją plėtoti;</w:t>
      </w:r>
    </w:p>
    <w:p w:rsidR="000B544B" w:rsidRDefault="009A31CE">
      <w:pPr>
        <w:numPr>
          <w:ilvl w:val="0"/>
          <w:numId w:val="31"/>
        </w:numPr>
        <w:pBdr>
          <w:top w:val="nil"/>
          <w:left w:val="nil"/>
          <w:bottom w:val="nil"/>
          <w:right w:val="nil"/>
          <w:between w:val="nil"/>
        </w:pBdr>
        <w:spacing w:line="240" w:lineRule="auto"/>
        <w:ind w:left="0" w:hanging="2"/>
        <w:jc w:val="both"/>
        <w:rPr>
          <w:color w:val="000000"/>
        </w:rPr>
      </w:pPr>
      <w:r>
        <w:rPr>
          <w:color w:val="000000"/>
        </w:rPr>
        <w:t>susidoroti su kliūtimis siekiant realizuoti sumanymus.</w:t>
      </w:r>
    </w:p>
    <w:tbl>
      <w:tblPr>
        <w:tblStyle w:val="af1"/>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1"/>
        <w:gridCol w:w="4142"/>
        <w:gridCol w:w="7088"/>
        <w:gridCol w:w="2989"/>
      </w:tblGrid>
      <w:tr w:rsidR="000B544B">
        <w:tc>
          <w:tcPr>
            <w:tcW w:w="12441"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Didžiuojasi savimi ir didėjančiais savo gebėjimais.</w:t>
            </w:r>
          </w:p>
        </w:tc>
        <w:tc>
          <w:tcPr>
            <w:tcW w:w="2989"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11" w:type="dxa"/>
          </w:tcPr>
          <w:p w:rsidR="000B544B" w:rsidRDefault="009A31CE">
            <w:pPr>
              <w:ind w:left="0" w:hanging="2"/>
            </w:pPr>
            <w:r>
              <w:rPr>
                <w:b/>
              </w:rPr>
              <w:t>AMŽIUS</w:t>
            </w:r>
          </w:p>
        </w:tc>
        <w:tc>
          <w:tcPr>
            <w:tcW w:w="4142" w:type="dxa"/>
          </w:tcPr>
          <w:p w:rsidR="000B544B" w:rsidRDefault="009A31CE">
            <w:pPr>
              <w:ind w:left="0" w:hanging="2"/>
            </w:pPr>
            <w:r>
              <w:rPr>
                <w:b/>
              </w:rPr>
              <w:t>GEBĖJIMAI</w:t>
            </w:r>
          </w:p>
        </w:tc>
        <w:tc>
          <w:tcPr>
            <w:tcW w:w="7088" w:type="dxa"/>
          </w:tcPr>
          <w:p w:rsidR="000B544B" w:rsidRDefault="009A31CE">
            <w:pPr>
              <w:ind w:left="0" w:hanging="2"/>
              <w:rPr>
                <w:color w:val="00B050"/>
              </w:rPr>
            </w:pPr>
            <w:r>
              <w:rPr>
                <w:b/>
              </w:rPr>
              <w:t>UGDYMO GAIRĖS</w:t>
            </w:r>
          </w:p>
        </w:tc>
        <w:tc>
          <w:tcPr>
            <w:tcW w:w="2989" w:type="dxa"/>
          </w:tcPr>
          <w:p w:rsidR="000B544B" w:rsidRDefault="009A31CE">
            <w:pPr>
              <w:ind w:left="0" w:hanging="2"/>
            </w:pPr>
            <w:r>
              <w:rPr>
                <w:b/>
              </w:rPr>
              <w:t>PRIEMONĖS, METODAI</w:t>
            </w:r>
          </w:p>
        </w:tc>
      </w:tr>
      <w:tr w:rsidR="000B544B">
        <w:tc>
          <w:tcPr>
            <w:tcW w:w="1211" w:type="dxa"/>
          </w:tcPr>
          <w:p w:rsidR="000B544B" w:rsidRDefault="009A31CE">
            <w:pPr>
              <w:ind w:left="0" w:hanging="2"/>
            </w:pPr>
            <w:r>
              <w:rPr>
                <w:b/>
              </w:rPr>
              <w:t>1–2 metų</w:t>
            </w:r>
          </w:p>
        </w:tc>
        <w:tc>
          <w:tcPr>
            <w:tcW w:w="4142" w:type="dxa"/>
          </w:tcPr>
          <w:p w:rsidR="000B544B" w:rsidRDefault="009A31CE">
            <w:pPr>
              <w:numPr>
                <w:ilvl w:val="0"/>
                <w:numId w:val="72"/>
              </w:numPr>
              <w:ind w:left="0" w:hanging="2"/>
            </w:pPr>
            <w:r>
              <w:t xml:space="preserve">Pats pasirenka daiktus, su jais žaidžia, daug kartų atkakliai bando atlikti naują veiksmą, kartoja tai, kas pavyko. Judesį, veiksmą ar garsą gali pakartoti tuoj pat, po kelių valandų, dienų, todėl savarankiškai modeliuoja kelis judesius ar veiksmus į vieną seką. Trumpam atitraukus dėmesį vėl sugrįžta prie ankstesnės veiklos. </w:t>
            </w:r>
          </w:p>
          <w:p w:rsidR="000B544B" w:rsidRDefault="009A31CE">
            <w:pPr>
              <w:numPr>
                <w:ilvl w:val="0"/>
                <w:numId w:val="72"/>
              </w:numPr>
              <w:ind w:left="0" w:hanging="2"/>
            </w:pPr>
            <w:r>
              <w:t xml:space="preserve">Pats noriai mokosi iš tų, su kuriais jaučiasi saugus. </w:t>
            </w:r>
          </w:p>
          <w:p w:rsidR="000B544B" w:rsidRDefault="009A31CE">
            <w:pPr>
              <w:numPr>
                <w:ilvl w:val="0"/>
                <w:numId w:val="89"/>
              </w:numPr>
              <w:tabs>
                <w:tab w:val="left" w:pos="176"/>
                <w:tab w:val="left" w:pos="318"/>
              </w:tabs>
              <w:ind w:left="0" w:hanging="2"/>
            </w:pPr>
            <w:r>
              <w:t>Veiksmais ir atskirais žodžiais reiškia norus, veda suaugusįjį prie dominančių daiktų. Protestuoja, reiškia nepasitenkinimą, negalėdamas įveikti kliūties.</w:t>
            </w:r>
          </w:p>
        </w:tc>
        <w:tc>
          <w:tcPr>
            <w:tcW w:w="7088" w:type="dxa"/>
          </w:tcPr>
          <w:p w:rsidR="000B544B" w:rsidRDefault="009A31CE">
            <w:pPr>
              <w:ind w:left="0" w:hanging="2"/>
              <w:jc w:val="both"/>
            </w:pPr>
            <w:r>
              <w:t>Pastebėti vaiko rodomą iniciatyvą ir ją palaikyti. Stebėti ir pasidžiaugti vaiko daug kartų kartojamais veiksmais, rodančiais jo atkaklumą.</w:t>
            </w:r>
          </w:p>
          <w:p w:rsidR="000B544B" w:rsidRDefault="009A31CE">
            <w:pPr>
              <w:ind w:left="0" w:hanging="2"/>
              <w:jc w:val="both"/>
            </w:pPr>
            <w:r>
              <w:t>Priimti vaiko siūlomus žaidimus. Žaisti žaidimus su vaiku tol, kol jis to nori.</w:t>
            </w:r>
          </w:p>
          <w:p w:rsidR="000B544B" w:rsidRDefault="009A31CE">
            <w:pPr>
              <w:ind w:left="0" w:hanging="2"/>
              <w:jc w:val="both"/>
            </w:pPr>
            <w:r>
              <w:t>Siūlyti žaisti smulkiajai motorikai skirtus žaidimus, reikalaujančius dėmesio, atkaklumo (pvz., suskaičiuoti detales į atitinkamas ertmes ir kt.).</w:t>
            </w:r>
          </w:p>
          <w:p w:rsidR="000B544B" w:rsidRDefault="009A31CE">
            <w:pPr>
              <w:ind w:left="0" w:hanging="2"/>
              <w:jc w:val="both"/>
            </w:pPr>
            <w:r>
              <w:t>Pabūti greta vaiko, kai jis mokosi naujų veiksmų – tai stiprina jo atkaklumą, skatina tęsti bandymus. Neskubėti padėti vaikui – paties atliktas veiksmas turi didesnį poveikį jo raidai.</w:t>
            </w:r>
          </w:p>
          <w:p w:rsidR="000B544B" w:rsidRDefault="009A31CE">
            <w:pPr>
              <w:ind w:left="0" w:hanging="2"/>
              <w:jc w:val="both"/>
            </w:pPr>
            <w:r>
              <w:t>Žaisti, ką nors veikti vaikų akivaizdoje, kad mažyliai galėtų stebėti atskirus veiksmus, procesą.</w:t>
            </w:r>
          </w:p>
          <w:p w:rsidR="000B544B" w:rsidRDefault="009A31CE">
            <w:pPr>
              <w:ind w:left="0" w:hanging="2"/>
              <w:jc w:val="both"/>
            </w:pPr>
            <w:r>
              <w:t>Kantriai padėti vaikui mokytis, kai jis rodo iniciatyvą, domisi naujais veiksmais.</w:t>
            </w:r>
          </w:p>
          <w:p w:rsidR="000B544B" w:rsidRDefault="009A31CE">
            <w:pPr>
              <w:ind w:left="0" w:hanging="2"/>
              <w:jc w:val="both"/>
            </w:pPr>
            <w:r>
              <w:t>Padėti vaikui įveikti kliūtis, jei po daugelio bandymų jam nepavyksta atlikti norimo veiksmo.</w:t>
            </w:r>
          </w:p>
          <w:p w:rsidR="000B544B" w:rsidRDefault="000B544B">
            <w:pPr>
              <w:ind w:left="0" w:hanging="2"/>
              <w:jc w:val="both"/>
            </w:pPr>
          </w:p>
          <w:p w:rsidR="000B544B" w:rsidRDefault="000B544B">
            <w:pPr>
              <w:ind w:left="0" w:hanging="2"/>
              <w:jc w:val="both"/>
            </w:pP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jc w:val="both"/>
            </w:pPr>
            <w:r>
              <w:t>Mąstymo žemėlapiai</w:t>
            </w:r>
          </w:p>
        </w:tc>
      </w:tr>
      <w:tr w:rsidR="000B544B">
        <w:tc>
          <w:tcPr>
            <w:tcW w:w="1211" w:type="dxa"/>
          </w:tcPr>
          <w:p w:rsidR="000B544B" w:rsidRDefault="009A31CE">
            <w:pPr>
              <w:ind w:left="0" w:hanging="2"/>
            </w:pPr>
            <w:r>
              <w:rPr>
                <w:b/>
              </w:rPr>
              <w:t>2-3 metų</w:t>
            </w:r>
          </w:p>
        </w:tc>
        <w:tc>
          <w:tcPr>
            <w:tcW w:w="4142" w:type="dxa"/>
          </w:tcPr>
          <w:p w:rsidR="000B544B" w:rsidRDefault="009A31CE">
            <w:pPr>
              <w:numPr>
                <w:ilvl w:val="0"/>
                <w:numId w:val="89"/>
              </w:numPr>
              <w:ind w:left="0" w:hanging="2"/>
            </w:pPr>
            <w:r>
              <w:t xml:space="preserve">Nuolat energingai žaidžia, ką nors veikia, laisvai juda erdvėje, pats keičia veiklą, pasirenka vieną iš kelių daiktų, sugalvoja būdus, kaip pasiekti neprieinamą norimą daiktą. </w:t>
            </w:r>
          </w:p>
          <w:p w:rsidR="000B544B" w:rsidRDefault="009A31CE">
            <w:pPr>
              <w:numPr>
                <w:ilvl w:val="0"/>
                <w:numId w:val="89"/>
              </w:numPr>
              <w:ind w:left="0" w:hanging="2"/>
            </w:pPr>
            <w:r>
              <w:t xml:space="preserve">Mėgsta išbandyti suaugusiojo pasiūlytus naujus žaislus, žaidimus, neįprastą veiklą. </w:t>
            </w:r>
          </w:p>
          <w:p w:rsidR="000B544B" w:rsidRDefault="009A31CE">
            <w:pPr>
              <w:numPr>
                <w:ilvl w:val="0"/>
                <w:numId w:val="74"/>
              </w:numPr>
              <w:ind w:left="0" w:hanging="2"/>
            </w:pPr>
            <w:r>
              <w:t>Ekspresyviai reiškia savo norus, sako „ne“.</w:t>
            </w:r>
          </w:p>
        </w:tc>
        <w:tc>
          <w:tcPr>
            <w:tcW w:w="7088" w:type="dxa"/>
          </w:tcPr>
          <w:p w:rsidR="000B544B" w:rsidRDefault="009A31CE">
            <w:pPr>
              <w:ind w:left="0" w:hanging="2"/>
              <w:jc w:val="both"/>
            </w:pPr>
            <w:r>
              <w:t xml:space="preserve">Pasirūpinti saugia aplinka grupėje, lauke. </w:t>
            </w:r>
          </w:p>
          <w:p w:rsidR="000B544B" w:rsidRDefault="009A31CE">
            <w:pPr>
              <w:ind w:left="0" w:hanging="2"/>
              <w:jc w:val="both"/>
            </w:pPr>
            <w:r>
              <w:t>Auklėtojui pačiam žaisti įvairius sensorinius žaidimus vaikų akivaizdoje, kad jie galėtų jį stebėti ir mėgdžioti, taip mokydamiesi naujų veiksmų.</w:t>
            </w:r>
          </w:p>
          <w:p w:rsidR="000B544B" w:rsidRDefault="009A31CE">
            <w:pPr>
              <w:ind w:left="0" w:hanging="2"/>
              <w:jc w:val="both"/>
            </w:pPr>
            <w:r>
              <w:t>Skatinti vaikus pastatyti bokštelį, baigti sudėti dėlionę.</w:t>
            </w:r>
          </w:p>
          <w:p w:rsidR="000B544B" w:rsidRDefault="009A31CE">
            <w:pPr>
              <w:ind w:left="0" w:hanging="2"/>
              <w:jc w:val="both"/>
            </w:pPr>
            <w:r>
              <w:t>Siūlyti vaiko poreikius atitinkančių priemonių veiklai.</w:t>
            </w:r>
          </w:p>
          <w:p w:rsidR="000B544B" w:rsidRDefault="009A31CE">
            <w:pPr>
              <w:ind w:left="0" w:hanging="2"/>
              <w:jc w:val="both"/>
            </w:pPr>
            <w:r>
              <w:t>Nuolat praturtinti grupę kuo nors nauju, pasiūlyti vaikams naujų žaidimų.</w:t>
            </w:r>
          </w:p>
          <w:p w:rsidR="000B544B" w:rsidRDefault="009A31CE">
            <w:pPr>
              <w:ind w:left="0" w:hanging="2"/>
              <w:jc w:val="both"/>
            </w:pPr>
            <w:r>
              <w:t>Neišleisti vaikų iš akių.</w:t>
            </w:r>
          </w:p>
          <w:p w:rsidR="000B544B" w:rsidRDefault="009A31CE">
            <w:pPr>
              <w:ind w:left="0" w:hanging="2"/>
              <w:jc w:val="both"/>
            </w:pPr>
            <w:r>
              <w:t>Kai tik įmanoma, palaikyti vaiko norus, patraukliai pasiūlyti jiems pakeisti neigiamą nuomonę.</w:t>
            </w:r>
          </w:p>
          <w:p w:rsidR="000B544B" w:rsidRDefault="009A31CE">
            <w:pPr>
              <w:ind w:left="0" w:hanging="2"/>
              <w:jc w:val="both"/>
            </w:pPr>
            <w:r>
              <w:t>Žaidimai:  ,,Man reikia”, ,,Mano vardas – tai aš”.</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jc w:val="both"/>
            </w:pPr>
            <w:r>
              <w:t>Mąstymo žemėlapiai, De Bono kepurės, Mąstymo raktai</w:t>
            </w:r>
          </w:p>
        </w:tc>
      </w:tr>
      <w:tr w:rsidR="000B544B">
        <w:tc>
          <w:tcPr>
            <w:tcW w:w="1211" w:type="dxa"/>
          </w:tcPr>
          <w:p w:rsidR="000B544B" w:rsidRDefault="009A31CE">
            <w:pPr>
              <w:ind w:left="0" w:hanging="2"/>
            </w:pPr>
            <w:r>
              <w:rPr>
                <w:b/>
              </w:rPr>
              <w:t>3-4 metų</w:t>
            </w:r>
          </w:p>
        </w:tc>
        <w:tc>
          <w:tcPr>
            <w:tcW w:w="4142" w:type="dxa"/>
          </w:tcPr>
          <w:p w:rsidR="000B544B" w:rsidRDefault="009A31CE">
            <w:pPr>
              <w:numPr>
                <w:ilvl w:val="0"/>
                <w:numId w:val="74"/>
              </w:numPr>
              <w:ind w:left="0" w:hanging="2"/>
            </w:pPr>
            <w:r>
              <w:t xml:space="preserve">Dažniausiai pats pasirenka ir kurį laiką kryptingai plėtoja veiklą vienas ir su draugais. </w:t>
            </w:r>
          </w:p>
          <w:p w:rsidR="000B544B" w:rsidRDefault="009A31CE">
            <w:pPr>
              <w:numPr>
                <w:ilvl w:val="0"/>
                <w:numId w:val="74"/>
              </w:numPr>
              <w:ind w:left="0" w:hanging="2"/>
            </w:pPr>
            <w:r>
              <w:t xml:space="preserve">Kviečiant, sudominant įsitraukia į suaugusiojo pasiūlytą veiklą jam, vaikų grupelei ar visai vaikų grupei. </w:t>
            </w:r>
          </w:p>
          <w:p w:rsidR="000B544B" w:rsidRDefault="009A31CE">
            <w:pPr>
              <w:numPr>
                <w:ilvl w:val="0"/>
                <w:numId w:val="70"/>
              </w:numPr>
              <w:ind w:left="0" w:hanging="2"/>
            </w:pPr>
            <w:r>
              <w:t>Susidūręs su kliūtimi arba nesėkme, bando ką nors daryti kitaip arba laukia suaugusiojo pagalbos. Siekia savarankiškumo, bet vis dar laukia suaugusiųjų paskatinimo, padrąsinimo.</w:t>
            </w:r>
          </w:p>
        </w:tc>
        <w:tc>
          <w:tcPr>
            <w:tcW w:w="7088" w:type="dxa"/>
          </w:tcPr>
          <w:p w:rsidR="000B544B" w:rsidRDefault="009A31CE">
            <w:pPr>
              <w:ind w:left="0" w:hanging="2"/>
              <w:jc w:val="both"/>
            </w:pPr>
            <w:r>
              <w:t>Palaikyti vaikų veiklos sumanymus, padėti juos išplėtoti, įgyvendinti.</w:t>
            </w:r>
          </w:p>
          <w:p w:rsidR="000B544B" w:rsidRDefault="009A31CE">
            <w:pPr>
              <w:ind w:left="0" w:hanging="2"/>
              <w:jc w:val="both"/>
            </w:pPr>
            <w:r>
              <w:t>Pasiūlyti vaikams veiklos dviese, grupėje ar su visa grupe.</w:t>
            </w:r>
          </w:p>
          <w:p w:rsidR="000B544B" w:rsidRDefault="009A31CE">
            <w:pPr>
              <w:ind w:left="0" w:hanging="2"/>
              <w:jc w:val="both"/>
            </w:pPr>
            <w:r>
              <w:t>Palaikyti vaikus, kurie bando iššūkį įveikti savarankiškai, neskubėti teikti pagalbos. Vaikams, kurie greit nusimena, meta veiklą, padėti surasti išeitis, sprendimus. Pastebėti ir palaikyti vaiko iniciatyvą atlikti nesudėtingus darbus: išplauti teptukus, plauti žaislus ir pan.</w:t>
            </w:r>
          </w:p>
          <w:p w:rsidR="000B544B" w:rsidRDefault="009A31CE">
            <w:pPr>
              <w:ind w:left="0" w:hanging="2"/>
              <w:jc w:val="both"/>
            </w:pPr>
            <w:r>
              <w:t>Džiaugtis vaiko iniciatyva padėti kitam – ką nors paduoti, paaiškinti ar pagelbėti užsisegti.</w:t>
            </w:r>
          </w:p>
          <w:p w:rsidR="000B544B" w:rsidRDefault="009A31CE">
            <w:pPr>
              <w:ind w:left="0" w:hanging="2"/>
              <w:jc w:val="both"/>
            </w:pPr>
            <w:r>
              <w:t xml:space="preserve">Siūlyti vaikams pažaisti </w:t>
            </w:r>
            <w:proofErr w:type="spellStart"/>
            <w:r>
              <w:t>vaidmeninių</w:t>
            </w:r>
            <w:proofErr w:type="spellEnd"/>
            <w:r>
              <w:t xml:space="preserve"> žaidimų.  </w:t>
            </w:r>
          </w:p>
          <w:p w:rsidR="000B544B" w:rsidRDefault="009A31CE">
            <w:pPr>
              <w:ind w:left="0" w:hanging="2"/>
              <w:jc w:val="both"/>
            </w:pPr>
            <w:r>
              <w:t>Žaidimas ,,Takelis”.</w:t>
            </w:r>
          </w:p>
          <w:p w:rsidR="000B544B" w:rsidRDefault="000B544B">
            <w:pPr>
              <w:ind w:left="0" w:hanging="2"/>
              <w:jc w:val="both"/>
            </w:pP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jc w:val="both"/>
            </w:pPr>
            <w:r>
              <w:t>Mąstymo žemėlapiai, De Bono kepurės, Mąstymo raktai, Mąstymo įpročiai, Aukštesnio lygio klausimai</w:t>
            </w:r>
          </w:p>
        </w:tc>
      </w:tr>
      <w:tr w:rsidR="000B544B">
        <w:tc>
          <w:tcPr>
            <w:tcW w:w="1211" w:type="dxa"/>
          </w:tcPr>
          <w:p w:rsidR="000B544B" w:rsidRDefault="009A31CE">
            <w:pPr>
              <w:ind w:left="0" w:hanging="2"/>
              <w:rPr>
                <w:color w:val="0070C0"/>
                <w:sz w:val="28"/>
                <w:szCs w:val="28"/>
              </w:rPr>
            </w:pPr>
            <w:r>
              <w:rPr>
                <w:b/>
              </w:rPr>
              <w:t>4-5 metų</w:t>
            </w:r>
          </w:p>
        </w:tc>
        <w:tc>
          <w:tcPr>
            <w:tcW w:w="4142" w:type="dxa"/>
          </w:tcPr>
          <w:p w:rsidR="000B544B" w:rsidRDefault="009A31CE">
            <w:pPr>
              <w:numPr>
                <w:ilvl w:val="0"/>
                <w:numId w:val="70"/>
              </w:numPr>
              <w:ind w:left="0" w:hanging="2"/>
            </w:pPr>
            <w:r>
              <w:t>Pats pasirenka ir ilgesnį laiką kryptingai plėtoja veiklą vienas ir su draugais.</w:t>
            </w:r>
          </w:p>
          <w:p w:rsidR="000B544B" w:rsidRDefault="009A31CE">
            <w:pPr>
              <w:numPr>
                <w:ilvl w:val="0"/>
                <w:numId w:val="70"/>
              </w:numPr>
              <w:ind w:left="0" w:hanging="2"/>
            </w:pPr>
            <w:r>
              <w:t>Lengviau pereina nuo paties pasirinktos prie suaugusiojo jam, vaikų grupelei ar visai vaikų grupei pasiūlytos veiklos. Suaugusiojo pasiūlytą veiklą atlieka susitelkęs, išradingai, savaip, savarankiškai.</w:t>
            </w:r>
          </w:p>
          <w:p w:rsidR="000B544B" w:rsidRDefault="009A31CE">
            <w:pPr>
              <w:numPr>
                <w:ilvl w:val="0"/>
                <w:numId w:val="70"/>
              </w:numPr>
              <w:ind w:left="0" w:hanging="2"/>
            </w:pPr>
            <w:r>
              <w:t>Ilgesnį laiką pats bando įveikti kliūtis savo veikloje, nepavykus kreipiasi pagalbos į suaugusįjį.</w:t>
            </w:r>
          </w:p>
        </w:tc>
        <w:tc>
          <w:tcPr>
            <w:tcW w:w="7088" w:type="dxa"/>
          </w:tcPr>
          <w:p w:rsidR="000B544B" w:rsidRDefault="009A31CE">
            <w:pPr>
              <w:ind w:left="0" w:hanging="2"/>
              <w:jc w:val="both"/>
            </w:pPr>
            <w:r>
              <w:t>Skatinti vaikus turiningiau išplėtoti jų pačių sumanymą.</w:t>
            </w:r>
          </w:p>
          <w:p w:rsidR="000B544B" w:rsidRDefault="009A31CE">
            <w:pPr>
              <w:ind w:left="0" w:hanging="2"/>
              <w:jc w:val="both"/>
            </w:pPr>
            <w:r>
              <w:t>Veiklą vaikams pasiūlyti tik kaip motyvuojančią idėją, kurią jie galėtų sukonkretinti ir savaip įgyvendinti. Nesiūlyti uždarų užduočių, kuriose auklėtojas nurodo vaikui visus veiklos atlikimo žingsnius.</w:t>
            </w:r>
          </w:p>
          <w:p w:rsidR="000B544B" w:rsidRDefault="009A31CE">
            <w:pPr>
              <w:ind w:left="0" w:hanging="2"/>
              <w:jc w:val="both"/>
            </w:pPr>
            <w:r>
              <w:t>Žaidimas ,,Kviečiu į ratą”.</w:t>
            </w:r>
          </w:p>
          <w:p w:rsidR="000B544B" w:rsidRDefault="009A31CE">
            <w:pPr>
              <w:ind w:left="0" w:hanging="2"/>
              <w:jc w:val="both"/>
            </w:pPr>
            <w:r>
              <w:t>Pagalbą vaikui teikti ne ką nors darant už jį, bet keliant mąstyti skatinančius klausimus, pateikiant keletą alternatyvių pasiūlymų, skatinant bandyti daug kartų.</w:t>
            </w:r>
          </w:p>
          <w:p w:rsidR="000B544B" w:rsidRDefault="009A31CE">
            <w:pPr>
              <w:ind w:left="0" w:hanging="2"/>
              <w:jc w:val="both"/>
            </w:pPr>
            <w:r>
              <w:t>Žaidimai:  ,,Kas man padėjo”, ,,Žaidžiu ir mokausi”.</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jc w:val="both"/>
            </w:pPr>
            <w:r>
              <w:t>Mąstymo žemėlapiai, De Bono kepurės, Mąstymo raktai, Mąstymo įpročiai, Aukštesnio lygio klausimai</w:t>
            </w:r>
          </w:p>
        </w:tc>
      </w:tr>
      <w:tr w:rsidR="000B544B">
        <w:tc>
          <w:tcPr>
            <w:tcW w:w="1211" w:type="dxa"/>
          </w:tcPr>
          <w:p w:rsidR="000B544B" w:rsidRDefault="009A31CE">
            <w:pPr>
              <w:numPr>
                <w:ilvl w:val="1"/>
                <w:numId w:val="94"/>
              </w:numPr>
              <w:ind w:left="0" w:hanging="2"/>
            </w:pPr>
            <w:r>
              <w:rPr>
                <w:b/>
              </w:rPr>
              <w:t>metų</w:t>
            </w:r>
          </w:p>
        </w:tc>
        <w:tc>
          <w:tcPr>
            <w:tcW w:w="4142" w:type="dxa"/>
          </w:tcPr>
          <w:p w:rsidR="000B544B" w:rsidRDefault="009A31CE">
            <w:pPr>
              <w:numPr>
                <w:ilvl w:val="0"/>
                <w:numId w:val="91"/>
              </w:numPr>
              <w:ind w:left="0" w:hanging="2"/>
            </w:pPr>
            <w:r>
              <w:t xml:space="preserve">Turiningai plėtoja paties pasirinktą veiklą, ją tęsia po dienos miego, kitą dieną, kelias dienas. </w:t>
            </w:r>
          </w:p>
          <w:p w:rsidR="000B544B" w:rsidRDefault="009A31CE">
            <w:pPr>
              <w:numPr>
                <w:ilvl w:val="0"/>
                <w:numId w:val="91"/>
              </w:numPr>
              <w:ind w:left="0" w:hanging="2"/>
            </w:pPr>
            <w:r>
              <w:t>Susidomėjęs ilgesniam laikui įsitraukia į suaugusiojo jam, vaikų grupelei ar visai vaikų grupei pasiūlytą veiklą, siūlo vaikams ir suaugusiam įsitraukti į jo paties sugalvotą veiklą.</w:t>
            </w:r>
          </w:p>
          <w:p w:rsidR="000B544B" w:rsidRDefault="009A31CE">
            <w:pPr>
              <w:numPr>
                <w:ilvl w:val="0"/>
                <w:numId w:val="72"/>
              </w:numPr>
              <w:ind w:left="0" w:hanging="2"/>
            </w:pPr>
            <w:r>
              <w:t>Savarankiškai bando įveikti kliūtis savo veikloje, nepasisekus bando įtraukti bendraamžius ir tik po to kreipiasi į suaugusįjį</w:t>
            </w:r>
          </w:p>
        </w:tc>
        <w:tc>
          <w:tcPr>
            <w:tcW w:w="7088" w:type="dxa"/>
          </w:tcPr>
          <w:p w:rsidR="000B544B" w:rsidRDefault="009A31CE">
            <w:pPr>
              <w:ind w:left="0" w:hanging="2"/>
              <w:jc w:val="both"/>
            </w:pPr>
            <w:r>
              <w:t>Sudaryti sąlygas grupėje vaikų sumanymus ir auklėtojo pasiūlytą veiklą plėtoti po keletą dienų, neardant vaikų sukurtos aplinkos, nebaigtų darbelių.</w:t>
            </w:r>
          </w:p>
          <w:p w:rsidR="000B544B" w:rsidRDefault="009A31CE">
            <w:pPr>
              <w:ind w:left="0" w:hanging="2"/>
              <w:jc w:val="both"/>
            </w:pPr>
            <w:r>
              <w:t>Pasiūlyti vaikams įdomios veiklos idėjų, sumanymų vaikų grupių veiklai. Pastebėti vaiko sumanymus, juos palaikyti, padėti išplėtoti.</w:t>
            </w:r>
          </w:p>
          <w:p w:rsidR="000B544B" w:rsidRDefault="009A31CE">
            <w:pPr>
              <w:ind w:left="0" w:hanging="2"/>
              <w:jc w:val="both"/>
            </w:pPr>
            <w:r>
              <w:t>Žaidimas ,,Penki džiuginantys dalykai”.</w:t>
            </w:r>
          </w:p>
          <w:p w:rsidR="000B544B" w:rsidRDefault="009A31CE">
            <w:pPr>
              <w:ind w:left="0" w:hanging="2"/>
              <w:jc w:val="both"/>
            </w:pPr>
            <w:r>
              <w:t>Skatinti vaikus pabaigti pradėtus darbus, padėti vienas kitam įveikti problemas. Siūlyti vaikams kruopštumo, susikaupimo reikalaujančių darbų, pvz.: įverti siūlą, įsiūti sagą, prisukti veržlę ir pan.</w:t>
            </w:r>
          </w:p>
          <w:p w:rsidR="000B544B" w:rsidRDefault="009A31CE">
            <w:pPr>
              <w:ind w:left="0" w:hanging="2"/>
              <w:jc w:val="both"/>
            </w:pPr>
            <w:r>
              <w:t>Žaidimas ,,Meškiukas ir vaistai”</w:t>
            </w:r>
          </w:p>
        </w:tc>
        <w:tc>
          <w:tcPr>
            <w:tcW w:w="298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jc w:val="both"/>
            </w:pPr>
            <w:r>
              <w:t>Mąstymo žemėlapiai, De Bono kepurės, Mąstymo raktai, Mąstymo įpročiai, Aukštesnio lygio klausimai</w:t>
            </w:r>
          </w:p>
        </w:tc>
      </w:tr>
    </w:tbl>
    <w:p w:rsidR="000B544B" w:rsidRDefault="009A31CE">
      <w:pPr>
        <w:ind w:left="0" w:right="-180" w:hanging="2"/>
      </w:pPr>
      <w:r>
        <w:rPr>
          <w:b/>
        </w:rPr>
        <w:t>Esminis gebėjimas</w:t>
      </w:r>
      <w:r>
        <w:t xml:space="preserve"> Savo iniciatyva pagal pomėgius pasirenka veiklą, ilgam įsitraukia ir ją plėtoja, geba pratęsti veiklą po tam tikro laiko tarpo, kreipiasi į suaugusįjį pagalbos, kai pats nepajėgia susidoroti su kilusiais sunkumais.</w:t>
      </w: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446FF2" w:rsidRDefault="00446FF2">
      <w:pPr>
        <w:ind w:left="0" w:right="-180" w:hanging="2"/>
      </w:pPr>
    </w:p>
    <w:p w:rsidR="00446FF2" w:rsidRDefault="00446FF2">
      <w:pPr>
        <w:ind w:left="0" w:right="-180" w:hanging="2"/>
      </w:pPr>
    </w:p>
    <w:p w:rsidR="000B544B" w:rsidRDefault="000B544B">
      <w:pPr>
        <w:ind w:left="0" w:right="-180" w:hanging="2"/>
      </w:pPr>
    </w:p>
    <w:p w:rsidR="000B544B" w:rsidRDefault="009A31CE">
      <w:pPr>
        <w:spacing w:after="200" w:line="276" w:lineRule="auto"/>
        <w:ind w:left="1" w:hanging="3"/>
        <w:jc w:val="center"/>
        <w:rPr>
          <w:sz w:val="28"/>
          <w:szCs w:val="28"/>
        </w:rPr>
      </w:pPr>
      <w:r>
        <w:rPr>
          <w:b/>
          <w:sz w:val="28"/>
          <w:szCs w:val="28"/>
        </w:rPr>
        <w:t>15. TYRINĖJIMAS</w:t>
      </w:r>
    </w:p>
    <w:p w:rsidR="000B544B" w:rsidRDefault="009A31CE">
      <w:pPr>
        <w:ind w:left="0" w:hanging="2"/>
        <w:rPr>
          <w:color w:val="000000"/>
        </w:rPr>
      </w:pPr>
      <w:r>
        <w:rPr>
          <w:b/>
          <w:color w:val="000000"/>
        </w:rPr>
        <w:t>Tyrinėjimas</w:t>
      </w:r>
      <w:r>
        <w:rPr>
          <w:b/>
          <w:i/>
          <w:color w:val="000000"/>
        </w:rPr>
        <w:t xml:space="preserve"> </w:t>
      </w:r>
      <w:r>
        <w:rPr>
          <w:color w:val="000000"/>
        </w:rPr>
        <w:t xml:space="preserve">– tai procesas, kai atidžiai žiūrint, klausant, uodžiant, liečiant, klausinėjant, ieškant informacijos įvairiuose šaltiniuose sužinoma apie gyvosios ir negyvosios gamtos objektus bei reiškinius, žmogaus sukurtus daiktus, žmonių gyvenimą. </w:t>
      </w:r>
    </w:p>
    <w:p w:rsidR="000B544B" w:rsidRDefault="009A31CE">
      <w:pPr>
        <w:ind w:left="0" w:hanging="2"/>
        <w:rPr>
          <w:color w:val="000000"/>
        </w:rPr>
      </w:pPr>
      <w:r>
        <w:rPr>
          <w:b/>
          <w:color w:val="000000"/>
        </w:rPr>
        <w:t>Tyrinėjimas apima ir bandymus</w:t>
      </w:r>
      <w:r>
        <w:rPr>
          <w:color w:val="000000"/>
        </w:rPr>
        <w:t xml:space="preserve"> (eksperimentus), kai keičiame daiktus ar medžiagas, aplinkos sąlygas, pvz., išardome ir sudedame kitaip, kai tirpiname, šildome, šaldome medžiagas, kai sodiname augalus ir stebime, kaip jų augimą veikia šviesa, laistymas ir pan.</w:t>
      </w:r>
    </w:p>
    <w:p w:rsidR="000B544B" w:rsidRDefault="009A31CE">
      <w:pPr>
        <w:ind w:left="0" w:hanging="2"/>
        <w:rPr>
          <w:color w:val="000000"/>
        </w:rPr>
      </w:pPr>
      <w:r>
        <w:rPr>
          <w:color w:val="000000"/>
        </w:rPr>
        <w:t>Tyrinėjimas apibūdinamas kaip:</w:t>
      </w:r>
    </w:p>
    <w:p w:rsidR="000B544B" w:rsidRDefault="009A31CE">
      <w:pPr>
        <w:numPr>
          <w:ilvl w:val="0"/>
          <w:numId w:val="32"/>
        </w:numPr>
        <w:pBdr>
          <w:top w:val="nil"/>
          <w:left w:val="nil"/>
          <w:bottom w:val="nil"/>
          <w:right w:val="nil"/>
          <w:between w:val="nil"/>
        </w:pBdr>
        <w:spacing w:line="240" w:lineRule="auto"/>
        <w:ind w:left="0" w:hanging="2"/>
        <w:jc w:val="both"/>
        <w:rPr>
          <w:color w:val="000000"/>
        </w:rPr>
      </w:pPr>
      <w:r>
        <w:rPr>
          <w:color w:val="000000"/>
        </w:rPr>
        <w:t>smalsumas, domėjimasis, noras pažinti, išsiaiškinti, kas ir kodėl vyksta;</w:t>
      </w:r>
    </w:p>
    <w:p w:rsidR="000B544B" w:rsidRDefault="009A31CE">
      <w:pPr>
        <w:numPr>
          <w:ilvl w:val="0"/>
          <w:numId w:val="32"/>
        </w:numPr>
        <w:pBdr>
          <w:top w:val="nil"/>
          <w:left w:val="nil"/>
          <w:bottom w:val="nil"/>
          <w:right w:val="nil"/>
          <w:between w:val="nil"/>
        </w:pBdr>
        <w:spacing w:line="240" w:lineRule="auto"/>
        <w:ind w:left="0" w:hanging="2"/>
        <w:jc w:val="both"/>
        <w:rPr>
          <w:color w:val="000000"/>
        </w:rPr>
      </w:pPr>
      <w:r>
        <w:rPr>
          <w:color w:val="000000"/>
        </w:rPr>
        <w:t>gebėjimai kelti problemas, klausimus ir tyrinėjimo tikslus, numatyti (spėti) laukiamus tyrinėjimo rezultatus;</w:t>
      </w:r>
    </w:p>
    <w:p w:rsidR="000B544B" w:rsidRDefault="009A31CE">
      <w:pPr>
        <w:numPr>
          <w:ilvl w:val="0"/>
          <w:numId w:val="32"/>
        </w:numPr>
        <w:pBdr>
          <w:top w:val="nil"/>
          <w:left w:val="nil"/>
          <w:bottom w:val="nil"/>
          <w:right w:val="nil"/>
          <w:between w:val="nil"/>
        </w:pBdr>
        <w:spacing w:line="240" w:lineRule="auto"/>
        <w:ind w:left="0" w:hanging="2"/>
        <w:jc w:val="both"/>
        <w:rPr>
          <w:color w:val="000000"/>
        </w:rPr>
      </w:pPr>
      <w:r>
        <w:rPr>
          <w:color w:val="000000"/>
        </w:rPr>
        <w:t>gebėjimas numatyti kaip tyrinės ir pasirinkti priemones;</w:t>
      </w:r>
    </w:p>
    <w:p w:rsidR="000B544B" w:rsidRDefault="009A31CE">
      <w:pPr>
        <w:numPr>
          <w:ilvl w:val="0"/>
          <w:numId w:val="32"/>
        </w:numPr>
        <w:pBdr>
          <w:top w:val="nil"/>
          <w:left w:val="nil"/>
          <w:bottom w:val="nil"/>
          <w:right w:val="nil"/>
          <w:between w:val="nil"/>
        </w:pBdr>
        <w:spacing w:line="240" w:lineRule="auto"/>
        <w:ind w:left="0" w:hanging="2"/>
        <w:jc w:val="both"/>
        <w:rPr>
          <w:color w:val="000000"/>
        </w:rPr>
      </w:pPr>
      <w:r>
        <w:rPr>
          <w:color w:val="000000"/>
        </w:rPr>
        <w:t>gebėjimas apmąstyti tyrinėjimo rezultatus, juos aptarti ir padaryti išvadas;</w:t>
      </w:r>
    </w:p>
    <w:p w:rsidR="000B544B" w:rsidRDefault="009A31CE">
      <w:pPr>
        <w:numPr>
          <w:ilvl w:val="0"/>
          <w:numId w:val="32"/>
        </w:numPr>
        <w:pBdr>
          <w:top w:val="nil"/>
          <w:left w:val="nil"/>
          <w:bottom w:val="nil"/>
          <w:right w:val="nil"/>
          <w:between w:val="nil"/>
        </w:pBdr>
        <w:spacing w:line="240" w:lineRule="auto"/>
        <w:ind w:left="0" w:hanging="2"/>
        <w:jc w:val="both"/>
        <w:rPr>
          <w:color w:val="000000"/>
        </w:rPr>
      </w:pPr>
      <w:r>
        <w:rPr>
          <w:color w:val="000000"/>
        </w:rPr>
        <w:t>tyrinėjimo žingsnių, saugaus tyrinėjimo taisyklių žinojimas ir supratimas.</w:t>
      </w:r>
    </w:p>
    <w:p w:rsidR="000B544B" w:rsidRDefault="009A31CE">
      <w:pPr>
        <w:ind w:left="0" w:hanging="2"/>
        <w:rPr>
          <w:color w:val="000000"/>
        </w:rPr>
      </w:pPr>
      <w:r>
        <w:rPr>
          <w:color w:val="000000"/>
        </w:rPr>
        <w:t>Tyrinėjimo srityje vaikui ugdantis tobulėja:</w:t>
      </w:r>
    </w:p>
    <w:p w:rsidR="000B544B" w:rsidRDefault="009A31CE">
      <w:pPr>
        <w:numPr>
          <w:ilvl w:val="0"/>
          <w:numId w:val="33"/>
        </w:numPr>
        <w:pBdr>
          <w:top w:val="nil"/>
          <w:left w:val="nil"/>
          <w:bottom w:val="nil"/>
          <w:right w:val="nil"/>
          <w:between w:val="nil"/>
        </w:pBdr>
        <w:spacing w:line="240" w:lineRule="auto"/>
        <w:ind w:left="0" w:hanging="2"/>
        <w:jc w:val="both"/>
        <w:rPr>
          <w:color w:val="000000"/>
        </w:rPr>
      </w:pPr>
      <w:r>
        <w:rPr>
          <w:color w:val="000000"/>
        </w:rPr>
        <w:t>domėjimasis aplinka;</w:t>
      </w:r>
    </w:p>
    <w:p w:rsidR="000B544B" w:rsidRDefault="009A31CE">
      <w:pPr>
        <w:numPr>
          <w:ilvl w:val="0"/>
          <w:numId w:val="33"/>
        </w:numPr>
        <w:pBdr>
          <w:top w:val="nil"/>
          <w:left w:val="nil"/>
          <w:bottom w:val="nil"/>
          <w:right w:val="nil"/>
          <w:between w:val="nil"/>
        </w:pBdr>
        <w:spacing w:line="240" w:lineRule="auto"/>
        <w:ind w:left="0" w:hanging="2"/>
        <w:jc w:val="both"/>
        <w:rPr>
          <w:color w:val="000000"/>
        </w:rPr>
      </w:pPr>
      <w:r>
        <w:rPr>
          <w:color w:val="000000"/>
        </w:rPr>
        <w:t>tyrinėjimas naudojant pojūčius;</w:t>
      </w:r>
    </w:p>
    <w:p w:rsidR="000B544B" w:rsidRDefault="009A31CE">
      <w:pPr>
        <w:numPr>
          <w:ilvl w:val="0"/>
          <w:numId w:val="33"/>
        </w:numPr>
        <w:pBdr>
          <w:top w:val="nil"/>
          <w:left w:val="nil"/>
          <w:bottom w:val="nil"/>
          <w:right w:val="nil"/>
          <w:between w:val="nil"/>
        </w:pBdr>
        <w:spacing w:line="240" w:lineRule="auto"/>
        <w:ind w:left="0" w:hanging="2"/>
        <w:jc w:val="both"/>
        <w:rPr>
          <w:color w:val="000000"/>
        </w:rPr>
      </w:pPr>
      <w:r>
        <w:rPr>
          <w:color w:val="000000"/>
        </w:rPr>
        <w:t>atrastų, sužinotų dalykų aptarimas.</w:t>
      </w:r>
    </w:p>
    <w:tbl>
      <w:tblPr>
        <w:tblStyle w:val="af2"/>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3"/>
        <w:gridCol w:w="4434"/>
        <w:gridCol w:w="6662"/>
        <w:gridCol w:w="3131"/>
      </w:tblGrid>
      <w:tr w:rsidR="000B544B">
        <w:tc>
          <w:tcPr>
            <w:tcW w:w="12299"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Smalsūs, domisi viskuo, kas vyksta aplinkui, noriai stebi, bando, samprotauja.</w:t>
            </w:r>
          </w:p>
        </w:tc>
        <w:tc>
          <w:tcPr>
            <w:tcW w:w="3131"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03" w:type="dxa"/>
          </w:tcPr>
          <w:p w:rsidR="000B544B" w:rsidRDefault="009A31CE">
            <w:pPr>
              <w:ind w:left="0" w:hanging="2"/>
            </w:pPr>
            <w:r>
              <w:rPr>
                <w:b/>
              </w:rPr>
              <w:t>AMŽIUS</w:t>
            </w:r>
          </w:p>
        </w:tc>
        <w:tc>
          <w:tcPr>
            <w:tcW w:w="4434" w:type="dxa"/>
          </w:tcPr>
          <w:p w:rsidR="000B544B" w:rsidRDefault="009A31CE">
            <w:pPr>
              <w:ind w:left="0" w:hanging="2"/>
            </w:pPr>
            <w:r>
              <w:rPr>
                <w:b/>
              </w:rPr>
              <w:t>GEBĖJIMAI</w:t>
            </w:r>
          </w:p>
        </w:tc>
        <w:tc>
          <w:tcPr>
            <w:tcW w:w="6662" w:type="dxa"/>
          </w:tcPr>
          <w:p w:rsidR="000B544B" w:rsidRDefault="009A31CE">
            <w:pPr>
              <w:ind w:left="0" w:hanging="2"/>
              <w:rPr>
                <w:color w:val="00B050"/>
              </w:rPr>
            </w:pPr>
            <w:r>
              <w:rPr>
                <w:b/>
              </w:rPr>
              <w:t>UGDYMO GAIRĖS</w:t>
            </w:r>
          </w:p>
        </w:tc>
        <w:tc>
          <w:tcPr>
            <w:tcW w:w="3131" w:type="dxa"/>
          </w:tcPr>
          <w:p w:rsidR="000B544B" w:rsidRDefault="009A31CE">
            <w:pPr>
              <w:ind w:left="0" w:hanging="2"/>
            </w:pPr>
            <w:r>
              <w:rPr>
                <w:b/>
              </w:rPr>
              <w:t>PRIEMONĖS, METODAI</w:t>
            </w:r>
          </w:p>
        </w:tc>
      </w:tr>
      <w:tr w:rsidR="000B544B">
        <w:tc>
          <w:tcPr>
            <w:tcW w:w="1203" w:type="dxa"/>
          </w:tcPr>
          <w:p w:rsidR="000B544B" w:rsidRDefault="009A31CE">
            <w:pPr>
              <w:ind w:left="0" w:hanging="2"/>
            </w:pPr>
            <w:r>
              <w:rPr>
                <w:b/>
              </w:rPr>
              <w:t>1–2 metų</w:t>
            </w:r>
          </w:p>
        </w:tc>
        <w:tc>
          <w:tcPr>
            <w:tcW w:w="4434" w:type="dxa"/>
          </w:tcPr>
          <w:p w:rsidR="000B544B" w:rsidRDefault="009A31CE">
            <w:pPr>
              <w:numPr>
                <w:ilvl w:val="0"/>
                <w:numId w:val="72"/>
              </w:numPr>
              <w:ind w:left="0" w:hanging="2"/>
            </w:pPr>
            <w:r>
              <w:t xml:space="preserve">Stengiasi išbandyti žaislus ar daiktus, stebi, kas vyksta aplinkui, rodo kitiems, ką pavyko padaryti. </w:t>
            </w:r>
          </w:p>
          <w:p w:rsidR="000B544B" w:rsidRDefault="009A31CE">
            <w:pPr>
              <w:numPr>
                <w:ilvl w:val="0"/>
                <w:numId w:val="89"/>
              </w:numPr>
              <w:tabs>
                <w:tab w:val="left" w:pos="176"/>
                <w:tab w:val="left" w:pos="318"/>
              </w:tabs>
              <w:ind w:left="0" w:hanging="2"/>
            </w:pPr>
            <w:r>
              <w:t>Mėgsta žaisti slėpynių. Patikusį veiksmą prašo pakartoti daug kartų.</w:t>
            </w:r>
          </w:p>
        </w:tc>
        <w:tc>
          <w:tcPr>
            <w:tcW w:w="6662" w:type="dxa"/>
          </w:tcPr>
          <w:p w:rsidR="000B544B" w:rsidRDefault="009A31CE">
            <w:pPr>
              <w:ind w:left="0" w:hanging="2"/>
            </w:pPr>
            <w:r>
              <w:t xml:space="preserve">Vaikams sudaryti sąlygas aktyviai tyrinėti aplinką, suaugusieji padeda, bet netrukdo, nepertraukia. </w:t>
            </w:r>
          </w:p>
          <w:p w:rsidR="000B544B" w:rsidRDefault="009A31CE">
            <w:pPr>
              <w:ind w:left="0" w:hanging="2"/>
            </w:pPr>
            <w:r>
              <w:t xml:space="preserve">Duoti įvairių tinkamų žaisti daiktų ir žaislų, kurie skatina atlikti tiek stambiuosius, tiek smulkiuosius judesius. </w:t>
            </w:r>
          </w:p>
          <w:p w:rsidR="000B544B" w:rsidRDefault="009A31CE">
            <w:pPr>
              <w:ind w:left="0" w:hanging="2"/>
            </w:pPr>
            <w:r>
              <w:t xml:space="preserve">Jiems sudaryti sąlygas naudoti ir vystyti įvairius gebėjimus, pvz., klausyti, stebėti, prisiminti, kalbėti, aptarti, kas vyko (reflektuoti), priimti sprendimus. </w:t>
            </w:r>
          </w:p>
          <w:p w:rsidR="000B544B" w:rsidRDefault="009A31CE">
            <w:pPr>
              <w:ind w:left="0" w:hanging="2"/>
            </w:pPr>
            <w:r>
              <w:t>Žaidimas ,,Surask mane”.</w:t>
            </w:r>
          </w:p>
          <w:p w:rsidR="000B544B" w:rsidRDefault="009A31CE">
            <w:pPr>
              <w:ind w:left="0" w:hanging="2"/>
            </w:pPr>
            <w:r>
              <w:t>Jau nuo mažumės mokyti atpažinti spalvas, simetriją ir formas, atkreipti dėmesį, kurios tinka viena prie kitos, yra giminingos.</w:t>
            </w:r>
          </w:p>
          <w:p w:rsidR="000B544B" w:rsidRDefault="000B544B">
            <w:pPr>
              <w:ind w:left="0" w:hanging="2"/>
            </w:pP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c>
          <w:tcPr>
            <w:tcW w:w="1203" w:type="dxa"/>
          </w:tcPr>
          <w:p w:rsidR="000B544B" w:rsidRDefault="009A31CE">
            <w:pPr>
              <w:ind w:left="0" w:hanging="2"/>
            </w:pPr>
            <w:r>
              <w:rPr>
                <w:b/>
              </w:rPr>
              <w:t>2-3 metų</w:t>
            </w:r>
          </w:p>
        </w:tc>
        <w:tc>
          <w:tcPr>
            <w:tcW w:w="4434" w:type="dxa"/>
          </w:tcPr>
          <w:p w:rsidR="000B544B" w:rsidRDefault="009A31CE">
            <w:pPr>
              <w:numPr>
                <w:ilvl w:val="0"/>
                <w:numId w:val="74"/>
              </w:numPr>
              <w:ind w:left="0" w:hanging="2"/>
            </w:pPr>
            <w:r>
              <w:t>Atsargiai elgiasi su nepažįstamais daiktais ir medžiagomis, tačiau rodo susidomėjimą, bando aiškintis, kas tai yra, kaip ir kodėl tai veikia, vyksta.</w:t>
            </w:r>
          </w:p>
        </w:tc>
        <w:tc>
          <w:tcPr>
            <w:tcW w:w="6662" w:type="dxa"/>
          </w:tcPr>
          <w:p w:rsidR="000B544B" w:rsidRDefault="009A31CE">
            <w:pPr>
              <w:ind w:left="0" w:hanging="2"/>
            </w:pPr>
            <w:r>
              <w:t>Skatinti manipuliuoti kiekiais, eiti nuo vientiso prie dalių ir atgal, pvz., padalyti plastilino gabalą ir vėl sulipdyti į vieną, išpilstyti vandenį į mažus buteliukus ir vėl supilti į didelį indą.</w:t>
            </w:r>
          </w:p>
          <w:p w:rsidR="000B544B" w:rsidRDefault="009A31CE">
            <w:pPr>
              <w:ind w:left="0" w:hanging="2"/>
            </w:pPr>
            <w:r>
              <w:t xml:space="preserve">Sudaryti galimybes surinkti, rūšiuoti ir sudėlioti daiktus kokia nors tvarka, įvairiais būdais žaisti su medžiagomis, stiprinti tvarkos jausmą, t. y. grupuoti paprastus daiktus ar padėti juos į jų vietą. </w:t>
            </w:r>
          </w:p>
          <w:p w:rsidR="000B544B" w:rsidRDefault="009A31CE">
            <w:pPr>
              <w:ind w:left="0" w:hanging="2"/>
            </w:pPr>
            <w:r>
              <w:t>Didaktinis žaidimas ,,Aprenk lėlytę”</w:t>
            </w:r>
          </w:p>
          <w:p w:rsidR="000B544B" w:rsidRDefault="009A31CE">
            <w:pPr>
              <w:ind w:left="0" w:hanging="2"/>
            </w:pPr>
            <w:r>
              <w:t>Pateikti knygų ir paveikslėlių apie įvairius jų kasdienio gyvenimo aspektus.</w:t>
            </w:r>
          </w:p>
          <w:p w:rsidR="000B544B" w:rsidRDefault="009A31CE">
            <w:pPr>
              <w:ind w:left="0" w:hanging="2"/>
            </w:pPr>
            <w:r>
              <w:t>Skirti laiko mokytis apsirengti ir valgyti, padėti vienas kitam.</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03" w:type="dxa"/>
          </w:tcPr>
          <w:p w:rsidR="000B544B" w:rsidRDefault="009A31CE">
            <w:pPr>
              <w:ind w:left="0" w:hanging="2"/>
            </w:pPr>
            <w:r>
              <w:rPr>
                <w:b/>
              </w:rPr>
              <w:t>3-4 metų</w:t>
            </w:r>
          </w:p>
        </w:tc>
        <w:tc>
          <w:tcPr>
            <w:tcW w:w="4434" w:type="dxa"/>
          </w:tcPr>
          <w:p w:rsidR="000B544B" w:rsidRDefault="009A31CE">
            <w:pPr>
              <w:numPr>
                <w:ilvl w:val="0"/>
                <w:numId w:val="74"/>
              </w:numPr>
              <w:ind w:left="0" w:hanging="2"/>
            </w:pPr>
            <w:r>
              <w:t xml:space="preserve">Pats pasirenka žaidimui ar kitai veiklai reikalingus daiktus ir medžiagas, paaiškina, kodėl pasirinko. </w:t>
            </w:r>
          </w:p>
          <w:p w:rsidR="000B544B" w:rsidRDefault="009A31CE">
            <w:pPr>
              <w:numPr>
                <w:ilvl w:val="0"/>
                <w:numId w:val="70"/>
              </w:numPr>
              <w:ind w:left="0" w:hanging="2"/>
            </w:pPr>
            <w:r>
              <w:t>Žaisdamas tyrinėja, išbando daiktus bei medžiagas (pvz., plaukia ar skęsta, rieda ar sukasi ratu, tinka daiktai vienas prie kito, ar ne ir pan.).</w:t>
            </w:r>
          </w:p>
        </w:tc>
        <w:tc>
          <w:tcPr>
            <w:tcW w:w="6662" w:type="dxa"/>
          </w:tcPr>
          <w:p w:rsidR="000B544B" w:rsidRDefault="009A31CE">
            <w:pPr>
              <w:ind w:left="0" w:hanging="2"/>
            </w:pPr>
            <w:r>
              <w:t xml:space="preserve">Ugdymo programą ir aplinką kurti taip, kad vaikams būtų prieinamos įvairios medžiagos ir priemonės, kuriomis pasinaudodami galėtų inicijuoti kryptingą iškilusios problemos sprendimo veiklą, patys sugalvoti problemą  ir su pasitenkinimu ieškoti jų sprendimo būdų. </w:t>
            </w:r>
          </w:p>
          <w:p w:rsidR="000B544B" w:rsidRDefault="009A31CE">
            <w:pPr>
              <w:ind w:left="0" w:hanging="2"/>
            </w:pPr>
            <w:r>
              <w:t>Skatinti nebijoti bandyti ir klysti ieškant savo iškeltų problemų sprendimų, pasinaudoti ankstesniu patyrimu ir juo remiantis bandyti naujus sprendimo kelius.</w:t>
            </w:r>
          </w:p>
          <w:p w:rsidR="000B544B" w:rsidRDefault="009A31CE">
            <w:pPr>
              <w:ind w:left="0" w:hanging="2"/>
            </w:pPr>
            <w:r>
              <w:t>Žaidimas ,,Klausiu ir gaunu atsakymą”.</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03" w:type="dxa"/>
          </w:tcPr>
          <w:p w:rsidR="000B544B" w:rsidRDefault="009A31CE">
            <w:pPr>
              <w:ind w:left="0" w:hanging="2"/>
              <w:rPr>
                <w:color w:val="0070C0"/>
                <w:sz w:val="28"/>
                <w:szCs w:val="28"/>
              </w:rPr>
            </w:pPr>
            <w:r>
              <w:rPr>
                <w:b/>
              </w:rPr>
              <w:t>4-5 metų</w:t>
            </w:r>
          </w:p>
        </w:tc>
        <w:tc>
          <w:tcPr>
            <w:tcW w:w="4434" w:type="dxa"/>
          </w:tcPr>
          <w:p w:rsidR="000B544B" w:rsidRDefault="009A31CE">
            <w:pPr>
              <w:numPr>
                <w:ilvl w:val="0"/>
                <w:numId w:val="70"/>
              </w:numPr>
              <w:ind w:left="0" w:hanging="2"/>
            </w:pPr>
            <w:r>
              <w:t>Geba suvokti ryšį tarp to, kaip daiktas padarytas ir jo paskirties (pvz., ratai yra apvalūs, nes mašinos paskirtis yra judėti).</w:t>
            </w:r>
          </w:p>
          <w:p w:rsidR="000B544B" w:rsidRDefault="009A31CE">
            <w:pPr>
              <w:numPr>
                <w:ilvl w:val="0"/>
                <w:numId w:val="70"/>
              </w:numPr>
              <w:ind w:left="0" w:hanging="2"/>
            </w:pPr>
            <w:r>
              <w:t>Domisi medžiagomis, iš kurių padaryti daiktai, ir jų savybėmis. Suvokia medžiagos, iš kurios padarytas daiktas, pasirinkimo tikslingumą (pvz., kodėl mašinos korpusas iš metalo, o padangos iš gumos).</w:t>
            </w:r>
          </w:p>
          <w:p w:rsidR="000B544B" w:rsidRDefault="009A31CE">
            <w:pPr>
              <w:numPr>
                <w:ilvl w:val="0"/>
                <w:numId w:val="70"/>
              </w:numPr>
              <w:ind w:left="0" w:hanging="2"/>
            </w:pPr>
            <w:r>
              <w:t xml:space="preserve">Paaiškina, kad su nežinomais daiktais ir medžiagomis reikia elgtis atsargiai, stengiasi taip daryti. </w:t>
            </w:r>
          </w:p>
          <w:p w:rsidR="000B544B" w:rsidRDefault="009A31CE">
            <w:pPr>
              <w:numPr>
                <w:ilvl w:val="0"/>
                <w:numId w:val="70"/>
              </w:numPr>
              <w:ind w:left="0" w:hanging="2"/>
            </w:pPr>
            <w:r>
              <w:t>Išskiria akivaizdžius daiktų, medžiagų, gyvūnų, augalų bruožus, savybes, kalbėdami apie tai kartais susieja skirtingus pastebėjimus</w:t>
            </w:r>
          </w:p>
        </w:tc>
        <w:tc>
          <w:tcPr>
            <w:tcW w:w="6662" w:type="dxa"/>
          </w:tcPr>
          <w:p w:rsidR="000B544B" w:rsidRDefault="009A31CE">
            <w:pPr>
              <w:ind w:left="0" w:hanging="2"/>
            </w:pPr>
            <w:r>
              <w:t>Vaikus skatinti stebėti ir apibūdinti daiktų, medžiagų, gyvosios gamtos objektų savybes ir bruožus, piešti ar konstruoti įsivaizduojamus daiktus.</w:t>
            </w:r>
          </w:p>
          <w:p w:rsidR="000B544B" w:rsidRDefault="009A31CE">
            <w:pPr>
              <w:ind w:left="0" w:hanging="2"/>
            </w:pPr>
            <w:r>
              <w:t>Sudaryti galimybę suskaičiuoti, prognozuoti, pvz., į kiek dalių reikia padalinti pyragą, po kiek saldainių imti, kad visi gautų po lygiai.</w:t>
            </w:r>
          </w:p>
          <w:p w:rsidR="000B544B" w:rsidRDefault="009A31CE">
            <w:pPr>
              <w:ind w:left="0" w:hanging="2"/>
            </w:pPr>
            <w:r>
              <w:t>Skatinti pasitelkti simbolius, palyginti, atkartoti, numatyti situacijas, nukreipti savo dėmesį į ką nors kita ar atkreipti dėmesį dabar. Skatinti paaiškinti savo pasirinkimus ir logiškai juos pagrįsti.</w:t>
            </w:r>
          </w:p>
          <w:p w:rsidR="000B544B" w:rsidRDefault="009A31CE">
            <w:pPr>
              <w:ind w:left="0" w:hanging="2"/>
            </w:pPr>
            <w:r>
              <w:t>Vaikams pateikti tinkamų knygų, paveikslų, plakatų, žemėlapių, kuriais jie galėtų remtis pagrįsdami savo požiūrį.</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03" w:type="dxa"/>
          </w:tcPr>
          <w:p w:rsidR="000B544B" w:rsidRDefault="009A31CE">
            <w:pPr>
              <w:numPr>
                <w:ilvl w:val="1"/>
                <w:numId w:val="96"/>
              </w:numPr>
              <w:ind w:left="0" w:hanging="2"/>
            </w:pPr>
            <w:r>
              <w:rPr>
                <w:b/>
              </w:rPr>
              <w:t>metų</w:t>
            </w:r>
          </w:p>
        </w:tc>
        <w:tc>
          <w:tcPr>
            <w:tcW w:w="4434" w:type="dxa"/>
          </w:tcPr>
          <w:p w:rsidR="000B544B" w:rsidRDefault="009A31CE">
            <w:pPr>
              <w:numPr>
                <w:ilvl w:val="0"/>
                <w:numId w:val="93"/>
              </w:numPr>
              <w:ind w:left="0" w:hanging="2"/>
            </w:pPr>
            <w:r>
              <w:t>Domisi aplinka, mėgsta stebėti, kaip auga augalai, kaip elgiasi gyvūnai, noriai atlieka paprastus bandymus, tyrinėja, iš kokių medžiagų padaryti daiktai, kur jie naudojami.</w:t>
            </w:r>
          </w:p>
          <w:p w:rsidR="000B544B" w:rsidRDefault="009A31CE">
            <w:pPr>
              <w:numPr>
                <w:ilvl w:val="0"/>
                <w:numId w:val="93"/>
              </w:numPr>
              <w:ind w:left="0" w:hanging="2"/>
            </w:pPr>
            <w:r>
              <w:t>Samprotauja apie tai, ką atrado, sužinojo, kelia tolesnius klausimus, siūlo idėjas, ką dar galima būtų tyrinėti.</w:t>
            </w:r>
          </w:p>
          <w:p w:rsidR="000B544B" w:rsidRDefault="009A31CE">
            <w:pPr>
              <w:numPr>
                <w:ilvl w:val="0"/>
                <w:numId w:val="93"/>
              </w:numPr>
              <w:ind w:left="0" w:hanging="2"/>
            </w:pPr>
            <w:r>
              <w:t>Domisi, kaip seniau gyveno žmonės, kaip žmonės gyvena kitose šalyse.</w:t>
            </w:r>
          </w:p>
          <w:p w:rsidR="000B544B" w:rsidRDefault="009A31CE">
            <w:pPr>
              <w:numPr>
                <w:ilvl w:val="0"/>
                <w:numId w:val="93"/>
              </w:numPr>
              <w:ind w:left="0" w:hanging="2"/>
            </w:pPr>
            <w:r>
              <w:t>Aktyviai tyrinėdami aplinką demonstruoja vis didėjančią kūno kontrolę, tinkamai pasitelkia visus pojūčius, savo galimybėms išplėsti pasitelkia įrankius ir kitas priemones (pvz., lupą, mikroskopą).</w:t>
            </w:r>
          </w:p>
          <w:p w:rsidR="000B544B" w:rsidRDefault="009A31CE">
            <w:pPr>
              <w:numPr>
                <w:ilvl w:val="0"/>
                <w:numId w:val="93"/>
              </w:numPr>
              <w:ind w:left="0" w:hanging="2"/>
            </w:pPr>
            <w:r>
              <w:t xml:space="preserve">Su suaugusiaisiais ar kitais vaikais aptaria nesudėtingų stebėjimų, bandymų ar konstravimo planus, numato rezultatą, mokosi pavaizduoti juos nesudėtingose lentelėse, diagramose, išradingai, kūrybiškai pristato savo tyrinėjimus ir kitus darbus. </w:t>
            </w:r>
          </w:p>
          <w:p w:rsidR="000B544B" w:rsidRDefault="009A31CE">
            <w:pPr>
              <w:numPr>
                <w:ilvl w:val="0"/>
                <w:numId w:val="93"/>
              </w:numPr>
              <w:ind w:left="0" w:hanging="2"/>
            </w:pPr>
            <w:r>
              <w:t>Stebėdamas fotografijas aiškinasi, kuo yra panašūs su savo artimaisiais, kuo skiriasi nuo jų.</w:t>
            </w:r>
          </w:p>
          <w:p w:rsidR="000B544B" w:rsidRDefault="009A31CE">
            <w:pPr>
              <w:numPr>
                <w:ilvl w:val="0"/>
                <w:numId w:val="72"/>
              </w:numPr>
              <w:ind w:left="0" w:hanging="2"/>
            </w:pPr>
            <w:r>
              <w:t>Lygina daiktus, medžiagas, gyvūnus ir augalus, atsižvelgdamas į savybes, juos tikslingai grupuoja ir klasifikuoja.</w:t>
            </w:r>
          </w:p>
        </w:tc>
        <w:tc>
          <w:tcPr>
            <w:tcW w:w="6662" w:type="dxa"/>
          </w:tcPr>
          <w:p w:rsidR="000B544B" w:rsidRDefault="009A31CE">
            <w:pPr>
              <w:ind w:left="0" w:hanging="2"/>
            </w:pPr>
            <w:r>
              <w:t>Sudaryti sąlygas ir skatinti tyrinėti gamtos ir socialinės aplinkos objektus, jų kaitą, savybes.</w:t>
            </w:r>
          </w:p>
          <w:p w:rsidR="000B544B" w:rsidRDefault="009A31CE">
            <w:pPr>
              <w:ind w:left="0" w:hanging="2"/>
            </w:pPr>
            <w:r>
              <w:t>Siūlyti atlikti nesudėtingus bandymus, stebėti prietaisų veikimą.</w:t>
            </w:r>
          </w:p>
          <w:p w:rsidR="000B544B" w:rsidRDefault="009A31CE">
            <w:pPr>
              <w:ind w:left="0" w:hanging="2"/>
            </w:pPr>
            <w:r>
              <w:t>Vykdyti projektinę veiklą, skirtą ilgalaikiams stebėjimams (pvz., stebėti augalo augimą). Mokyti vaikus fiksuoti pastebėjimus, pildyti lenteles ir pan.</w:t>
            </w:r>
          </w:p>
          <w:p w:rsidR="000B544B" w:rsidRDefault="009A31CE">
            <w:pPr>
              <w:ind w:left="0" w:hanging="2"/>
            </w:pPr>
            <w:r>
              <w:t>Grupėje turėti mikroskopą ir kitus galimus prietaisus, skirtus tyrinėti, mokyti ir skatinti vaikus jais savarankiškai naudotis.</w:t>
            </w:r>
          </w:p>
          <w:p w:rsidR="000B544B" w:rsidRDefault="009A31CE">
            <w:pPr>
              <w:ind w:left="0" w:hanging="2"/>
            </w:pPr>
            <w:r>
              <w:t>Skatinti vaikus, kad jie patys ieškotų atsakymų į iškilusius klausimus knygose, internete, jeigu mato, kad nepavyksta, paklaustų suaugusiųjų, kurie gali padėti.</w:t>
            </w:r>
          </w:p>
          <w:p w:rsidR="000B544B" w:rsidRDefault="009A31CE">
            <w:pPr>
              <w:ind w:left="0" w:hanging="2"/>
            </w:pPr>
            <w:r>
              <w:t>Žaidimas ,,Surask kas tinka”.</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right="-180" w:hanging="2"/>
      </w:pPr>
      <w:r>
        <w:rPr>
          <w:b/>
        </w:rPr>
        <w:t>Esminis gebėjimas</w:t>
      </w:r>
      <w:r>
        <w:t xml:space="preserve"> Aktyviai tyrinėja save, socialinę, kultūrinę ir gamtinę aplinką, įvaldo tyrinėjimo būdus (stebėjimą, bandymą, klausinėjimą), mąsto ir samprotauja apie tai, ką pastebėjo, atrado, pajuto, patyrė.</w:t>
      </w:r>
    </w:p>
    <w:p w:rsidR="000B544B" w:rsidRDefault="000B544B">
      <w:pPr>
        <w:ind w:left="0" w:right="-180" w:hanging="2"/>
      </w:pPr>
    </w:p>
    <w:p w:rsidR="000B544B" w:rsidRDefault="000B544B">
      <w:pPr>
        <w:ind w:left="0" w:right="-180" w:hanging="2"/>
      </w:pPr>
    </w:p>
    <w:p w:rsidR="00446FF2" w:rsidRDefault="00446FF2">
      <w:pPr>
        <w:ind w:left="0" w:right="-180" w:hanging="2"/>
      </w:pPr>
    </w:p>
    <w:p w:rsidR="000B544B" w:rsidRDefault="009A31CE">
      <w:pPr>
        <w:spacing w:after="200"/>
        <w:ind w:left="1" w:hanging="3"/>
        <w:jc w:val="center"/>
        <w:rPr>
          <w:sz w:val="28"/>
          <w:szCs w:val="28"/>
        </w:rPr>
      </w:pPr>
      <w:r>
        <w:rPr>
          <w:b/>
          <w:sz w:val="28"/>
          <w:szCs w:val="28"/>
        </w:rPr>
        <w:t>16. PROBLEMŲ SPRENDIMAS</w:t>
      </w:r>
    </w:p>
    <w:p w:rsidR="000B544B" w:rsidRDefault="009A31CE">
      <w:pPr>
        <w:ind w:left="0" w:hanging="2"/>
        <w:rPr>
          <w:color w:val="000000"/>
        </w:rPr>
      </w:pPr>
      <w:r>
        <w:rPr>
          <w:b/>
          <w:color w:val="000000"/>
        </w:rPr>
        <w:t>Problemų sprendimas – tai gebėjimas</w:t>
      </w:r>
      <w:r>
        <w:rPr>
          <w:color w:val="000000"/>
        </w:rPr>
        <w:t xml:space="preserve"> suprasti, įvertinti, interpretuoti ir </w:t>
      </w:r>
      <w:r>
        <w:rPr>
          <w:b/>
          <w:color w:val="000000"/>
        </w:rPr>
        <w:t>pritaikyti žinias</w:t>
      </w:r>
      <w:r>
        <w:rPr>
          <w:color w:val="000000"/>
        </w:rPr>
        <w:t xml:space="preserve"> iššūkiams, sudėtingoms užduotims ar</w:t>
      </w:r>
      <w:r>
        <w:rPr>
          <w:b/>
          <w:i/>
          <w:color w:val="000000"/>
        </w:rPr>
        <w:t xml:space="preserve"> </w:t>
      </w:r>
      <w:r>
        <w:rPr>
          <w:b/>
          <w:color w:val="000000"/>
        </w:rPr>
        <w:t>sunkumams spręsti</w:t>
      </w:r>
      <w:r>
        <w:rPr>
          <w:b/>
          <w:i/>
          <w:color w:val="000000"/>
        </w:rPr>
        <w:t>.</w:t>
      </w:r>
    </w:p>
    <w:p w:rsidR="000B544B" w:rsidRDefault="009A31CE">
      <w:pPr>
        <w:ind w:left="0" w:hanging="2"/>
        <w:rPr>
          <w:color w:val="000000"/>
        </w:rPr>
      </w:pPr>
      <w:r>
        <w:rPr>
          <w:color w:val="000000"/>
        </w:rPr>
        <w:t>Išskiriami tokie problemų sprendimo žingsniai:</w:t>
      </w:r>
    </w:p>
    <w:p w:rsidR="000B544B" w:rsidRDefault="009A31CE">
      <w:pPr>
        <w:numPr>
          <w:ilvl w:val="0"/>
          <w:numId w:val="10"/>
        </w:numPr>
        <w:pBdr>
          <w:top w:val="nil"/>
          <w:left w:val="nil"/>
          <w:bottom w:val="nil"/>
          <w:right w:val="nil"/>
          <w:between w:val="nil"/>
        </w:pBdr>
        <w:spacing w:line="240" w:lineRule="auto"/>
        <w:ind w:left="0" w:hanging="2"/>
        <w:jc w:val="both"/>
        <w:rPr>
          <w:color w:val="000000"/>
        </w:rPr>
      </w:pPr>
      <w:r>
        <w:rPr>
          <w:color w:val="000000"/>
        </w:rPr>
        <w:t>nustatyti ir įvardyti problemą (aš negaliu padaryti to ir to, nežinau, kaip padaryti tai ir tai);</w:t>
      </w:r>
    </w:p>
    <w:p w:rsidR="000B544B" w:rsidRDefault="009A31CE">
      <w:pPr>
        <w:numPr>
          <w:ilvl w:val="0"/>
          <w:numId w:val="10"/>
        </w:numPr>
        <w:pBdr>
          <w:top w:val="nil"/>
          <w:left w:val="nil"/>
          <w:bottom w:val="nil"/>
          <w:right w:val="nil"/>
          <w:between w:val="nil"/>
        </w:pBdr>
        <w:spacing w:line="240" w:lineRule="auto"/>
        <w:ind w:left="0" w:hanging="2"/>
        <w:jc w:val="both"/>
        <w:rPr>
          <w:color w:val="000000"/>
        </w:rPr>
      </w:pPr>
      <w:r>
        <w:rPr>
          <w:color w:val="000000"/>
        </w:rPr>
        <w:t>ieškoti įvairių sprendimų ar išeičių;</w:t>
      </w:r>
    </w:p>
    <w:p w:rsidR="000B544B" w:rsidRDefault="009A31CE">
      <w:pPr>
        <w:numPr>
          <w:ilvl w:val="0"/>
          <w:numId w:val="10"/>
        </w:numPr>
        <w:pBdr>
          <w:top w:val="nil"/>
          <w:left w:val="nil"/>
          <w:bottom w:val="nil"/>
          <w:right w:val="nil"/>
          <w:between w:val="nil"/>
        </w:pBdr>
        <w:spacing w:line="240" w:lineRule="auto"/>
        <w:ind w:left="0" w:hanging="2"/>
        <w:jc w:val="both"/>
        <w:rPr>
          <w:color w:val="000000"/>
        </w:rPr>
      </w:pPr>
      <w:r>
        <w:rPr>
          <w:color w:val="000000"/>
        </w:rPr>
        <w:t>pasirinkti ar išbandyti vieną kurį nors sprendimą;</w:t>
      </w:r>
    </w:p>
    <w:p w:rsidR="000B544B" w:rsidRDefault="009A31CE">
      <w:pPr>
        <w:numPr>
          <w:ilvl w:val="0"/>
          <w:numId w:val="10"/>
        </w:numPr>
        <w:pBdr>
          <w:top w:val="nil"/>
          <w:left w:val="nil"/>
          <w:bottom w:val="nil"/>
          <w:right w:val="nil"/>
          <w:between w:val="nil"/>
        </w:pBdr>
        <w:spacing w:line="240" w:lineRule="auto"/>
        <w:ind w:left="0" w:hanging="2"/>
        <w:jc w:val="both"/>
        <w:rPr>
          <w:color w:val="000000"/>
        </w:rPr>
      </w:pPr>
      <w:r>
        <w:rPr>
          <w:color w:val="000000"/>
        </w:rPr>
        <w:t>įvertinti, kas iš to išėjo, kokios pasekmės.</w:t>
      </w:r>
    </w:p>
    <w:p w:rsidR="000B544B" w:rsidRDefault="009A31CE">
      <w:pPr>
        <w:ind w:left="0" w:hanging="2"/>
        <w:rPr>
          <w:color w:val="000000"/>
        </w:rPr>
      </w:pPr>
      <w:r>
        <w:rPr>
          <w:color w:val="000000"/>
        </w:rPr>
        <w:t>Problemų sprendimo srityje vaikui ugdantis tobulėja:</w:t>
      </w:r>
    </w:p>
    <w:p w:rsidR="000B544B" w:rsidRDefault="009A31CE">
      <w:pPr>
        <w:numPr>
          <w:ilvl w:val="0"/>
          <w:numId w:val="1"/>
        </w:numPr>
        <w:pBdr>
          <w:top w:val="nil"/>
          <w:left w:val="nil"/>
          <w:bottom w:val="nil"/>
          <w:right w:val="nil"/>
          <w:between w:val="nil"/>
        </w:pBdr>
        <w:spacing w:line="240" w:lineRule="auto"/>
        <w:ind w:left="0" w:hanging="2"/>
        <w:jc w:val="both"/>
        <w:rPr>
          <w:color w:val="000000"/>
        </w:rPr>
      </w:pPr>
      <w:r>
        <w:rPr>
          <w:color w:val="000000"/>
        </w:rPr>
        <w:t>problemų atpažinimas, įžvelgimas;</w:t>
      </w:r>
    </w:p>
    <w:p w:rsidR="000B544B" w:rsidRDefault="009A31CE">
      <w:pPr>
        <w:numPr>
          <w:ilvl w:val="0"/>
          <w:numId w:val="1"/>
        </w:numPr>
        <w:pBdr>
          <w:top w:val="nil"/>
          <w:left w:val="nil"/>
          <w:bottom w:val="nil"/>
          <w:right w:val="nil"/>
          <w:between w:val="nil"/>
        </w:pBdr>
        <w:spacing w:line="240" w:lineRule="auto"/>
        <w:ind w:left="0" w:hanging="2"/>
        <w:jc w:val="both"/>
        <w:rPr>
          <w:color w:val="000000"/>
        </w:rPr>
      </w:pPr>
      <w:r>
        <w:rPr>
          <w:color w:val="000000"/>
        </w:rPr>
        <w:t>sprendimų, išeičių paieška ir tinkamiausio sprendimo pasirinkimas bei įgyvendinimas, pasekmių, panaudojus sprendimą, stebėjimas ir apmąstymas;</w:t>
      </w:r>
    </w:p>
    <w:p w:rsidR="000B544B" w:rsidRDefault="009A31CE">
      <w:pPr>
        <w:numPr>
          <w:ilvl w:val="0"/>
          <w:numId w:val="1"/>
        </w:numPr>
        <w:pBdr>
          <w:top w:val="nil"/>
          <w:left w:val="nil"/>
          <w:bottom w:val="nil"/>
          <w:right w:val="nil"/>
          <w:between w:val="nil"/>
        </w:pBdr>
        <w:spacing w:line="240" w:lineRule="auto"/>
        <w:ind w:left="0" w:hanging="2"/>
        <w:jc w:val="both"/>
        <w:rPr>
          <w:color w:val="000000"/>
        </w:rPr>
      </w:pPr>
      <w:r>
        <w:rPr>
          <w:color w:val="000000"/>
        </w:rPr>
        <w:t>mokymasis įveikti nesėkmes</w:t>
      </w:r>
      <w:r>
        <w:rPr>
          <w:rFonts w:ascii="BlissPro" w:eastAsia="BlissPro" w:hAnsi="BlissPro" w:cs="BlissPro"/>
          <w:color w:val="000000"/>
        </w:rPr>
        <w:t>.</w:t>
      </w:r>
    </w:p>
    <w:tbl>
      <w:tblPr>
        <w:tblStyle w:val="af3"/>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2"/>
        <w:gridCol w:w="3716"/>
        <w:gridCol w:w="7371"/>
        <w:gridCol w:w="3131"/>
      </w:tblGrid>
      <w:tr w:rsidR="000B544B">
        <w:tc>
          <w:tcPr>
            <w:tcW w:w="12299"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 xml:space="preserve"> Nusiteikęs ieškoti išeičių kasdieniams iššūkiams bei sunkumams įveikti.</w:t>
            </w:r>
          </w:p>
        </w:tc>
        <w:tc>
          <w:tcPr>
            <w:tcW w:w="3131"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12" w:type="dxa"/>
          </w:tcPr>
          <w:p w:rsidR="000B544B" w:rsidRDefault="009A31CE">
            <w:pPr>
              <w:ind w:left="0" w:hanging="2"/>
            </w:pPr>
            <w:r>
              <w:rPr>
                <w:b/>
              </w:rPr>
              <w:t>AMŽIUS</w:t>
            </w:r>
          </w:p>
        </w:tc>
        <w:tc>
          <w:tcPr>
            <w:tcW w:w="3716" w:type="dxa"/>
          </w:tcPr>
          <w:p w:rsidR="000B544B" w:rsidRDefault="009A31CE">
            <w:pPr>
              <w:ind w:left="0" w:hanging="2"/>
            </w:pPr>
            <w:r>
              <w:rPr>
                <w:b/>
              </w:rPr>
              <w:t>GEBĖJIMAI</w:t>
            </w:r>
          </w:p>
        </w:tc>
        <w:tc>
          <w:tcPr>
            <w:tcW w:w="7371" w:type="dxa"/>
          </w:tcPr>
          <w:p w:rsidR="000B544B" w:rsidRDefault="009A31CE">
            <w:pPr>
              <w:ind w:left="0" w:hanging="2"/>
              <w:rPr>
                <w:color w:val="00B050"/>
              </w:rPr>
            </w:pPr>
            <w:r>
              <w:rPr>
                <w:b/>
              </w:rPr>
              <w:t>UGDYMO GAIRĖS</w:t>
            </w:r>
          </w:p>
        </w:tc>
        <w:tc>
          <w:tcPr>
            <w:tcW w:w="3131" w:type="dxa"/>
          </w:tcPr>
          <w:p w:rsidR="000B544B" w:rsidRDefault="009A31CE">
            <w:pPr>
              <w:ind w:left="0" w:hanging="2"/>
            </w:pPr>
            <w:r>
              <w:rPr>
                <w:b/>
              </w:rPr>
              <w:t>PRIEMONĖS, METODAI</w:t>
            </w:r>
          </w:p>
        </w:tc>
      </w:tr>
      <w:tr w:rsidR="000B544B">
        <w:tc>
          <w:tcPr>
            <w:tcW w:w="1212" w:type="dxa"/>
          </w:tcPr>
          <w:p w:rsidR="000B544B" w:rsidRDefault="009A31CE">
            <w:pPr>
              <w:ind w:left="0" w:hanging="2"/>
            </w:pPr>
            <w:r>
              <w:rPr>
                <w:b/>
              </w:rPr>
              <w:t>1–2 metų</w:t>
            </w:r>
          </w:p>
        </w:tc>
        <w:tc>
          <w:tcPr>
            <w:tcW w:w="3716" w:type="dxa"/>
          </w:tcPr>
          <w:p w:rsidR="000B544B" w:rsidRDefault="009A31CE">
            <w:pPr>
              <w:numPr>
                <w:ilvl w:val="0"/>
                <w:numId w:val="72"/>
              </w:numPr>
              <w:ind w:left="0" w:hanging="2"/>
            </w:pPr>
            <w:r>
              <w:t xml:space="preserve">Susidūręs su sudėtinga veikla, kliūtimi, išbando jau žinomus veikimo būdus. Stebi, kaip panašioje situacijoje elgiasi kiti ir išbando jų naudojamus būdus. </w:t>
            </w:r>
          </w:p>
          <w:p w:rsidR="000B544B" w:rsidRDefault="009A31CE">
            <w:pPr>
              <w:numPr>
                <w:ilvl w:val="0"/>
                <w:numId w:val="89"/>
              </w:numPr>
              <w:tabs>
                <w:tab w:val="left" w:pos="176"/>
                <w:tab w:val="left" w:pos="318"/>
              </w:tabs>
              <w:ind w:left="0" w:hanging="2"/>
            </w:pPr>
            <w:r>
              <w:t>Nepavykus įveikti kliūties, meta veiklą arba laukia pagalbos</w:t>
            </w:r>
          </w:p>
        </w:tc>
        <w:tc>
          <w:tcPr>
            <w:tcW w:w="7371" w:type="dxa"/>
          </w:tcPr>
          <w:p w:rsidR="000B544B" w:rsidRDefault="009A31CE">
            <w:pPr>
              <w:ind w:left="0" w:hanging="2"/>
            </w:pPr>
            <w:r>
              <w:t>Drąsinti vaiką: „Tau pavyks!“ „Pabandyk kitaip!“ „Na, dar kartą!“</w:t>
            </w:r>
          </w:p>
          <w:p w:rsidR="000B544B" w:rsidRDefault="009A31CE">
            <w:pPr>
              <w:ind w:left="0" w:hanging="2"/>
            </w:pPr>
            <w:r>
              <w:t>Rodyti vaikams būtinus veiksmų su daiktais būdus. Patarti, kaip elgtis įvairiose sudėtingose situacijose.</w:t>
            </w:r>
          </w:p>
          <w:p w:rsidR="000B544B" w:rsidRDefault="009A31CE">
            <w:pPr>
              <w:ind w:left="0" w:hanging="2"/>
            </w:pPr>
            <w:r>
              <w:t>Komentuoti vaiko veiksmų ir auklėtojo demonstruojamų veiksmų pasekmes.</w:t>
            </w:r>
          </w:p>
          <w:p w:rsidR="000B544B" w:rsidRDefault="009A31CE">
            <w:pPr>
              <w:ind w:left="0" w:hanging="2"/>
            </w:pPr>
            <w:r>
              <w:t>Šiek tiek padėti vaikui įveikti kliūtį ar sunkumą, atlikti sudėtingą veiklą, kad stiprėtų jo pasitikėjimo savimi jausmas.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c>
          <w:tcPr>
            <w:tcW w:w="1212" w:type="dxa"/>
          </w:tcPr>
          <w:p w:rsidR="000B544B" w:rsidRDefault="009A31CE">
            <w:pPr>
              <w:ind w:left="0" w:hanging="2"/>
            </w:pPr>
            <w:r>
              <w:rPr>
                <w:b/>
              </w:rPr>
              <w:t>2-3 metų</w:t>
            </w:r>
          </w:p>
        </w:tc>
        <w:tc>
          <w:tcPr>
            <w:tcW w:w="3716" w:type="dxa"/>
          </w:tcPr>
          <w:p w:rsidR="000B544B" w:rsidRDefault="009A31CE">
            <w:pPr>
              <w:numPr>
                <w:ilvl w:val="0"/>
                <w:numId w:val="89"/>
              </w:numPr>
              <w:ind w:left="0" w:hanging="2"/>
            </w:pPr>
            <w:r>
              <w:t xml:space="preserve">Drąsiai imasi sudėtingos veiklos, atkakliai, keisdamas veikimo būdus bando ją atlikti pats, stebi savo veiksmų pasekmes. </w:t>
            </w:r>
          </w:p>
          <w:p w:rsidR="000B544B" w:rsidRDefault="009A31CE">
            <w:pPr>
              <w:numPr>
                <w:ilvl w:val="0"/>
                <w:numId w:val="74"/>
              </w:numPr>
              <w:ind w:left="0" w:hanging="2"/>
            </w:pPr>
            <w:r>
              <w:t>Nepavykus įveikti sudėtingos veiklos ar kliūties, prašo pagalbos arba meta veiklą</w:t>
            </w:r>
          </w:p>
        </w:tc>
        <w:tc>
          <w:tcPr>
            <w:tcW w:w="7371" w:type="dxa"/>
          </w:tcPr>
          <w:p w:rsidR="000B544B" w:rsidRDefault="009A31CE">
            <w:pPr>
              <w:ind w:left="0" w:hanging="2"/>
            </w:pPr>
            <w:r>
              <w:t>Skatinti vaikus imtis pagal jų galimybes sudėtingos veiklos. Jei vaikas sako „negaliu“, „nemoku“, jį drąsinti.</w:t>
            </w:r>
          </w:p>
          <w:p w:rsidR="000B544B" w:rsidRDefault="009A31CE">
            <w:pPr>
              <w:ind w:left="0" w:hanging="2"/>
            </w:pPr>
            <w:r>
              <w:t>Kai vaikui kas nors nesiseka arba jei jis prašo padėti, klausti paties vaiko:</w:t>
            </w:r>
          </w:p>
          <w:p w:rsidR="000B544B" w:rsidRDefault="009A31CE">
            <w:pPr>
              <w:ind w:left="0" w:hanging="2"/>
            </w:pPr>
            <w:r>
              <w:t>– Ką dar galima padaryti?</w:t>
            </w:r>
          </w:p>
          <w:p w:rsidR="000B544B" w:rsidRDefault="009A31CE">
            <w:pPr>
              <w:ind w:left="0" w:hanging="2"/>
            </w:pPr>
            <w:r>
              <w:t>– Kaip kitaip galima padaryti?</w:t>
            </w:r>
          </w:p>
          <w:p w:rsidR="000B544B" w:rsidRDefault="009A31CE">
            <w:pPr>
              <w:ind w:left="0" w:hanging="2"/>
            </w:pPr>
            <w:r>
              <w:t>Arba pateikti kelis sprendimo būdus, padedančius įveikti kliūtis, kad vaikas pasirinktų vieną iš jų.</w:t>
            </w:r>
          </w:p>
          <w:p w:rsidR="000B544B" w:rsidRDefault="009A31CE">
            <w:pPr>
              <w:ind w:left="0" w:hanging="2"/>
            </w:pPr>
            <w:r>
              <w:t>Žaidimas ,,Moku ir galiu”.</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12" w:type="dxa"/>
          </w:tcPr>
          <w:p w:rsidR="000B544B" w:rsidRDefault="009A31CE">
            <w:pPr>
              <w:ind w:left="0" w:hanging="2"/>
            </w:pPr>
            <w:r>
              <w:rPr>
                <w:b/>
              </w:rPr>
              <w:t>3-4 metų</w:t>
            </w:r>
          </w:p>
        </w:tc>
        <w:tc>
          <w:tcPr>
            <w:tcW w:w="3716" w:type="dxa"/>
          </w:tcPr>
          <w:p w:rsidR="000B544B" w:rsidRDefault="009A31CE">
            <w:pPr>
              <w:numPr>
                <w:ilvl w:val="0"/>
                <w:numId w:val="74"/>
              </w:numPr>
              <w:ind w:left="0" w:hanging="2"/>
            </w:pPr>
            <w:r>
              <w:t>Supranta, kad susidūrė su sudėtinga veikla, kliūtimi, problema.</w:t>
            </w:r>
          </w:p>
          <w:p w:rsidR="000B544B" w:rsidRDefault="009A31CE">
            <w:pPr>
              <w:numPr>
                <w:ilvl w:val="0"/>
                <w:numId w:val="74"/>
              </w:numPr>
              <w:ind w:left="0" w:hanging="2"/>
            </w:pPr>
            <w:r>
              <w:t xml:space="preserve">Nori ją įveikti, išbando paties taikytus, stebėtus ar naujai sugalvotus veikimo būdus. </w:t>
            </w:r>
          </w:p>
          <w:p w:rsidR="000B544B" w:rsidRDefault="009A31CE">
            <w:pPr>
              <w:numPr>
                <w:ilvl w:val="0"/>
                <w:numId w:val="70"/>
              </w:numPr>
              <w:ind w:left="0" w:hanging="2"/>
            </w:pPr>
            <w:r>
              <w:t>Stebi savo veiksmų pasekmes, supranta, kada pavyko įveikti sunkumus. Nepasisekus prašo suaugusiojo pagalbos.</w:t>
            </w:r>
          </w:p>
        </w:tc>
        <w:tc>
          <w:tcPr>
            <w:tcW w:w="7371" w:type="dxa"/>
          </w:tcPr>
          <w:p w:rsidR="000B544B" w:rsidRDefault="009A31CE">
            <w:pPr>
              <w:ind w:left="0" w:hanging="2"/>
            </w:pPr>
            <w:r>
              <w:t>Komentuoti vaikų taikytus problemų sprendimo būdus ir jų pasekmes, kad vaikai geriau suprastų, kodėl pavyko įveikti sunkumus.</w:t>
            </w:r>
          </w:p>
          <w:p w:rsidR="000B544B" w:rsidRDefault="009A31CE">
            <w:pPr>
              <w:ind w:left="0" w:hanging="2"/>
            </w:pPr>
            <w:r>
              <w:t>Vaikams susidūrus su problema, skatinti juos prisiminti, kokius panašios problemos sprendimo būdus jie taikė anksčiau.</w:t>
            </w:r>
          </w:p>
          <w:p w:rsidR="000B544B" w:rsidRDefault="009A31CE">
            <w:pPr>
              <w:ind w:left="0" w:hanging="2"/>
            </w:pPr>
            <w:r>
              <w:t>Drąsinti vaikus kartu ieškoti išeities iš susidariusios probleminės situacijos.</w:t>
            </w:r>
          </w:p>
          <w:p w:rsidR="000B544B" w:rsidRDefault="009A31CE">
            <w:pPr>
              <w:ind w:left="0" w:hanging="2"/>
            </w:pPr>
            <w:r>
              <w:t>Padėti vaikams įveikti sunkumus, tariantis kartu su vaikais, padedant jiems apmąstyti svarbiausius problemų sprendimo etapus.</w:t>
            </w:r>
          </w:p>
          <w:p w:rsidR="000B544B" w:rsidRDefault="009A31CE">
            <w:pPr>
              <w:ind w:left="0" w:hanging="2"/>
            </w:pPr>
            <w:r>
              <w:t>Žaidimas ,,Aš - ypatingas”.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2" w:type="dxa"/>
          </w:tcPr>
          <w:p w:rsidR="000B544B" w:rsidRDefault="009A31CE">
            <w:pPr>
              <w:ind w:left="0" w:hanging="2"/>
              <w:rPr>
                <w:color w:val="0070C0"/>
                <w:sz w:val="28"/>
                <w:szCs w:val="28"/>
              </w:rPr>
            </w:pPr>
            <w:r>
              <w:rPr>
                <w:b/>
              </w:rPr>
              <w:t>4-5 metų</w:t>
            </w:r>
          </w:p>
        </w:tc>
        <w:tc>
          <w:tcPr>
            <w:tcW w:w="3716" w:type="dxa"/>
          </w:tcPr>
          <w:p w:rsidR="000B544B" w:rsidRDefault="009A31CE">
            <w:pPr>
              <w:numPr>
                <w:ilvl w:val="0"/>
                <w:numId w:val="70"/>
              </w:numPr>
              <w:ind w:left="0" w:hanging="2"/>
            </w:pPr>
            <w:r>
              <w:t>Retsykiais pats ieško sunkumų, kliūčių, aktyviai bando įveikti sutiktus sunkumus.</w:t>
            </w:r>
          </w:p>
          <w:p w:rsidR="000B544B" w:rsidRDefault="009A31CE">
            <w:pPr>
              <w:numPr>
                <w:ilvl w:val="0"/>
                <w:numId w:val="70"/>
              </w:numPr>
              <w:ind w:left="0" w:hanging="2"/>
            </w:pPr>
            <w:r>
              <w:t>Ieško tinkamų sprendimų, tariasi su kitais, mokosi iš nepavykusių veiksmų, poelgių.</w:t>
            </w:r>
          </w:p>
          <w:p w:rsidR="000B544B" w:rsidRDefault="009A31CE">
            <w:pPr>
              <w:numPr>
                <w:ilvl w:val="0"/>
                <w:numId w:val="70"/>
              </w:numPr>
              <w:ind w:left="0" w:hanging="2"/>
            </w:pPr>
            <w:r>
              <w:t>Nepasisekus samprotauja, ką galima daryti toliau, kitaip arba prašo suaugusiojo pagalbos.</w:t>
            </w:r>
          </w:p>
        </w:tc>
        <w:tc>
          <w:tcPr>
            <w:tcW w:w="7371" w:type="dxa"/>
          </w:tcPr>
          <w:p w:rsidR="000B544B" w:rsidRDefault="009A31CE">
            <w:pPr>
              <w:ind w:left="0" w:hanging="2"/>
            </w:pPr>
            <w:r>
              <w:t>Siūlyti vaikams sudėtingos veiklos, drąsinti jos imtis, drąsiai bandyti, eksperimentuoti, tartis su kitais.</w:t>
            </w:r>
          </w:p>
          <w:p w:rsidR="000B544B" w:rsidRDefault="009A31CE">
            <w:pPr>
              <w:ind w:left="0" w:hanging="2"/>
            </w:pPr>
            <w:r>
              <w:t>Skaityti kūrinių apie įvairius žmonių ketinimus, poelgius ir jų pasekmes.</w:t>
            </w:r>
          </w:p>
          <w:p w:rsidR="000B544B" w:rsidRDefault="009A31CE">
            <w:pPr>
              <w:ind w:left="0" w:hanging="2"/>
            </w:pPr>
            <w:r>
              <w:t>Žaidimas ,,Šviesoforas – sustok, pagalvok, daryk”.</w:t>
            </w:r>
          </w:p>
          <w:p w:rsidR="000B544B" w:rsidRDefault="009A31CE">
            <w:pPr>
              <w:ind w:left="0" w:hanging="2"/>
            </w:pPr>
            <w:r>
              <w:t>Kai vaikai susiduria su problema, paprašyti visų pagalvoti, ką galima daryti toje situacijoje. Padėti vaikams geriau suprasti kiekvieno pasiūlyto sprendimo pasekmes.</w:t>
            </w:r>
          </w:p>
          <w:p w:rsidR="000B544B" w:rsidRDefault="009A31CE">
            <w:pPr>
              <w:ind w:left="0" w:hanging="2"/>
            </w:pPr>
            <w:r>
              <w:t>Žaidimai:  ,,Ką aš daryčiau?”, ,,Saugesnis sprendimas”</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2" w:type="dxa"/>
          </w:tcPr>
          <w:p w:rsidR="000B544B" w:rsidRDefault="009A31CE">
            <w:pPr>
              <w:numPr>
                <w:ilvl w:val="1"/>
                <w:numId w:val="97"/>
              </w:numPr>
              <w:ind w:left="0" w:hanging="2"/>
            </w:pPr>
            <w:r>
              <w:rPr>
                <w:b/>
              </w:rPr>
              <w:t>metų</w:t>
            </w:r>
          </w:p>
        </w:tc>
        <w:tc>
          <w:tcPr>
            <w:tcW w:w="3716" w:type="dxa"/>
          </w:tcPr>
          <w:p w:rsidR="000B544B" w:rsidRDefault="009A31CE">
            <w:pPr>
              <w:numPr>
                <w:ilvl w:val="0"/>
                <w:numId w:val="95"/>
              </w:numPr>
              <w:ind w:left="0" w:hanging="2"/>
            </w:pPr>
            <w:r>
              <w:t xml:space="preserve">Atpažįsta, su kokiu sunkumu ar problema susidūrė. </w:t>
            </w:r>
          </w:p>
          <w:p w:rsidR="000B544B" w:rsidRDefault="009A31CE">
            <w:pPr>
              <w:numPr>
                <w:ilvl w:val="0"/>
                <w:numId w:val="95"/>
              </w:numPr>
              <w:ind w:left="0" w:hanging="2"/>
            </w:pPr>
            <w:r>
              <w:t xml:space="preserve">Ieško tinkamų sprendimų, pradeda numatyti priimtų sprendimų pasekmes, tariasi su kitais ir atsižvelgia į jų nuomonę, siūlo ir priima pagalbą, mokosi iš savo ir kitų klaidų. </w:t>
            </w:r>
          </w:p>
          <w:p w:rsidR="000B544B" w:rsidRDefault="009A31CE">
            <w:pPr>
              <w:numPr>
                <w:ilvl w:val="0"/>
                <w:numId w:val="72"/>
              </w:numPr>
              <w:ind w:left="0" w:hanging="2"/>
            </w:pPr>
            <w:r>
              <w:t>Nepasisekus bando kelis kartus, ieškodamas vis kitos išeities arba prašo kito vaiko ar suaugusiojo pagalbos.</w:t>
            </w:r>
          </w:p>
        </w:tc>
        <w:tc>
          <w:tcPr>
            <w:tcW w:w="7371" w:type="dxa"/>
          </w:tcPr>
          <w:p w:rsidR="000B544B" w:rsidRDefault="009A31CE">
            <w:pPr>
              <w:ind w:left="0" w:hanging="2"/>
            </w:pPr>
            <w:r>
              <w:t>Užduoti vaikams atviruosius klausimus, padedančius apmąstyti problemą:</w:t>
            </w:r>
          </w:p>
          <w:p w:rsidR="000B544B" w:rsidRDefault="009A31CE">
            <w:pPr>
              <w:ind w:left="0" w:hanging="2"/>
            </w:pPr>
            <w:r>
              <w:t>– Kas atsitiko? Kaip tu jautiesi? Kaip jaučiasi kiti?</w:t>
            </w:r>
          </w:p>
          <w:p w:rsidR="000B544B" w:rsidRDefault="009A31CE">
            <w:pPr>
              <w:ind w:left="0" w:hanging="2"/>
            </w:pPr>
            <w:r>
              <w:t>Vaikui susidūrus su problema, klausti:</w:t>
            </w:r>
          </w:p>
          <w:p w:rsidR="000B544B" w:rsidRDefault="009A31CE">
            <w:pPr>
              <w:ind w:left="0" w:hanging="2"/>
            </w:pPr>
            <w:r>
              <w:t>– Ką tu darei?</w:t>
            </w:r>
          </w:p>
          <w:p w:rsidR="000B544B" w:rsidRDefault="009A31CE">
            <w:pPr>
              <w:ind w:left="0" w:hanging="2"/>
            </w:pPr>
            <w:r>
              <w:t>– Ar tai padėjo įveikti problemą?</w:t>
            </w:r>
          </w:p>
          <w:p w:rsidR="000B544B" w:rsidRDefault="009A31CE">
            <w:pPr>
              <w:ind w:left="0" w:hanging="2"/>
            </w:pPr>
            <w:r>
              <w:t>– Ką dar galima daryti?</w:t>
            </w:r>
          </w:p>
          <w:p w:rsidR="000B544B" w:rsidRDefault="009A31CE">
            <w:pPr>
              <w:ind w:left="0" w:hanging="2"/>
            </w:pPr>
            <w:r>
              <w:t>– Ar tai padės įveikti problemą?</w:t>
            </w:r>
          </w:p>
          <w:p w:rsidR="000B544B" w:rsidRDefault="009A31CE">
            <w:pPr>
              <w:ind w:left="0" w:hanging="2"/>
            </w:pPr>
            <w:r>
              <w:t>Siūlyti vaikams probleminių užduočių, kurias įveikti turėtų jie patys.</w:t>
            </w:r>
          </w:p>
          <w:p w:rsidR="000B544B" w:rsidRDefault="009A31CE">
            <w:pPr>
              <w:ind w:left="0" w:hanging="2"/>
            </w:pPr>
            <w:r>
              <w:t>Žaidimai ,,Lengvi ir sunkūs sprendimai”, ,,Surištos rankos – sumani galva”.</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right="-180" w:hanging="2"/>
      </w:pPr>
      <w:r>
        <w:rPr>
          <w:b/>
        </w:rPr>
        <w:t>Esminis gebėjimas</w:t>
      </w:r>
      <w:r>
        <w:t xml:space="preserve"> Atpažįsta ką nors veikiant kilusius iššūkius bei sunkumus, dažniausiai supranta, kodėl jie kilo, suvokia savo ir kitų ketinimus, ieško tinkamų sprendimų ką nors išbandydamas, tyrinėdamas, aiškindamasis, bendradarbiaudamas, pradeda numatyti priimtų sprendimų pasekmes.</w:t>
      </w:r>
    </w:p>
    <w:p w:rsidR="009A31CE" w:rsidRDefault="009A31CE">
      <w:pPr>
        <w:ind w:left="0" w:right="-180" w:hanging="2"/>
      </w:pPr>
    </w:p>
    <w:p w:rsidR="009A31CE" w:rsidRDefault="009A31CE">
      <w:pPr>
        <w:ind w:left="0" w:right="-180" w:hanging="2"/>
      </w:pPr>
    </w:p>
    <w:p w:rsidR="009A31CE" w:rsidRDefault="009A31CE">
      <w:pPr>
        <w:ind w:left="0" w:right="-180" w:hanging="2"/>
      </w:pPr>
    </w:p>
    <w:p w:rsidR="00446FF2" w:rsidRDefault="00446FF2">
      <w:pPr>
        <w:ind w:left="0" w:right="-180" w:hanging="2"/>
      </w:pPr>
    </w:p>
    <w:p w:rsidR="000B544B" w:rsidRDefault="009A31CE">
      <w:pPr>
        <w:spacing w:after="200"/>
        <w:ind w:left="1" w:hanging="3"/>
        <w:jc w:val="center"/>
        <w:rPr>
          <w:sz w:val="28"/>
          <w:szCs w:val="28"/>
        </w:rPr>
      </w:pPr>
      <w:r>
        <w:rPr>
          <w:b/>
          <w:sz w:val="28"/>
          <w:szCs w:val="28"/>
        </w:rPr>
        <w:t>17. KŪRYBIŠKUMAS</w:t>
      </w:r>
    </w:p>
    <w:p w:rsidR="000B544B" w:rsidRDefault="009A31CE">
      <w:pPr>
        <w:ind w:left="0" w:hanging="2"/>
        <w:rPr>
          <w:color w:val="000000"/>
        </w:rPr>
      </w:pPr>
      <w:r>
        <w:rPr>
          <w:b/>
          <w:color w:val="000000"/>
        </w:rPr>
        <w:t xml:space="preserve">Kūrybiškumas </w:t>
      </w:r>
      <w:r>
        <w:rPr>
          <w:color w:val="000000"/>
        </w:rPr>
        <w:t xml:space="preserve">suprantamas kaip </w:t>
      </w:r>
      <w:r>
        <w:rPr>
          <w:b/>
          <w:color w:val="000000"/>
        </w:rPr>
        <w:t>asmenybės savybė</w:t>
      </w:r>
      <w:r>
        <w:rPr>
          <w:color w:val="000000"/>
        </w:rPr>
        <w:t xml:space="preserve">, susijusi su gebėjimu </w:t>
      </w:r>
      <w:r>
        <w:rPr>
          <w:b/>
          <w:color w:val="000000"/>
        </w:rPr>
        <w:t>atrasti tai, kas nauja, originalu, netikėta</w:t>
      </w:r>
      <w:r>
        <w:rPr>
          <w:color w:val="000000"/>
        </w:rPr>
        <w:t>. Tai vaiko pasinėrimo į savo patirtį ir šios patirties įtraukimo į naują visumą,</w:t>
      </w:r>
      <w:r>
        <w:rPr>
          <w:b/>
          <w:color w:val="000000"/>
        </w:rPr>
        <w:t xml:space="preserve"> </w:t>
      </w:r>
      <w:r>
        <w:rPr>
          <w:color w:val="000000"/>
        </w:rPr>
        <w:t>naujas idėjas, naujus sumanymus ar naują rezultatą procesas.</w:t>
      </w:r>
    </w:p>
    <w:p w:rsidR="000B544B" w:rsidRDefault="009A31CE">
      <w:pPr>
        <w:ind w:left="0" w:hanging="2"/>
        <w:rPr>
          <w:color w:val="000000"/>
        </w:rPr>
      </w:pPr>
      <w:r>
        <w:rPr>
          <w:color w:val="000000"/>
        </w:rPr>
        <w:t>Kūrybiškumui ugdyti būtina saugi ir vaiko saviraišką skatinanti aplinka.</w:t>
      </w:r>
    </w:p>
    <w:p w:rsidR="000B544B" w:rsidRDefault="009A31CE">
      <w:pPr>
        <w:ind w:left="0" w:hanging="2"/>
        <w:rPr>
          <w:color w:val="000000"/>
        </w:rPr>
      </w:pPr>
      <w:r>
        <w:rPr>
          <w:color w:val="000000"/>
        </w:rPr>
        <w:t>Kūrybiškumo srityje vaikui ugdantis tobulėja:</w:t>
      </w:r>
    </w:p>
    <w:p w:rsidR="000B544B" w:rsidRDefault="009A31CE">
      <w:pPr>
        <w:numPr>
          <w:ilvl w:val="0"/>
          <w:numId w:val="9"/>
        </w:numPr>
        <w:pBdr>
          <w:top w:val="nil"/>
          <w:left w:val="nil"/>
          <w:bottom w:val="nil"/>
          <w:right w:val="nil"/>
          <w:between w:val="nil"/>
        </w:pBdr>
        <w:spacing w:line="240" w:lineRule="auto"/>
        <w:ind w:left="0" w:hanging="2"/>
        <w:jc w:val="both"/>
        <w:rPr>
          <w:color w:val="000000"/>
        </w:rPr>
      </w:pPr>
      <w:r>
        <w:rPr>
          <w:color w:val="000000"/>
        </w:rPr>
        <w:t>domėjimasis naujais, nežinomais, sudėtingais dalykais;</w:t>
      </w:r>
    </w:p>
    <w:p w:rsidR="000B544B" w:rsidRDefault="009A31CE">
      <w:pPr>
        <w:numPr>
          <w:ilvl w:val="0"/>
          <w:numId w:val="9"/>
        </w:numPr>
        <w:pBdr>
          <w:top w:val="nil"/>
          <w:left w:val="nil"/>
          <w:bottom w:val="nil"/>
          <w:right w:val="nil"/>
          <w:between w:val="nil"/>
        </w:pBdr>
        <w:spacing w:line="240" w:lineRule="auto"/>
        <w:ind w:left="0" w:hanging="2"/>
        <w:jc w:val="both"/>
        <w:rPr>
          <w:color w:val="000000"/>
        </w:rPr>
      </w:pPr>
      <w:r>
        <w:rPr>
          <w:color w:val="000000"/>
        </w:rPr>
        <w:t>gebėjimas įžvelgti problemas, klausinėti, diskutuoti, įsivaizduoti, fantazuoti;</w:t>
      </w:r>
    </w:p>
    <w:p w:rsidR="000B544B" w:rsidRDefault="009A31CE">
      <w:pPr>
        <w:numPr>
          <w:ilvl w:val="0"/>
          <w:numId w:val="9"/>
        </w:numPr>
        <w:pBdr>
          <w:top w:val="nil"/>
          <w:left w:val="nil"/>
          <w:bottom w:val="nil"/>
          <w:right w:val="nil"/>
          <w:between w:val="nil"/>
        </w:pBdr>
        <w:spacing w:line="240" w:lineRule="auto"/>
        <w:ind w:left="0" w:hanging="2"/>
        <w:jc w:val="both"/>
        <w:rPr>
          <w:color w:val="000000"/>
        </w:rPr>
      </w:pPr>
      <w:r>
        <w:rPr>
          <w:color w:val="000000"/>
        </w:rPr>
        <w:t>troškimas ieškoti atsakymų, netikėtų idėjų, kurti variantus, savaip pertvarkyti, pritaikyti;</w:t>
      </w:r>
    </w:p>
    <w:p w:rsidR="000B544B" w:rsidRDefault="009A31CE">
      <w:pPr>
        <w:numPr>
          <w:ilvl w:val="0"/>
          <w:numId w:val="9"/>
        </w:numPr>
        <w:pBdr>
          <w:top w:val="nil"/>
          <w:left w:val="nil"/>
          <w:bottom w:val="nil"/>
          <w:right w:val="nil"/>
          <w:between w:val="nil"/>
        </w:pBdr>
        <w:spacing w:line="240" w:lineRule="auto"/>
        <w:ind w:left="0" w:hanging="2"/>
        <w:jc w:val="both"/>
        <w:rPr>
          <w:color w:val="000000"/>
        </w:rPr>
      </w:pPr>
      <w:r>
        <w:rPr>
          <w:color w:val="000000"/>
        </w:rPr>
        <w:t>drąsa veikti, daryti savaip.</w:t>
      </w:r>
    </w:p>
    <w:tbl>
      <w:tblPr>
        <w:tblStyle w:val="af4"/>
        <w:tblW w:w="15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1"/>
        <w:gridCol w:w="3746"/>
        <w:gridCol w:w="7342"/>
        <w:gridCol w:w="3131"/>
      </w:tblGrid>
      <w:tr w:rsidR="000B544B">
        <w:tc>
          <w:tcPr>
            <w:tcW w:w="15430" w:type="dxa"/>
            <w:gridSpan w:val="4"/>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Jaučia kūrybinės laisvės, spontaniškos improvizacijos bei kūrybos džiaugsmą</w:t>
            </w:r>
          </w:p>
        </w:tc>
      </w:tr>
      <w:tr w:rsidR="000B544B">
        <w:tc>
          <w:tcPr>
            <w:tcW w:w="1211" w:type="dxa"/>
          </w:tcPr>
          <w:p w:rsidR="000B544B" w:rsidRDefault="009A31CE">
            <w:pPr>
              <w:ind w:left="0" w:hanging="2"/>
            </w:pPr>
            <w:r>
              <w:rPr>
                <w:b/>
              </w:rPr>
              <w:t>AMŽIUS</w:t>
            </w:r>
          </w:p>
        </w:tc>
        <w:tc>
          <w:tcPr>
            <w:tcW w:w="3746" w:type="dxa"/>
          </w:tcPr>
          <w:p w:rsidR="000B544B" w:rsidRDefault="009A31CE">
            <w:pPr>
              <w:ind w:left="0" w:hanging="2"/>
            </w:pPr>
            <w:r>
              <w:rPr>
                <w:b/>
              </w:rPr>
              <w:t>GEBĖJIMAI</w:t>
            </w:r>
          </w:p>
        </w:tc>
        <w:tc>
          <w:tcPr>
            <w:tcW w:w="7342" w:type="dxa"/>
          </w:tcPr>
          <w:p w:rsidR="000B544B" w:rsidRDefault="009A31CE">
            <w:pPr>
              <w:ind w:left="0" w:hanging="2"/>
              <w:rPr>
                <w:color w:val="00B050"/>
              </w:rPr>
            </w:pPr>
            <w:r>
              <w:rPr>
                <w:b/>
              </w:rPr>
              <w:t>UGDYMO GAIRĖS</w:t>
            </w:r>
          </w:p>
        </w:tc>
        <w:tc>
          <w:tcPr>
            <w:tcW w:w="3131" w:type="dxa"/>
          </w:tcPr>
          <w:p w:rsidR="000B544B" w:rsidRDefault="009A31CE">
            <w:pPr>
              <w:ind w:left="0" w:hanging="2"/>
            </w:pPr>
            <w:r>
              <w:rPr>
                <w:b/>
              </w:rPr>
              <w:t>PRIEMONĖS, METODAI</w:t>
            </w:r>
          </w:p>
        </w:tc>
      </w:tr>
      <w:tr w:rsidR="000B544B">
        <w:tc>
          <w:tcPr>
            <w:tcW w:w="1211" w:type="dxa"/>
          </w:tcPr>
          <w:p w:rsidR="000B544B" w:rsidRDefault="009A31CE">
            <w:pPr>
              <w:ind w:left="0" w:hanging="2"/>
            </w:pPr>
            <w:r>
              <w:rPr>
                <w:b/>
              </w:rPr>
              <w:t>1–2 metų</w:t>
            </w:r>
          </w:p>
        </w:tc>
        <w:tc>
          <w:tcPr>
            <w:tcW w:w="3746" w:type="dxa"/>
          </w:tcPr>
          <w:p w:rsidR="000B544B" w:rsidRDefault="009A31CE">
            <w:pPr>
              <w:numPr>
                <w:ilvl w:val="0"/>
                <w:numId w:val="72"/>
              </w:numPr>
              <w:ind w:left="0" w:hanging="2"/>
            </w:pPr>
            <w:r>
              <w:t>Domisi naujais daiktais, vaizdais, garsais, judesiais.</w:t>
            </w:r>
          </w:p>
          <w:p w:rsidR="000B544B" w:rsidRDefault="009A31CE">
            <w:pPr>
              <w:numPr>
                <w:ilvl w:val="0"/>
                <w:numId w:val="89"/>
              </w:numPr>
              <w:tabs>
                <w:tab w:val="left" w:pos="176"/>
                <w:tab w:val="left" w:pos="318"/>
              </w:tabs>
              <w:ind w:left="0" w:hanging="2"/>
            </w:pPr>
            <w:r>
              <w:t>Atranda naujus veiksmus (tapyti ant veidrodžio, ridenti, nardinti į vandenį ir kt.) ir taiko juos daiktų tyrinėjimui.</w:t>
            </w:r>
          </w:p>
        </w:tc>
        <w:tc>
          <w:tcPr>
            <w:tcW w:w="7342" w:type="dxa"/>
          </w:tcPr>
          <w:p w:rsidR="000B544B" w:rsidRDefault="009A31CE">
            <w:pPr>
              <w:ind w:left="0" w:hanging="2"/>
            </w:pPr>
            <w:r>
              <w:t>Parūpinti įvairių, atkreipiančių dėmesį, naujus potyrius žadinančių žaislų, medžiagų (skirtingų formų, tekstūros, spalvų), objektų, skleidžiančių</w:t>
            </w:r>
          </w:p>
          <w:p w:rsidR="000B544B" w:rsidRDefault="009A31CE">
            <w:pPr>
              <w:ind w:left="0" w:hanging="2"/>
            </w:pPr>
            <w:r>
              <w:t>garsus.</w:t>
            </w:r>
          </w:p>
          <w:p w:rsidR="000B544B" w:rsidRDefault="009A31CE">
            <w:pPr>
              <w:ind w:left="0" w:hanging="2"/>
            </w:pPr>
            <w:r>
              <w:t>Iš didelių rutulių kurti kirmėles, vorus varles.</w:t>
            </w:r>
          </w:p>
          <w:p w:rsidR="000B544B" w:rsidRDefault="009A31CE">
            <w:pPr>
              <w:ind w:left="0" w:hanging="2"/>
            </w:pPr>
            <w:r>
              <w:t xml:space="preserve"> Medžiagų ir žaislų nuolatinis atnaujinimas.</w:t>
            </w:r>
          </w:p>
          <w:p w:rsidR="000B544B" w:rsidRDefault="009A31CE">
            <w:pPr>
              <w:ind w:left="0" w:hanging="2"/>
            </w:pPr>
            <w:r>
              <w:t xml:space="preserve">Aplinka ir joje esantys žaislai, priemonės, naudojami veiklos metu, turėtų lavinti visus pojūčius. </w:t>
            </w:r>
          </w:p>
          <w:p w:rsidR="000B544B" w:rsidRDefault="009A31CE">
            <w:pPr>
              <w:ind w:left="0" w:hanging="2"/>
            </w:pPr>
            <w:r>
              <w:t>Naudoti žaislus, kuriuos galima išardyti, išbandyti jų formas, pritaikant tinkamiausią, taip pat garsus skleidžiančius žaislus.</w:t>
            </w:r>
          </w:p>
          <w:p w:rsidR="000B544B" w:rsidRDefault="009A31CE">
            <w:pPr>
              <w:ind w:left="0" w:hanging="2"/>
            </w:pPr>
            <w:r>
              <w:t xml:space="preserve"> Pasiūlyti žaisti dailės priemonėmis ir medžiagomis, kad eksperimentavimo metu įgyta patirtis taptų pirmuoju žingsniu.</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c>
          <w:tcPr>
            <w:tcW w:w="1211" w:type="dxa"/>
          </w:tcPr>
          <w:p w:rsidR="000B544B" w:rsidRDefault="009A31CE">
            <w:pPr>
              <w:ind w:left="0" w:hanging="2"/>
            </w:pPr>
            <w:r>
              <w:rPr>
                <w:b/>
              </w:rPr>
              <w:t>2-3 metų</w:t>
            </w:r>
          </w:p>
        </w:tc>
        <w:tc>
          <w:tcPr>
            <w:tcW w:w="3746" w:type="dxa"/>
          </w:tcPr>
          <w:p w:rsidR="000B544B" w:rsidRDefault="009A31CE">
            <w:pPr>
              <w:numPr>
                <w:ilvl w:val="0"/>
                <w:numId w:val="89"/>
              </w:numPr>
              <w:ind w:left="0" w:hanging="2"/>
              <w:jc w:val="both"/>
            </w:pPr>
            <w:r>
              <w:t>Atranda vis naujus dalykus artimiausioje įprastoje aplinkoje.</w:t>
            </w:r>
          </w:p>
          <w:p w:rsidR="000B544B" w:rsidRDefault="009A31CE">
            <w:pPr>
              <w:numPr>
                <w:ilvl w:val="0"/>
                <w:numId w:val="74"/>
              </w:numPr>
              <w:ind w:left="0" w:hanging="2"/>
            </w:pPr>
            <w:r>
              <w:t>Įsivaizduoja gyvūnus, augalus, daiktus, apie kuriuos jam pasakojama, skaitoma. Žaisdamas atlieka įsivaizduojamus simbolinius veiksmus.</w:t>
            </w:r>
          </w:p>
        </w:tc>
        <w:tc>
          <w:tcPr>
            <w:tcW w:w="7342" w:type="dxa"/>
          </w:tcPr>
          <w:p w:rsidR="000B544B" w:rsidRDefault="009A31CE">
            <w:pPr>
              <w:ind w:left="0" w:hanging="2"/>
            </w:pPr>
            <w:r>
              <w:t>Kurti saugią, džiaugsmingą, laisvą aplinką, kurioje vaikas gali eksperimentuoti su įvairia saugia medžiaga.</w:t>
            </w:r>
          </w:p>
          <w:p w:rsidR="000B544B" w:rsidRDefault="009A31CE">
            <w:pPr>
              <w:ind w:left="0" w:hanging="2"/>
              <w:jc w:val="both"/>
              <w:rPr>
                <w:rFonts w:ascii="Times" w:eastAsia="Times" w:hAnsi="Times" w:cs="Times"/>
              </w:rPr>
            </w:pPr>
            <w:r>
              <w:rPr>
                <w:rFonts w:ascii="Times" w:eastAsia="Times" w:hAnsi="Times" w:cs="Times"/>
              </w:rPr>
              <w:t>Siūlyti žaidimų su vandeniu. Vaikai jį gali pilstyti, sverti, semti, laistyti (prižiūrimi suaugusiųjų).</w:t>
            </w:r>
          </w:p>
          <w:p w:rsidR="000B544B" w:rsidRDefault="009A31CE">
            <w:pPr>
              <w:ind w:left="0" w:hanging="2"/>
              <w:jc w:val="both"/>
              <w:rPr>
                <w:rFonts w:ascii="Times" w:eastAsia="Times" w:hAnsi="Times" w:cs="Times"/>
              </w:rPr>
            </w:pPr>
            <w:r>
              <w:rPr>
                <w:rFonts w:ascii="Times" w:eastAsia="Times" w:hAnsi="Times" w:cs="Times"/>
              </w:rPr>
              <w:t xml:space="preserve"> Lauke nesmarkiai lyjant ir nesant šaltam orui, tinkamai aprengus vaikus leisti braidyti po balas, taškyti vandenį, semti jį kibirėliais.</w:t>
            </w:r>
          </w:p>
          <w:p w:rsidR="000B544B" w:rsidRDefault="009A31CE">
            <w:pPr>
              <w:ind w:left="0" w:hanging="2"/>
              <w:jc w:val="both"/>
              <w:rPr>
                <w:rFonts w:ascii="Times" w:eastAsia="Times" w:hAnsi="Times" w:cs="Times"/>
              </w:rPr>
            </w:pPr>
            <w:r>
              <w:rPr>
                <w:rFonts w:ascii="Times" w:eastAsia="Times" w:hAnsi="Times" w:cs="Times"/>
              </w:rPr>
              <w:t xml:space="preserve"> Skatinti klausti, domėtis, į klausimus atsakyti trumpai, bet aiškiai, siekiant sudominti ir skatinti toliau tyrinėti.</w:t>
            </w:r>
          </w:p>
          <w:p w:rsidR="000B544B" w:rsidRDefault="009A31CE">
            <w:pPr>
              <w:ind w:left="0" w:hanging="2"/>
              <w:jc w:val="both"/>
              <w:rPr>
                <w:rFonts w:ascii="Times" w:eastAsia="Times" w:hAnsi="Times" w:cs="Times"/>
              </w:rPr>
            </w:pPr>
            <w:r>
              <w:rPr>
                <w:rFonts w:ascii="Times" w:eastAsia="Times" w:hAnsi="Times" w:cs="Times"/>
              </w:rPr>
              <w:t xml:space="preserve"> Vaikus skatinti daryti taip, kaip iki šiol nedarė, pasirenkant kuo įvairesnių sprendimų. Iš </w:t>
            </w:r>
            <w:proofErr w:type="spellStart"/>
            <w:r>
              <w:rPr>
                <w:rFonts w:ascii="Times" w:eastAsia="Times" w:hAnsi="Times" w:cs="Times"/>
              </w:rPr>
              <w:t>modelino</w:t>
            </w:r>
            <w:proofErr w:type="spellEnd"/>
            <w:r>
              <w:rPr>
                <w:rFonts w:ascii="Times" w:eastAsia="Times" w:hAnsi="Times" w:cs="Times"/>
              </w:rPr>
              <w:t xml:space="preserve"> – lipdyti dešras, dešreles, iš plastilino - pomidorus, morkas, agurkus.</w:t>
            </w:r>
          </w:p>
          <w:p w:rsidR="000B544B" w:rsidRDefault="009A31CE">
            <w:pPr>
              <w:ind w:left="0" w:hanging="2"/>
              <w:rPr>
                <w:rFonts w:ascii="Times" w:eastAsia="Times" w:hAnsi="Times" w:cs="Times"/>
              </w:rPr>
            </w:pPr>
            <w:r>
              <w:rPr>
                <w:rFonts w:ascii="Times" w:eastAsia="Times" w:hAnsi="Times" w:cs="Times"/>
              </w:rPr>
              <w:t>Veiklą organizuoti ir patalpose, ir lauke.</w:t>
            </w:r>
          </w:p>
          <w:p w:rsidR="000B544B" w:rsidRDefault="009A31CE">
            <w:pPr>
              <w:ind w:left="0" w:hanging="2"/>
              <w:jc w:val="both"/>
              <w:rPr>
                <w:rFonts w:ascii="Times" w:eastAsia="Times" w:hAnsi="Times" w:cs="Times"/>
              </w:rPr>
            </w:pPr>
            <w:r>
              <w:rPr>
                <w:rFonts w:ascii="Times" w:eastAsia="Times" w:hAnsi="Times" w:cs="Times"/>
              </w:rPr>
              <w:t>Skatinti vaikus savarankiškai, be suaugusiųjų pagalbos, statyti smėlio pilis, dekoruoti.</w:t>
            </w:r>
          </w:p>
          <w:p w:rsidR="000B544B" w:rsidRDefault="009A31CE">
            <w:pPr>
              <w:ind w:left="0" w:hanging="2"/>
              <w:jc w:val="both"/>
              <w:rPr>
                <w:rFonts w:ascii="Times" w:eastAsia="Times" w:hAnsi="Times" w:cs="Times"/>
              </w:rPr>
            </w:pPr>
            <w:r>
              <w:rPr>
                <w:rFonts w:ascii="Times" w:eastAsia="Times" w:hAnsi="Times" w:cs="Times"/>
              </w:rPr>
              <w:t>Naudoti gamtos dovanas (kankorėžius, smilgas, kaštonus, medžių žiedus ir pan.), piešti, tapyti, žaisti.</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11" w:type="dxa"/>
          </w:tcPr>
          <w:p w:rsidR="000B544B" w:rsidRDefault="009A31CE">
            <w:pPr>
              <w:ind w:left="0" w:hanging="2"/>
            </w:pPr>
            <w:r>
              <w:rPr>
                <w:b/>
              </w:rPr>
              <w:t>3-4 metų</w:t>
            </w:r>
          </w:p>
        </w:tc>
        <w:tc>
          <w:tcPr>
            <w:tcW w:w="3746" w:type="dxa"/>
          </w:tcPr>
          <w:p w:rsidR="000B544B" w:rsidRDefault="009A31CE">
            <w:pPr>
              <w:numPr>
                <w:ilvl w:val="0"/>
                <w:numId w:val="74"/>
              </w:numPr>
              <w:ind w:left="0" w:hanging="2"/>
            </w:pPr>
            <w:r>
              <w:t xml:space="preserve">Įžvelgia naujas įprastų daiktų bei reiškinių savybes. </w:t>
            </w:r>
          </w:p>
          <w:p w:rsidR="000B544B" w:rsidRDefault="009A31CE">
            <w:pPr>
              <w:numPr>
                <w:ilvl w:val="0"/>
                <w:numId w:val="74"/>
              </w:numPr>
              <w:ind w:left="0" w:hanging="2"/>
            </w:pPr>
            <w:r>
              <w:t xml:space="preserve">Pasitelkia vaizduotę ką nors veikdamas: žaisdamas, pasakodamas, judėdamas. </w:t>
            </w:r>
          </w:p>
          <w:p w:rsidR="000B544B" w:rsidRDefault="009A31CE">
            <w:pPr>
              <w:numPr>
                <w:ilvl w:val="0"/>
                <w:numId w:val="70"/>
              </w:numPr>
              <w:ind w:left="0" w:hanging="2"/>
            </w:pPr>
            <w:r>
              <w:t>Sugalvoja įdomių idėjų, skirtingų veikimo būdų.</w:t>
            </w:r>
          </w:p>
        </w:tc>
        <w:tc>
          <w:tcPr>
            <w:tcW w:w="7342" w:type="dxa"/>
          </w:tcPr>
          <w:p w:rsidR="000B544B" w:rsidRDefault="009A31CE">
            <w:pPr>
              <w:ind w:left="0" w:hanging="2"/>
            </w:pPr>
            <w:r>
              <w:t>Skatinti išbandyti įvairią veiklą, įvairius daiktų panaudojimo būdus, siekiant, kad vaikai pastebėtų, jog tą patį daiktą, priemonę, dalyką galima panaudoti įvairioms reikmėms ir tikslams (žaisti, vaidinimui kurti, dekoracijoms puošti),</w:t>
            </w:r>
          </w:p>
          <w:p w:rsidR="000B544B" w:rsidRDefault="009A31CE">
            <w:pPr>
              <w:ind w:left="0" w:hanging="2"/>
            </w:pPr>
            <w:r>
              <w:t>Pasiūlyti iš miltų, druskos ir vandens sumaišyti ir lipdyti duonos kepalėlių, bandeles, riestainius.</w:t>
            </w:r>
          </w:p>
          <w:p w:rsidR="000B544B" w:rsidRDefault="009A31CE">
            <w:pPr>
              <w:ind w:left="0" w:hanging="2"/>
              <w:rPr>
                <w:rFonts w:ascii="Times" w:eastAsia="Times" w:hAnsi="Times" w:cs="Times"/>
              </w:rPr>
            </w:pPr>
            <w:r>
              <w:t xml:space="preserve">Suteikti laisvės, erdvės, laiko, pasiūlant naudoti įvairius suneštus butaforinius daiktus, kuriuos vaikai gali panaudoti </w:t>
            </w:r>
            <w:r>
              <w:rPr>
                <w:rFonts w:ascii="Times" w:eastAsia="Times" w:hAnsi="Times" w:cs="Times"/>
              </w:rPr>
              <w:t>kurdami vaidinimus, rinkdamiesi jiems patinkančią veiklą, režisuodami savo pačių sugalvotas istorijas.</w:t>
            </w:r>
          </w:p>
          <w:p w:rsidR="000B544B" w:rsidRDefault="009A31CE">
            <w:pPr>
              <w:ind w:left="0" w:hanging="2"/>
            </w:pPr>
            <w:r>
              <w:rPr>
                <w:rFonts w:ascii="Times" w:eastAsia="Times" w:hAnsi="Times" w:cs="Times"/>
              </w:rPr>
              <w:t>Komponuoti svečių stalo, kambario, gatvės paveikslą iš paruoštų formų.</w:t>
            </w:r>
          </w:p>
          <w:p w:rsidR="000B544B" w:rsidRDefault="009A31CE">
            <w:pPr>
              <w:ind w:left="0" w:hanging="2"/>
              <w:jc w:val="both"/>
              <w:rPr>
                <w:rFonts w:ascii="Times" w:eastAsia="Times" w:hAnsi="Times" w:cs="Times"/>
              </w:rPr>
            </w:pPr>
            <w:r>
              <w:rPr>
                <w:rFonts w:ascii="Times" w:eastAsia="Times" w:hAnsi="Times" w:cs="Times"/>
              </w:rPr>
              <w:t xml:space="preserve"> Lavinti kūrybinį mąstymą – lankstumą, gausumą, detalumą, originalumą.</w:t>
            </w:r>
          </w:p>
          <w:p w:rsidR="000B544B" w:rsidRDefault="009A31CE">
            <w:pPr>
              <w:ind w:left="0" w:hanging="2"/>
              <w:jc w:val="both"/>
              <w:rPr>
                <w:rFonts w:ascii="Times" w:eastAsia="Times" w:hAnsi="Times" w:cs="Times"/>
              </w:rPr>
            </w:pPr>
            <w:r>
              <w:rPr>
                <w:rFonts w:ascii="Times" w:eastAsia="Times" w:hAnsi="Times" w:cs="Times"/>
              </w:rPr>
              <w:t xml:space="preserve"> Klausti: „Kaip dar kitaip galėtum pasakyti, padaryti, ką dar tai galėtų reikšti?“ </w:t>
            </w:r>
          </w:p>
          <w:p w:rsidR="000B544B" w:rsidRDefault="009A31CE">
            <w:pPr>
              <w:ind w:left="0" w:hanging="2"/>
              <w:jc w:val="both"/>
              <w:rPr>
                <w:rFonts w:ascii="Times" w:eastAsia="Times" w:hAnsi="Times" w:cs="Times"/>
              </w:rPr>
            </w:pPr>
            <w:r>
              <w:rPr>
                <w:rFonts w:ascii="Times" w:eastAsia="Times" w:hAnsi="Times" w:cs="Times"/>
              </w:rPr>
              <w:t xml:space="preserve"> Prašyti kuo tiksliau apibūdinti kūrinį, išdailinti piešinį ir pan.</w:t>
            </w:r>
          </w:p>
          <w:p w:rsidR="000B544B" w:rsidRDefault="009A31CE">
            <w:pPr>
              <w:ind w:left="0" w:hanging="2"/>
              <w:rPr>
                <w:rFonts w:ascii="Times" w:eastAsia="Times" w:hAnsi="Times" w:cs="Times"/>
              </w:rPr>
            </w:pPr>
            <w:r>
              <w:rPr>
                <w:rFonts w:ascii="Times" w:eastAsia="Times" w:hAnsi="Times" w:cs="Times"/>
              </w:rPr>
              <w:t xml:space="preserve"> Vaiko prašyti drąsiai išsakyti visas į galvą atėjusias idėjas: nupiešti, išvardinti, atlikti kuo įvairesnius judesius, sukurti melodijas ir t.t. (mąstymo ribos, idėjų gausumas). Skatinti džiaugtis savo kūriniais, aptarti, kokias sugalvotas idėjas, originalius sprendimus galima pritaikyti ar išbandyti realiame gyvenime.</w:t>
            </w:r>
          </w:p>
          <w:p w:rsidR="000B544B" w:rsidRDefault="009A31CE">
            <w:pPr>
              <w:ind w:left="0" w:hanging="2"/>
              <w:rPr>
                <w:rFonts w:ascii="Times" w:eastAsia="Times" w:hAnsi="Times" w:cs="Times"/>
              </w:rPr>
            </w:pPr>
            <w:r>
              <w:rPr>
                <w:rFonts w:ascii="Times" w:eastAsia="Times" w:hAnsi="Times" w:cs="Times"/>
              </w:rPr>
              <w:t xml:space="preserve"> Aptarti, ką naujo, originalaus pavyko sukurti, svarstyti, kaip galėtų patobulinti panašų kūrinį kitą kartą</w:t>
            </w:r>
            <w:r>
              <w:rPr>
                <w:rFonts w:ascii="BlissPro" w:eastAsia="BlissPro" w:hAnsi="BlissPro" w:cs="BlissPro"/>
              </w:rPr>
              <w:t>.</w:t>
            </w:r>
          </w:p>
          <w:p w:rsidR="000B544B" w:rsidRDefault="009A31CE">
            <w:pPr>
              <w:ind w:left="0" w:hanging="2"/>
            </w:pPr>
            <w:r>
              <w:t>Girti, įdomiausius posakius, klausimus, veiklos būdus užrašyti, skatinti idėjomis pasidalinti grupėje, kad vaikai pajustų, jog originalūs atsakymai ir mintys yra vertinami.</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1" w:type="dxa"/>
          </w:tcPr>
          <w:p w:rsidR="000B544B" w:rsidRDefault="009A31CE">
            <w:pPr>
              <w:ind w:left="0" w:hanging="2"/>
              <w:rPr>
                <w:color w:val="0070C0"/>
                <w:sz w:val="28"/>
                <w:szCs w:val="28"/>
              </w:rPr>
            </w:pPr>
            <w:r>
              <w:rPr>
                <w:b/>
              </w:rPr>
              <w:t>4-5 metų</w:t>
            </w:r>
          </w:p>
        </w:tc>
        <w:tc>
          <w:tcPr>
            <w:tcW w:w="3746" w:type="dxa"/>
          </w:tcPr>
          <w:p w:rsidR="000B544B" w:rsidRDefault="009A31CE">
            <w:pPr>
              <w:numPr>
                <w:ilvl w:val="0"/>
                <w:numId w:val="70"/>
              </w:numPr>
              <w:ind w:left="0" w:hanging="2"/>
            </w:pPr>
            <w:r>
              <w:t xml:space="preserve">Klausinėja, aiškindamasis jam naujus, nežinomus dalykus. </w:t>
            </w:r>
          </w:p>
          <w:p w:rsidR="000B544B" w:rsidRDefault="009A31CE">
            <w:pPr>
              <w:numPr>
                <w:ilvl w:val="0"/>
                <w:numId w:val="70"/>
              </w:numPr>
              <w:ind w:left="0" w:hanging="2"/>
            </w:pPr>
            <w:r>
              <w:t>Savitai suvokia ir vaizduoja pasaulį.</w:t>
            </w:r>
          </w:p>
          <w:p w:rsidR="000B544B" w:rsidRDefault="009A31CE">
            <w:pPr>
              <w:numPr>
                <w:ilvl w:val="0"/>
                <w:numId w:val="70"/>
              </w:numPr>
              <w:ind w:left="0" w:hanging="2"/>
            </w:pPr>
            <w:r>
              <w:t xml:space="preserve">Išradingai, neįprastai naudoja įvairias medžiagas, priemones. Lengvai sugalvoja, keičia, pertvarko savitas idėjas, siūlo kelis variantus. </w:t>
            </w:r>
          </w:p>
          <w:p w:rsidR="000B544B" w:rsidRDefault="009A31CE">
            <w:pPr>
              <w:numPr>
                <w:ilvl w:val="0"/>
                <w:numId w:val="70"/>
              </w:numPr>
              <w:ind w:left="0" w:hanging="2"/>
            </w:pPr>
            <w:r>
              <w:t>Džiaugiasi savitu veikimo procesu ir rezultatu.</w:t>
            </w:r>
          </w:p>
        </w:tc>
        <w:tc>
          <w:tcPr>
            <w:tcW w:w="7342" w:type="dxa"/>
          </w:tcPr>
          <w:p w:rsidR="000B544B" w:rsidRDefault="009A31CE">
            <w:pPr>
              <w:ind w:left="0" w:hanging="2"/>
            </w:pPr>
            <w:r>
              <w:t>Skatinti kūrybiškumą, laisvai reikšti idėjas, užduoti daug atviro tipo klausimų: „Kaip?..“ „Ką dar?..“ „Kas būtų?..“ ir pan.).</w:t>
            </w:r>
          </w:p>
          <w:p w:rsidR="000B544B" w:rsidRDefault="009A31CE">
            <w:pPr>
              <w:ind w:left="0" w:hanging="2"/>
            </w:pPr>
            <w:r>
              <w:t xml:space="preserve"> Klausti ir drąsinti, kad idėjų būtų kuo daugiau. Ugdyti mąstymo lankstumą – skatinti išsakyti, pavaizduoti kuo įvairesnes idėjas. Skatinti, kad spontaniškai kurtu savo kelionių ir nuotykių istorijas.</w:t>
            </w:r>
          </w:p>
          <w:p w:rsidR="000B544B" w:rsidRDefault="009A31CE">
            <w:pPr>
              <w:ind w:left="0" w:hanging="2"/>
            </w:pPr>
            <w:r>
              <w:t xml:space="preserve"> Ugdyti originalumą – prašyti išsakyti idėjas taip, kad niekas kitas taip nesugebėtų, drąsinti fantazuoti, kurti, nebijoti savo idėjų, sakyti visa kas tik ateina į galvą.</w:t>
            </w:r>
          </w:p>
          <w:p w:rsidR="000B544B" w:rsidRDefault="009A31CE">
            <w:pPr>
              <w:ind w:left="0" w:hanging="2"/>
              <w:jc w:val="both"/>
              <w:rPr>
                <w:rFonts w:ascii="Times" w:eastAsia="Times" w:hAnsi="Times" w:cs="Times"/>
              </w:rPr>
            </w:pPr>
            <w:r>
              <w:rPr>
                <w:rFonts w:ascii="Times" w:eastAsia="Times" w:hAnsi="Times" w:cs="Times"/>
              </w:rPr>
              <w:t>Ugdyti fantaziją, žaidžiant ir kuriant nerealias, bet prasmingas situacijas.</w:t>
            </w:r>
          </w:p>
          <w:p w:rsidR="000B544B" w:rsidRDefault="009A31CE">
            <w:pPr>
              <w:ind w:left="0" w:hanging="2"/>
              <w:jc w:val="both"/>
              <w:rPr>
                <w:rFonts w:ascii="Times" w:eastAsia="Times" w:hAnsi="Times" w:cs="Times"/>
              </w:rPr>
            </w:pPr>
            <w:r>
              <w:rPr>
                <w:rFonts w:ascii="Times" w:eastAsia="Times" w:hAnsi="Times" w:cs="Times"/>
              </w:rPr>
              <w:t xml:space="preserve"> Prašyti sugalvoti, kaip būtų galima detaliai patobulinti savo „objektą“, įsivaizduojant, pasakojant, išreiškiant judesiu, piešiant, kad jis būtų kuo labiau išbaigtas, dar tobulesnis.</w:t>
            </w:r>
          </w:p>
          <w:p w:rsidR="000B544B" w:rsidRDefault="009A31CE">
            <w:pPr>
              <w:ind w:left="0" w:hanging="2"/>
              <w:jc w:val="both"/>
              <w:rPr>
                <w:rFonts w:ascii="Times" w:eastAsia="Times" w:hAnsi="Times" w:cs="Times"/>
              </w:rPr>
            </w:pPr>
            <w:r>
              <w:rPr>
                <w:rFonts w:ascii="Times" w:eastAsia="Times" w:hAnsi="Times" w:cs="Times"/>
              </w:rPr>
              <w:t xml:space="preserve"> Suteikti galimybę ir skatinti atrasti skirtumus tarp fantazijos ir realybės.</w:t>
            </w:r>
          </w:p>
          <w:p w:rsidR="000B544B" w:rsidRDefault="009A31CE">
            <w:pPr>
              <w:ind w:left="0" w:hanging="2"/>
              <w:jc w:val="both"/>
              <w:rPr>
                <w:rFonts w:ascii="Times" w:eastAsia="Times" w:hAnsi="Times" w:cs="Times"/>
              </w:rPr>
            </w:pPr>
            <w:r>
              <w:rPr>
                <w:rFonts w:ascii="Times" w:eastAsia="Times" w:hAnsi="Times" w:cs="Times"/>
              </w:rPr>
              <w:t xml:space="preserve"> Pasiūlyti įdomios veiklos ir patirties, skatinant patirti naujų išgyvenimų.</w:t>
            </w:r>
          </w:p>
          <w:p w:rsidR="000B544B" w:rsidRDefault="009A31CE">
            <w:pPr>
              <w:ind w:left="0" w:hanging="2"/>
              <w:jc w:val="both"/>
              <w:rPr>
                <w:rFonts w:ascii="Times" w:eastAsia="Times" w:hAnsi="Times" w:cs="Times"/>
              </w:rPr>
            </w:pPr>
            <w:r>
              <w:rPr>
                <w:rFonts w:ascii="Times" w:eastAsia="Times" w:hAnsi="Times" w:cs="Times"/>
              </w:rPr>
              <w:t xml:space="preserve"> Skatinti dalytis praeityje išgyventa įdomia patirtimi, veikla, kelionių įspūdžiais ir nuotykiais su kitais vaikais.</w:t>
            </w:r>
          </w:p>
          <w:p w:rsidR="000B544B" w:rsidRDefault="009A31CE">
            <w:pPr>
              <w:ind w:left="0" w:hanging="2"/>
              <w:jc w:val="both"/>
              <w:rPr>
                <w:rFonts w:ascii="Times" w:eastAsia="Times" w:hAnsi="Times" w:cs="Times"/>
              </w:rPr>
            </w:pPr>
            <w:r>
              <w:rPr>
                <w:rFonts w:ascii="Times" w:eastAsia="Times" w:hAnsi="Times" w:cs="Times"/>
              </w:rPr>
              <w:t xml:space="preserve"> Vengti vertinti, „rūšiuoti“ vaikus „pagal pasiekimus (kūrybos produktai nevertinami, nelyginami vieni su kitais, nerenkami geriausieji kūriniai, vaikai nesivaržo vieni su kitais).</w:t>
            </w:r>
          </w:p>
          <w:p w:rsidR="000B544B" w:rsidRDefault="009A31CE">
            <w:pPr>
              <w:ind w:left="0" w:hanging="2"/>
              <w:rPr>
                <w:rFonts w:ascii="Times" w:eastAsia="Times" w:hAnsi="Times" w:cs="Times"/>
              </w:rPr>
            </w:pPr>
            <w:r>
              <w:rPr>
                <w:rFonts w:ascii="Times" w:eastAsia="Times" w:hAnsi="Times" w:cs="Times"/>
              </w:rPr>
              <w:t>Priimti ir palankiai vertinti visokius atsakymus, bet kokio lygio veiklos rezultatus, visais atvejais surandant, pastebint ir išsakant tai, už ką būtų galima juos pagirti.</w:t>
            </w:r>
          </w:p>
          <w:p w:rsidR="000B544B" w:rsidRDefault="009A31CE">
            <w:pPr>
              <w:ind w:left="0" w:hanging="2"/>
              <w:jc w:val="both"/>
              <w:rPr>
                <w:rFonts w:ascii="Times" w:eastAsia="Times" w:hAnsi="Times" w:cs="Times"/>
              </w:rPr>
            </w:pPr>
            <w:r>
              <w:rPr>
                <w:rFonts w:ascii="Times" w:eastAsia="Times" w:hAnsi="Times" w:cs="Times"/>
              </w:rPr>
              <w:t>Pateikti įvairių medžiagų, žaislų priemonių, skatinant vaiką kurti iš jų naujus produktus po vieną ar grupelėse. Skatinti dalytis idėjomis, dirbant porose ir (ar) grupėse, kartu priimti sprendimus. Rodyti ir pasakoti apie savo darbelį.</w:t>
            </w:r>
          </w:p>
          <w:p w:rsidR="000B544B" w:rsidRDefault="009A31CE">
            <w:pPr>
              <w:ind w:left="0" w:hanging="2"/>
              <w:jc w:val="both"/>
              <w:rPr>
                <w:rFonts w:ascii="Times" w:eastAsia="Times" w:hAnsi="Times" w:cs="Times"/>
              </w:rPr>
            </w:pPr>
            <w:r>
              <w:rPr>
                <w:rFonts w:ascii="Times" w:eastAsia="Times" w:hAnsi="Times" w:cs="Times"/>
              </w:rPr>
              <w:t>Organizuoti projektus, grupinę veikla. Mokyti mokytis ir dirbti grupėje, kalbėtis apie tai, kaip jaučiasi kiti vaikai, jei vienas neleidžia kitiems nieko pasakyti.</w:t>
            </w:r>
          </w:p>
          <w:p w:rsidR="000B544B" w:rsidRDefault="009A31CE">
            <w:pPr>
              <w:ind w:left="0" w:hanging="2"/>
              <w:jc w:val="both"/>
              <w:rPr>
                <w:rFonts w:ascii="Times" w:eastAsia="Times" w:hAnsi="Times" w:cs="Times"/>
              </w:rPr>
            </w:pPr>
            <w:r>
              <w:rPr>
                <w:rFonts w:ascii="Times" w:eastAsia="Times" w:hAnsi="Times" w:cs="Times"/>
              </w:rPr>
              <w:t xml:space="preserve"> Mokymo dalytis idėjomis, pavyzdys: ,,– Jūs abu norite piešti šia spalva, bet ji yra tik viena. Ką jūs galite padaryti, kad ja </w:t>
            </w:r>
            <w:proofErr w:type="spellStart"/>
            <w:r>
              <w:rPr>
                <w:rFonts w:ascii="Times" w:eastAsia="Times" w:hAnsi="Times" w:cs="Times"/>
              </w:rPr>
              <w:t>pasidalintumet</w:t>
            </w:r>
            <w:proofErr w:type="spellEnd"/>
            <w:r>
              <w:rPr>
                <w:rFonts w:ascii="Times" w:eastAsia="Times" w:hAnsi="Times" w:cs="Times"/>
              </w:rPr>
              <w:t>? Tokie pokalbiai turėtų vykti nedidelėse grupelėse.</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1" w:type="dxa"/>
          </w:tcPr>
          <w:p w:rsidR="000B544B" w:rsidRDefault="009A31CE">
            <w:pPr>
              <w:numPr>
                <w:ilvl w:val="1"/>
                <w:numId w:val="78"/>
              </w:numPr>
              <w:ind w:left="0" w:hanging="2"/>
            </w:pPr>
            <w:r>
              <w:rPr>
                <w:b/>
              </w:rPr>
              <w:t>metų</w:t>
            </w:r>
          </w:p>
        </w:tc>
        <w:tc>
          <w:tcPr>
            <w:tcW w:w="3746" w:type="dxa"/>
          </w:tcPr>
          <w:p w:rsidR="000B544B" w:rsidRDefault="009A31CE">
            <w:pPr>
              <w:numPr>
                <w:ilvl w:val="0"/>
                <w:numId w:val="79"/>
              </w:numPr>
              <w:ind w:left="0" w:hanging="2"/>
            </w:pPr>
            <w:r>
              <w:t>Nori atlikti ir suprasti vis daugiau naujų, nežinomų dalykų.</w:t>
            </w:r>
          </w:p>
          <w:p w:rsidR="000B544B" w:rsidRDefault="009A31CE">
            <w:pPr>
              <w:numPr>
                <w:ilvl w:val="0"/>
                <w:numId w:val="79"/>
              </w:numPr>
              <w:ind w:left="0" w:hanging="2"/>
            </w:pPr>
            <w:r>
              <w:t xml:space="preserve">Kelia probleminius klausimus, diskutuoja, svarsto, įsivaizduoja, fantazuoja. </w:t>
            </w:r>
          </w:p>
          <w:p w:rsidR="000B544B" w:rsidRDefault="009A31CE">
            <w:pPr>
              <w:numPr>
                <w:ilvl w:val="0"/>
                <w:numId w:val="79"/>
              </w:numPr>
              <w:ind w:left="0" w:hanging="2"/>
            </w:pPr>
            <w:r>
              <w:t>Ieško atsakymų, naujų idėjų, netikėtų sprendimų, neįprastų medžiagų, priemonių, atlikimo variantų, lengvai, greitai keičia, pertvarko, pritaiko, siekia savito rezultato.</w:t>
            </w:r>
          </w:p>
          <w:p w:rsidR="000B544B" w:rsidRDefault="009A31CE">
            <w:pPr>
              <w:numPr>
                <w:ilvl w:val="0"/>
                <w:numId w:val="72"/>
              </w:numPr>
              <w:ind w:left="0" w:hanging="2"/>
            </w:pPr>
            <w:r>
              <w:t>Drąsiai, savitai eksperimentuoja, nebijo suklysti, daryti kitaip.</w:t>
            </w:r>
          </w:p>
        </w:tc>
        <w:tc>
          <w:tcPr>
            <w:tcW w:w="7342" w:type="dxa"/>
          </w:tcPr>
          <w:p w:rsidR="000B544B" w:rsidRDefault="009A31CE">
            <w:pPr>
              <w:ind w:left="0" w:hanging="2"/>
            </w:pPr>
            <w:r>
              <w:t>Skatinti tolesni kritinį mąstymą. Užduoti klausimus: „Kas būtų, jeigu?..“</w:t>
            </w:r>
          </w:p>
          <w:p w:rsidR="000B544B" w:rsidRDefault="009A31CE">
            <w:pPr>
              <w:ind w:left="0" w:hanging="2"/>
            </w:pPr>
            <w:r>
              <w:t xml:space="preserve"> Siūlyti įvairios veiklos ne tik patalpoje, bet ir lauke, skatinant pamatyti naujus, iki tol nepastebėtus įvairius gamtos reiškinius skirtingais metų laikais, stebėti augalų, paukščių gyvenimą. Kurti paveikslus, geometrinių formų kompozicijas.</w:t>
            </w:r>
          </w:p>
          <w:p w:rsidR="000B544B" w:rsidRDefault="009A31CE">
            <w:pPr>
              <w:ind w:left="0" w:hanging="2"/>
            </w:pPr>
            <w:r>
              <w:t xml:space="preserve"> Nuolat atkreipti dėmesį į visus žmogaus pojūčius. Mokytis pastebėti, įsiklausyti, užuosti, paliesti ir pajusti. </w:t>
            </w:r>
            <w:r>
              <w:rPr>
                <w:rFonts w:ascii="Times" w:eastAsia="Times" w:hAnsi="Times" w:cs="Times"/>
              </w:rPr>
              <w:t>Taikyti įvairius metodus ir būdus: – smegenų audrinimas ( pvz., klausimas, ką daryti, kad žmonės būtų laimingi, kad nebūtų karo?);</w:t>
            </w:r>
            <w:r>
              <w:t xml:space="preserve"> </w:t>
            </w:r>
            <w:r>
              <w:rPr>
                <w:rFonts w:ascii="Times" w:eastAsia="Times" w:hAnsi="Times" w:cs="Times"/>
              </w:rPr>
              <w:t>– fantastiniai klausimai (pvz., kas būtų, jei nustotų šviesti saulė, jei išnyktų visi suaugusieji?);</w:t>
            </w:r>
            <w:r>
              <w:t xml:space="preserve"> </w:t>
            </w:r>
            <w:r>
              <w:rPr>
                <w:rFonts w:ascii="Times" w:eastAsia="Times" w:hAnsi="Times" w:cs="Times"/>
              </w:rPr>
              <w:t>– prašymas išvardyti kuo daugiau daikto naudojimo būdų (pvz., kaip dar galima panaudoti šaukštą, plastikinius</w:t>
            </w:r>
            <w:r>
              <w:t xml:space="preserve"> </w:t>
            </w:r>
            <w:r>
              <w:rPr>
                <w:rFonts w:ascii="Times" w:eastAsia="Times" w:hAnsi="Times" w:cs="Times"/>
              </w:rPr>
              <w:t xml:space="preserve">butelius?); Žaisti žaidimus su </w:t>
            </w:r>
            <w:proofErr w:type="spellStart"/>
            <w:r>
              <w:rPr>
                <w:rFonts w:ascii="Times" w:eastAsia="Times" w:hAnsi="Times" w:cs="Times"/>
              </w:rPr>
              <w:t>modelinų</w:t>
            </w:r>
            <w:proofErr w:type="spellEnd"/>
            <w:r>
              <w:rPr>
                <w:rFonts w:ascii="Times" w:eastAsia="Times" w:hAnsi="Times" w:cs="Times"/>
              </w:rPr>
              <w:t xml:space="preserve"> ,,Aš galiu lipdyti nežiūrėdamas”. Sugalvoti šukuosenos pavadinimą pvz. ,,Pavasarinis vėjas”,  ,,Puošnioji”.</w:t>
            </w:r>
          </w:p>
          <w:p w:rsidR="000B544B" w:rsidRDefault="009A31CE">
            <w:pPr>
              <w:ind w:left="0" w:hanging="2"/>
              <w:jc w:val="both"/>
              <w:rPr>
                <w:rFonts w:ascii="Times" w:eastAsia="Times" w:hAnsi="Times" w:cs="Times"/>
              </w:rPr>
            </w:pPr>
            <w:r>
              <w:rPr>
                <w:rFonts w:ascii="Times" w:eastAsia="Times" w:hAnsi="Times" w:cs="Times"/>
              </w:rPr>
              <w:t xml:space="preserve">–  kūrybiniai vaidinimai (prašoma suvaidinti kokią nors tema trumpą siužetą, padalijus vaikus į dvi grupes (vieni vaidina, kiti spėja, kas ten vaidinama); Kūrybinės raiškos savaitė. Kurti erdvines kompozicijas iš kaladėlių, trinkelių, smulkių daiktų. </w:t>
            </w:r>
          </w:p>
          <w:p w:rsidR="000B544B" w:rsidRDefault="009A31CE">
            <w:pPr>
              <w:ind w:left="0" w:hanging="2"/>
              <w:jc w:val="both"/>
              <w:rPr>
                <w:rFonts w:ascii="Times" w:eastAsia="Times" w:hAnsi="Times" w:cs="Times"/>
              </w:rPr>
            </w:pPr>
            <w:r>
              <w:rPr>
                <w:rFonts w:ascii="Times" w:eastAsia="Times" w:hAnsi="Times" w:cs="Times"/>
              </w:rPr>
              <w:t>–  pasakos kūrimas sėdint ratu;</w:t>
            </w:r>
          </w:p>
          <w:p w:rsidR="000B544B" w:rsidRDefault="009A31CE">
            <w:pPr>
              <w:ind w:left="0" w:hanging="2"/>
              <w:jc w:val="both"/>
              <w:rPr>
                <w:rFonts w:ascii="Times" w:eastAsia="Times" w:hAnsi="Times" w:cs="Times"/>
              </w:rPr>
            </w:pPr>
            <w:r>
              <w:rPr>
                <w:rFonts w:ascii="Times" w:eastAsia="Times" w:hAnsi="Times" w:cs="Times"/>
              </w:rPr>
              <w:t>– fantastinio gyvūno piešimas (po vieną ar grupėse). Laisvai žaisti linijomis, spalvomis, daryti eskizus. Iš puskojinių sukurti rankų lėles teatrui. Pavadinti sukurtą gyvūną duoti jam kurio nors pasakos veikėjo vardą, vaidinti.</w:t>
            </w:r>
          </w:p>
          <w:p w:rsidR="000B544B" w:rsidRDefault="009A31CE">
            <w:pPr>
              <w:ind w:left="0" w:hanging="2"/>
              <w:jc w:val="both"/>
              <w:rPr>
                <w:rFonts w:ascii="Times" w:eastAsia="Times" w:hAnsi="Times" w:cs="Times"/>
              </w:rPr>
            </w:pPr>
            <w:r>
              <w:rPr>
                <w:rFonts w:ascii="Times" w:eastAsia="Times" w:hAnsi="Times" w:cs="Times"/>
              </w:rPr>
              <w:t xml:space="preserve"> Prieš tai vaikams paaiškinama, kad galimi patys įvairiausi atsakymai, ir kuo jie įdomesni ir labiau netikėti, tuo geriau.</w:t>
            </w:r>
          </w:p>
          <w:p w:rsidR="000B544B" w:rsidRDefault="009A31CE">
            <w:pPr>
              <w:ind w:left="0" w:hanging="2"/>
            </w:pPr>
            <w:r>
              <w:t>Kurti žaidybinę ir tyrinėjimo aplinką suteikiant įvairių reikiamų priemonių ir medžiagų</w:t>
            </w:r>
            <w:r>
              <w:rPr>
                <w:rFonts w:ascii="BlissPro" w:eastAsia="BlissPro" w:hAnsi="BlissPro" w:cs="BlissPro"/>
              </w:rPr>
              <w:t xml:space="preserve">. </w:t>
            </w:r>
            <w:r>
              <w:t>Daryti kompozicijas iš sausų augalų. Kurti drabužių ir šukuosenų modelius. Pasidaryti gyvūnų iš kojinių.</w:t>
            </w:r>
          </w:p>
          <w:p w:rsidR="000B544B" w:rsidRDefault="009A31CE">
            <w:pPr>
              <w:ind w:left="0" w:hanging="2"/>
            </w:pPr>
            <w:r>
              <w:t xml:space="preserve">Skatinti perkurti pasakas ( pvz., klausiant, kas būtų, jei pasakoje vilkas taptų geras, o </w:t>
            </w:r>
            <w:proofErr w:type="spellStart"/>
            <w:r>
              <w:t>Raudonkepuraitė</w:t>
            </w:r>
            <w:proofErr w:type="spellEnd"/>
            <w:r>
              <w:t xml:space="preserve"> – klastinga?).</w:t>
            </w:r>
          </w:p>
        </w:tc>
        <w:tc>
          <w:tcPr>
            <w:tcW w:w="3131"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right="-180" w:hanging="2"/>
      </w:pPr>
      <w:r>
        <w:rPr>
          <w:b/>
        </w:rPr>
        <w:t>Esminis gebėjimas</w:t>
      </w:r>
      <w:r>
        <w:t xml:space="preserve"> Savitai reiškia savo įspūdžius įvairioje veikloje, ieško nežinomos informacijos, siūlo naujas, netikėtas idėjas ir jas savitai įgyvendina.</w:t>
      </w: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0B544B">
      <w:pPr>
        <w:ind w:left="0" w:right="-180" w:hanging="2"/>
      </w:pPr>
    </w:p>
    <w:p w:rsidR="000B544B" w:rsidRDefault="009A31CE">
      <w:pPr>
        <w:ind w:left="1" w:right="-180" w:hanging="3"/>
        <w:jc w:val="center"/>
        <w:rPr>
          <w:sz w:val="28"/>
          <w:szCs w:val="28"/>
        </w:rPr>
      </w:pPr>
      <w:r>
        <w:rPr>
          <w:b/>
          <w:sz w:val="28"/>
          <w:szCs w:val="28"/>
        </w:rPr>
        <w:t>18. MOKĖJIMAS MOKYTIS</w:t>
      </w:r>
    </w:p>
    <w:p w:rsidR="000B544B" w:rsidRDefault="000B544B">
      <w:pPr>
        <w:ind w:right="-180"/>
        <w:jc w:val="center"/>
        <w:rPr>
          <w:sz w:val="12"/>
          <w:szCs w:val="12"/>
        </w:rPr>
      </w:pPr>
    </w:p>
    <w:p w:rsidR="000B544B" w:rsidRDefault="009A31CE">
      <w:pPr>
        <w:ind w:left="0" w:hanging="2"/>
        <w:rPr>
          <w:color w:val="000000"/>
        </w:rPr>
      </w:pPr>
      <w:r>
        <w:rPr>
          <w:b/>
          <w:color w:val="000000"/>
        </w:rPr>
        <w:t xml:space="preserve">Mokėjimas mokytis </w:t>
      </w:r>
      <w:r>
        <w:rPr>
          <w:color w:val="000000"/>
        </w:rPr>
        <w:t xml:space="preserve">suprantamas kaip noras mokytis, </w:t>
      </w:r>
      <w:r>
        <w:rPr>
          <w:b/>
          <w:color w:val="000000"/>
        </w:rPr>
        <w:t>atkaklus užsibrėžto tikslo siekimas</w:t>
      </w:r>
      <w:r>
        <w:rPr>
          <w:color w:val="000000"/>
        </w:rPr>
        <w:t>, atsakomybė už savo mokymąsi. Tai gebėjimas išsikelti mokymosi tikslus, planuoti, kaip jų bus siekiama, pasirinkti tinkamus mokymosi būdus, apmąstyti mokymosi procesą, įsivertinti rezultatus ir</w:t>
      </w:r>
    </w:p>
    <w:p w:rsidR="000B544B" w:rsidRDefault="009A31CE">
      <w:pPr>
        <w:ind w:left="0" w:hanging="2"/>
        <w:rPr>
          <w:color w:val="000000"/>
        </w:rPr>
      </w:pPr>
      <w:r>
        <w:rPr>
          <w:color w:val="000000"/>
        </w:rPr>
        <w:t>atsižvelgiant į juos kelti tolesnį tikslą.</w:t>
      </w:r>
    </w:p>
    <w:p w:rsidR="000B544B" w:rsidRDefault="009A31CE">
      <w:pPr>
        <w:ind w:left="0" w:hanging="2"/>
        <w:rPr>
          <w:color w:val="000000"/>
        </w:rPr>
      </w:pPr>
      <w:r>
        <w:rPr>
          <w:color w:val="000000"/>
        </w:rPr>
        <w:t>Mokėjimo mokytis srityje vaikui ugdantis tobulėja:</w:t>
      </w:r>
    </w:p>
    <w:p w:rsidR="000B544B" w:rsidRDefault="009A31CE">
      <w:pPr>
        <w:numPr>
          <w:ilvl w:val="0"/>
          <w:numId w:val="8"/>
        </w:numPr>
        <w:pBdr>
          <w:top w:val="nil"/>
          <w:left w:val="nil"/>
          <w:bottom w:val="nil"/>
          <w:right w:val="nil"/>
          <w:between w:val="nil"/>
        </w:pBdr>
        <w:spacing w:line="240" w:lineRule="auto"/>
        <w:ind w:left="0" w:hanging="2"/>
        <w:jc w:val="both"/>
        <w:rPr>
          <w:color w:val="000000"/>
        </w:rPr>
      </w:pPr>
      <w:r>
        <w:rPr>
          <w:color w:val="000000"/>
        </w:rPr>
        <w:t>numatymas, ko nori išmokti;</w:t>
      </w:r>
    </w:p>
    <w:p w:rsidR="000B544B" w:rsidRDefault="009A31CE">
      <w:pPr>
        <w:numPr>
          <w:ilvl w:val="0"/>
          <w:numId w:val="8"/>
        </w:numPr>
        <w:pBdr>
          <w:top w:val="nil"/>
          <w:left w:val="nil"/>
          <w:bottom w:val="nil"/>
          <w:right w:val="nil"/>
          <w:between w:val="nil"/>
        </w:pBdr>
        <w:spacing w:line="240" w:lineRule="auto"/>
        <w:ind w:left="0" w:hanging="2"/>
        <w:jc w:val="both"/>
        <w:rPr>
          <w:color w:val="000000"/>
        </w:rPr>
      </w:pPr>
      <w:r>
        <w:rPr>
          <w:color w:val="000000"/>
        </w:rPr>
        <w:t>aktyvus mokymasis;</w:t>
      </w:r>
    </w:p>
    <w:p w:rsidR="000B544B" w:rsidRDefault="009A31CE">
      <w:pPr>
        <w:numPr>
          <w:ilvl w:val="0"/>
          <w:numId w:val="8"/>
        </w:numPr>
        <w:pBdr>
          <w:top w:val="nil"/>
          <w:left w:val="nil"/>
          <w:bottom w:val="nil"/>
          <w:right w:val="nil"/>
          <w:between w:val="nil"/>
        </w:pBdr>
        <w:spacing w:line="240" w:lineRule="auto"/>
        <w:ind w:left="0" w:hanging="2"/>
        <w:jc w:val="both"/>
        <w:rPr>
          <w:color w:val="000000"/>
        </w:rPr>
      </w:pPr>
      <w:r>
        <w:rPr>
          <w:color w:val="000000"/>
        </w:rPr>
        <w:t>gebėjimas apmąstyti, ko išmoko.</w:t>
      </w:r>
    </w:p>
    <w:tbl>
      <w:tblPr>
        <w:tblStyle w:val="af5"/>
        <w:tblW w:w="158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0"/>
        <w:gridCol w:w="4285"/>
        <w:gridCol w:w="7229"/>
        <w:gridCol w:w="3119"/>
      </w:tblGrid>
      <w:tr w:rsidR="000B544B">
        <w:tc>
          <w:tcPr>
            <w:tcW w:w="12724" w:type="dxa"/>
            <w:gridSpan w:val="3"/>
            <w:tcBorders>
              <w:top w:val="single" w:sz="4" w:space="0" w:color="000000"/>
              <w:left w:val="single" w:sz="4" w:space="0" w:color="000000"/>
              <w:bottom w:val="single" w:sz="4" w:space="0" w:color="000000"/>
              <w:right w:val="single" w:sz="4" w:space="0" w:color="000000"/>
            </w:tcBorders>
          </w:tcPr>
          <w:p w:rsidR="000B544B" w:rsidRDefault="009A31CE">
            <w:pPr>
              <w:ind w:left="0" w:hanging="2"/>
            </w:pPr>
            <w:r>
              <w:rPr>
                <w:b/>
              </w:rPr>
              <w:t xml:space="preserve">VERTYBINĖ NUOSTATA – </w:t>
            </w:r>
            <w:r>
              <w:t>Noriai mokosi, džiaugiasi tuo, ką išmoko.</w:t>
            </w:r>
          </w:p>
        </w:tc>
        <w:tc>
          <w:tcPr>
            <w:tcW w:w="3119" w:type="dxa"/>
            <w:tcBorders>
              <w:top w:val="single" w:sz="4" w:space="0" w:color="000000"/>
              <w:left w:val="single" w:sz="4" w:space="0" w:color="000000"/>
              <w:bottom w:val="single" w:sz="4" w:space="0" w:color="000000"/>
              <w:right w:val="single" w:sz="4" w:space="0" w:color="000000"/>
            </w:tcBorders>
          </w:tcPr>
          <w:p w:rsidR="000B544B" w:rsidRDefault="000B544B">
            <w:pPr>
              <w:ind w:left="0" w:hanging="2"/>
            </w:pPr>
          </w:p>
        </w:tc>
      </w:tr>
      <w:tr w:rsidR="000B544B">
        <w:tc>
          <w:tcPr>
            <w:tcW w:w="1210" w:type="dxa"/>
          </w:tcPr>
          <w:p w:rsidR="000B544B" w:rsidRDefault="009A31CE">
            <w:pPr>
              <w:ind w:left="0" w:hanging="2"/>
            </w:pPr>
            <w:r>
              <w:rPr>
                <w:b/>
              </w:rPr>
              <w:t>AMŽIUS</w:t>
            </w:r>
          </w:p>
        </w:tc>
        <w:tc>
          <w:tcPr>
            <w:tcW w:w="4285" w:type="dxa"/>
          </w:tcPr>
          <w:p w:rsidR="000B544B" w:rsidRDefault="009A31CE">
            <w:pPr>
              <w:ind w:left="0" w:hanging="2"/>
            </w:pPr>
            <w:r>
              <w:rPr>
                <w:b/>
              </w:rPr>
              <w:t>GEBĖJIMAI</w:t>
            </w:r>
          </w:p>
        </w:tc>
        <w:tc>
          <w:tcPr>
            <w:tcW w:w="7229" w:type="dxa"/>
          </w:tcPr>
          <w:p w:rsidR="000B544B" w:rsidRDefault="009A31CE">
            <w:pPr>
              <w:ind w:left="0" w:hanging="2"/>
              <w:rPr>
                <w:color w:val="00B050"/>
              </w:rPr>
            </w:pPr>
            <w:r>
              <w:rPr>
                <w:b/>
              </w:rPr>
              <w:t>UGDYMO GAIRĖS</w:t>
            </w:r>
          </w:p>
        </w:tc>
        <w:tc>
          <w:tcPr>
            <w:tcW w:w="3119" w:type="dxa"/>
          </w:tcPr>
          <w:p w:rsidR="000B544B" w:rsidRDefault="009A31CE">
            <w:pPr>
              <w:ind w:left="0" w:hanging="2"/>
            </w:pPr>
            <w:r>
              <w:rPr>
                <w:b/>
              </w:rPr>
              <w:t>PRIEMONĖS, METODAI</w:t>
            </w:r>
          </w:p>
        </w:tc>
      </w:tr>
      <w:tr w:rsidR="000B544B">
        <w:tc>
          <w:tcPr>
            <w:tcW w:w="1210" w:type="dxa"/>
          </w:tcPr>
          <w:p w:rsidR="000B544B" w:rsidRDefault="009A31CE">
            <w:pPr>
              <w:ind w:left="0" w:hanging="2"/>
            </w:pPr>
            <w:r>
              <w:rPr>
                <w:b/>
              </w:rPr>
              <w:t>1–2 metų</w:t>
            </w:r>
          </w:p>
        </w:tc>
        <w:tc>
          <w:tcPr>
            <w:tcW w:w="4285" w:type="dxa"/>
          </w:tcPr>
          <w:p w:rsidR="000B544B" w:rsidRDefault="009A31CE">
            <w:pPr>
              <w:numPr>
                <w:ilvl w:val="0"/>
                <w:numId w:val="72"/>
              </w:numPr>
              <w:ind w:left="0" w:hanging="2"/>
            </w:pPr>
            <w:r>
              <w:t>Nori naujų įspūdžių, todėl aktyviai domisi aplinkos daiktais, juda, norėdamas paimti, pasiekti, išbandyti žaislus ar daiktus. Stebi ir mėgdžioja, klausia.</w:t>
            </w:r>
          </w:p>
          <w:p w:rsidR="000B544B" w:rsidRDefault="009A31CE">
            <w:pPr>
              <w:numPr>
                <w:ilvl w:val="0"/>
                <w:numId w:val="89"/>
              </w:numPr>
              <w:tabs>
                <w:tab w:val="left" w:pos="176"/>
                <w:tab w:val="left" w:pos="318"/>
              </w:tabs>
              <w:ind w:left="0" w:hanging="2"/>
            </w:pPr>
            <w:r>
              <w:t>Patraukia, pastumia, paridena, įdeda daiktus ir stebi, kas vyksta, bando pakartoti pavykusį veiksmą. Stebi, mėgdžioja, klausia.</w:t>
            </w:r>
          </w:p>
        </w:tc>
        <w:tc>
          <w:tcPr>
            <w:tcW w:w="7229" w:type="dxa"/>
          </w:tcPr>
          <w:p w:rsidR="000B544B" w:rsidRDefault="009A31CE">
            <w:pPr>
              <w:ind w:left="0" w:hanging="2"/>
            </w:pPr>
            <w:r>
              <w:t>Pastebėti vaikų  ketinimus, juos įvardyti.</w:t>
            </w:r>
          </w:p>
          <w:p w:rsidR="000B544B" w:rsidRDefault="009A31CE">
            <w:pPr>
              <w:ind w:left="0" w:hanging="2"/>
            </w:pPr>
            <w:r>
              <w:t>Jei reikia, padėti įgyvendinti. Duoti tokių žaislų, kurie skatintų stumti, traukti, imti, čiupinėti pirštais, kišti į burną, kuriais galima įvairiais būdais manipuliuoti, esant minimaliai suaugusiojo pagalbai.</w:t>
            </w:r>
          </w:p>
          <w:p w:rsidR="000B544B" w:rsidRDefault="009A31CE">
            <w:pPr>
              <w:ind w:left="0" w:hanging="2"/>
            </w:pPr>
            <w:r>
              <w:t>Leisti vaikams žaisti ir mokytis individualiu tempu. Išklausyti vaikus, skatinti, džiaugtis tuo, ko jie išmoko, jų mažais atradimais.</w:t>
            </w:r>
          </w:p>
          <w:p w:rsidR="000B544B" w:rsidRDefault="009A31CE">
            <w:pPr>
              <w:ind w:left="0" w:hanging="2"/>
            </w:pPr>
            <w:r>
              <w:t>Žaislai ar žaidimui tinkamus daiktus parinkti taip, kad būtų ir tokių, su kuriais lengva veikti, ir tokių, kurie keltų iššūkius ir galėtų būti įvairiai panaudojami.</w:t>
            </w:r>
          </w:p>
        </w:tc>
        <w:tc>
          <w:tcPr>
            <w:tcW w:w="311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w:t>
            </w:r>
          </w:p>
        </w:tc>
      </w:tr>
      <w:tr w:rsidR="000B544B">
        <w:tc>
          <w:tcPr>
            <w:tcW w:w="1210" w:type="dxa"/>
          </w:tcPr>
          <w:p w:rsidR="000B544B" w:rsidRDefault="009A31CE">
            <w:pPr>
              <w:ind w:left="0" w:hanging="2"/>
            </w:pPr>
            <w:r>
              <w:rPr>
                <w:b/>
              </w:rPr>
              <w:t>2-3 metų</w:t>
            </w:r>
          </w:p>
        </w:tc>
        <w:tc>
          <w:tcPr>
            <w:tcW w:w="4285" w:type="dxa"/>
          </w:tcPr>
          <w:p w:rsidR="000B544B" w:rsidRDefault="009A31CE">
            <w:pPr>
              <w:numPr>
                <w:ilvl w:val="0"/>
                <w:numId w:val="89"/>
              </w:numPr>
              <w:ind w:left="0" w:hanging="2"/>
            </w:pPr>
            <w:r>
              <w:t xml:space="preserve">Veikia spontaniškai ir tikėdamasis tam tikro rezultato. </w:t>
            </w:r>
          </w:p>
          <w:p w:rsidR="000B544B" w:rsidRDefault="009A31CE">
            <w:pPr>
              <w:numPr>
                <w:ilvl w:val="0"/>
                <w:numId w:val="89"/>
              </w:numPr>
              <w:ind w:left="0" w:hanging="2"/>
            </w:pPr>
            <w:r>
              <w:t xml:space="preserve">Klausia, kaip kas nors vyksta, kaip veikia, atidžiai stebi, bando. Modeliuoja veiksmus ir siužetinio žaidimo epizodus. </w:t>
            </w:r>
          </w:p>
          <w:p w:rsidR="000B544B" w:rsidRDefault="009A31CE">
            <w:pPr>
              <w:numPr>
                <w:ilvl w:val="0"/>
                <w:numId w:val="74"/>
              </w:numPr>
              <w:ind w:left="0" w:hanging="2"/>
            </w:pPr>
            <w:r>
              <w:t>Džiaugiasi tuo, ko išmoko.</w:t>
            </w:r>
          </w:p>
        </w:tc>
        <w:tc>
          <w:tcPr>
            <w:tcW w:w="7229" w:type="dxa"/>
          </w:tcPr>
          <w:p w:rsidR="000B544B" w:rsidRDefault="009A31CE">
            <w:pPr>
              <w:ind w:left="0" w:hanging="2"/>
            </w:pPr>
            <w:r>
              <w:t>Atkreipti dėmesį į vaiko ketinimus, norą ką nors išbandyti, pažinti, ir kurti sąlygas vaikui mokytis.</w:t>
            </w:r>
          </w:p>
          <w:p w:rsidR="000B544B" w:rsidRDefault="009A31CE">
            <w:pPr>
              <w:ind w:left="0" w:hanging="2"/>
            </w:pPr>
            <w:r>
              <w:t>Vaikams padėti suprasti savo galimybes ir apribojimus, sudaryti visas sąlygas tobulinti savo gebėjimus individualiu tempu.</w:t>
            </w:r>
          </w:p>
          <w:p w:rsidR="000B544B" w:rsidRDefault="009A31CE">
            <w:pPr>
              <w:ind w:left="0" w:hanging="2"/>
            </w:pPr>
            <w:r>
              <w:t>Leisti vaikams patiems pajusti ir nuspręsti, kada jiems reikalinga pagalba. Vaikus drąsinti inicijuoti žaidimus.</w:t>
            </w:r>
          </w:p>
          <w:p w:rsidR="000B544B" w:rsidRDefault="009A31CE">
            <w:pPr>
              <w:ind w:left="0" w:hanging="2"/>
            </w:pPr>
            <w:r>
              <w:t>Kartu su vaiku pasidžiaugti tais dalykais, kurių jis jau išmoko: užsisegti sagas, bėgioti, sudėlioti dėlionę.</w:t>
            </w:r>
          </w:p>
        </w:tc>
        <w:tc>
          <w:tcPr>
            <w:tcW w:w="311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w:t>
            </w:r>
          </w:p>
        </w:tc>
      </w:tr>
      <w:tr w:rsidR="000B544B">
        <w:tc>
          <w:tcPr>
            <w:tcW w:w="1210" w:type="dxa"/>
          </w:tcPr>
          <w:p w:rsidR="000B544B" w:rsidRDefault="009A31CE">
            <w:pPr>
              <w:ind w:left="0" w:hanging="2"/>
            </w:pPr>
            <w:r>
              <w:rPr>
                <w:b/>
              </w:rPr>
              <w:t>3-4 metų</w:t>
            </w:r>
          </w:p>
        </w:tc>
        <w:tc>
          <w:tcPr>
            <w:tcW w:w="4285" w:type="dxa"/>
          </w:tcPr>
          <w:p w:rsidR="000B544B" w:rsidRDefault="009A31CE">
            <w:pPr>
              <w:numPr>
                <w:ilvl w:val="0"/>
                <w:numId w:val="74"/>
              </w:numPr>
              <w:ind w:left="0" w:hanging="2"/>
            </w:pPr>
            <w:r>
              <w:t>Pasako, parodo, ką nori išmokti.</w:t>
            </w:r>
          </w:p>
          <w:p w:rsidR="000B544B" w:rsidRDefault="009A31CE">
            <w:pPr>
              <w:numPr>
                <w:ilvl w:val="0"/>
                <w:numId w:val="74"/>
              </w:numPr>
              <w:ind w:left="0" w:hanging="2"/>
            </w:pPr>
            <w:r>
              <w:t>Mėgsta kūrybiškai žaisti, veikti, siūlo žaidimų ir veiklos idėjas, imasi iniciatyvos joms įgyvendinti, pastebi ir komentuoja padarinius.</w:t>
            </w:r>
          </w:p>
          <w:p w:rsidR="000B544B" w:rsidRDefault="009A31CE">
            <w:pPr>
              <w:numPr>
                <w:ilvl w:val="0"/>
                <w:numId w:val="70"/>
              </w:numPr>
              <w:ind w:left="0" w:hanging="2"/>
            </w:pPr>
            <w:r>
              <w:t>Pasako, ką veikė ir ką išmoko.</w:t>
            </w:r>
          </w:p>
        </w:tc>
        <w:tc>
          <w:tcPr>
            <w:tcW w:w="7229" w:type="dxa"/>
          </w:tcPr>
          <w:p w:rsidR="000B544B" w:rsidRDefault="009A31CE">
            <w:pPr>
              <w:ind w:left="0" w:hanging="2"/>
            </w:pPr>
            <w:r>
              <w:t>Pastebėti situacijas, kuriose vaikas nori ko nors išmokti. Skatinti pasakyti, ko jis nori išmokti, sudaryti sąlygas mokytis to, ko jis nori.</w:t>
            </w:r>
          </w:p>
          <w:p w:rsidR="000B544B" w:rsidRDefault="009A31CE">
            <w:pPr>
              <w:ind w:left="0" w:hanging="2"/>
            </w:pPr>
            <w:r>
              <w:t>Netrukdyti, kai vaikas įsitraukia į žaidimą, ko nors mokosi, tačiau stebėti ir padėti ar padrąsinti, kai vaikas prašo ir kai tai būtina.</w:t>
            </w:r>
          </w:p>
          <w:p w:rsidR="000B544B" w:rsidRDefault="009A31CE">
            <w:pPr>
              <w:ind w:left="0" w:hanging="2"/>
            </w:pPr>
            <w:r>
              <w:t>Kalbėtis su vaikais apie tai, ką veikė per dieną ir ko iš jų išmoko.</w:t>
            </w:r>
          </w:p>
        </w:tc>
        <w:tc>
          <w:tcPr>
            <w:tcW w:w="3119" w:type="dxa"/>
          </w:tcPr>
          <w:p w:rsidR="000B544B" w:rsidRDefault="009A31CE">
            <w:pPr>
              <w:shd w:val="clear" w:color="auto" w:fill="FFFFFF"/>
              <w:spacing w:after="143"/>
              <w:ind w:left="0" w:hanging="2"/>
              <w:rPr>
                <w:color w:val="333333"/>
              </w:rPr>
            </w:pPr>
            <w:r>
              <w:rPr>
                <w:color w:val="333333"/>
              </w:rPr>
              <w:t xml:space="preserve">Metodinės medžiagos rinkinys ikimokyklinio ugdymo pedagogams ,,ŽAISMĖ IR ATRADIMAI“, </w:t>
            </w:r>
            <w:r>
              <w:t>Mąstymo žemėlapiai, De Bono kepurės, Mąstymo raktai, Mąstymo įpročiai</w:t>
            </w:r>
          </w:p>
        </w:tc>
      </w:tr>
      <w:tr w:rsidR="000B544B">
        <w:tc>
          <w:tcPr>
            <w:tcW w:w="1210" w:type="dxa"/>
          </w:tcPr>
          <w:p w:rsidR="000B544B" w:rsidRDefault="009A31CE">
            <w:pPr>
              <w:ind w:left="0" w:hanging="2"/>
              <w:rPr>
                <w:color w:val="0070C0"/>
                <w:sz w:val="28"/>
                <w:szCs w:val="28"/>
              </w:rPr>
            </w:pPr>
            <w:r>
              <w:rPr>
                <w:b/>
              </w:rPr>
              <w:t>4-5 metų</w:t>
            </w:r>
          </w:p>
        </w:tc>
        <w:tc>
          <w:tcPr>
            <w:tcW w:w="4285" w:type="dxa"/>
          </w:tcPr>
          <w:p w:rsidR="000B544B" w:rsidRDefault="009A31CE">
            <w:pPr>
              <w:numPr>
                <w:ilvl w:val="0"/>
                <w:numId w:val="70"/>
              </w:numPr>
              <w:ind w:left="0" w:hanging="2"/>
            </w:pPr>
            <w:r>
              <w:t xml:space="preserve">Norėdamas ką nors išmokti, pasako, ko nežino ar dėl ko abejoja. </w:t>
            </w:r>
          </w:p>
          <w:p w:rsidR="000B544B" w:rsidRDefault="009A31CE">
            <w:pPr>
              <w:numPr>
                <w:ilvl w:val="0"/>
                <w:numId w:val="70"/>
              </w:numPr>
              <w:ind w:left="0" w:hanging="2"/>
            </w:pPr>
            <w:r>
              <w:t xml:space="preserve">Drąsiai spėja, bando, klysta ir taiso klaidas, klauso, ką sako kiti, pasitikslina. </w:t>
            </w:r>
          </w:p>
          <w:p w:rsidR="000B544B" w:rsidRDefault="009A31CE">
            <w:pPr>
              <w:numPr>
                <w:ilvl w:val="0"/>
                <w:numId w:val="70"/>
              </w:numPr>
              <w:ind w:left="0" w:hanging="2"/>
            </w:pPr>
            <w:r>
              <w:t>Aptaria padarytus darbus, planuoja, ką darys toliau, spėlioja, kas atsitiks, jeigu...</w:t>
            </w:r>
          </w:p>
        </w:tc>
        <w:tc>
          <w:tcPr>
            <w:tcW w:w="7229" w:type="dxa"/>
          </w:tcPr>
          <w:p w:rsidR="000B544B" w:rsidRDefault="009A31CE">
            <w:pPr>
              <w:ind w:left="0" w:hanging="2"/>
            </w:pPr>
            <w:r>
              <w:t>Vaikus drąsinti sakyti „Aš nežinau“, nebijoti suklysti ką nors darant, iškelti klausimus, problemas, galvoti, kaip rasti atsakymą ar sprendimą. Pvz., kaip iš aplinkinių daiktų pasistatyti namą, kaip lipdyti iš plastilino norimą daiktą.</w:t>
            </w:r>
          </w:p>
          <w:p w:rsidR="000B544B" w:rsidRDefault="009A31CE">
            <w:pPr>
              <w:ind w:left="0" w:hanging="2"/>
            </w:pPr>
            <w:r>
              <w:t>Pripažinti, kad vaikų sugebėjimas išlaikyti dėmesį ir domėjimasis aplinkiniu pasauliu didėja. Numatyti veiklas, kurios padeda mokytis tyrinėti ir pažinti aplinką.</w:t>
            </w:r>
          </w:p>
          <w:p w:rsidR="000B544B" w:rsidRDefault="009A31CE">
            <w:pPr>
              <w:ind w:left="0" w:hanging="2"/>
            </w:pPr>
            <w:r>
              <w:t>Skatinti kalbėti apie savo žaidimus, kitą veiklą.</w:t>
            </w:r>
          </w:p>
        </w:tc>
        <w:tc>
          <w:tcPr>
            <w:tcW w:w="311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r w:rsidR="000B544B">
        <w:tc>
          <w:tcPr>
            <w:tcW w:w="1210" w:type="dxa"/>
          </w:tcPr>
          <w:p w:rsidR="000B544B" w:rsidRDefault="009A31CE">
            <w:pPr>
              <w:numPr>
                <w:ilvl w:val="1"/>
                <w:numId w:val="80"/>
              </w:numPr>
              <w:ind w:left="0" w:hanging="2"/>
            </w:pPr>
            <w:r>
              <w:rPr>
                <w:b/>
              </w:rPr>
              <w:t>metų</w:t>
            </w:r>
          </w:p>
        </w:tc>
        <w:tc>
          <w:tcPr>
            <w:tcW w:w="4285" w:type="dxa"/>
          </w:tcPr>
          <w:p w:rsidR="000B544B" w:rsidRDefault="009A31CE">
            <w:pPr>
              <w:numPr>
                <w:ilvl w:val="0"/>
                <w:numId w:val="81"/>
              </w:numPr>
              <w:ind w:left="0" w:hanging="2"/>
            </w:pPr>
            <w:r>
              <w:t>Kalba apie tai, ką norėtų išmokti, ką darys, kad išmoktų, numato, ką veiks toliau, kai išmoks. Laiko save tikru mokiniu, atradėju.</w:t>
            </w:r>
          </w:p>
          <w:p w:rsidR="000B544B" w:rsidRDefault="009A31CE">
            <w:pPr>
              <w:numPr>
                <w:ilvl w:val="0"/>
                <w:numId w:val="81"/>
              </w:numPr>
              <w:ind w:left="0" w:hanging="2"/>
            </w:pPr>
            <w:r>
              <w:t xml:space="preserve">Drąsiai ieško atsakymų į klausimus, rodo iniciatyvą iškeldamas ir spręsdamas problemas. Išsiaiškina, kokios informacijos reikia, randa reikiamą informaciją įvairiuose šaltiniuose, pvz., enciklopedijose, žinynuose. Siūlo idėjas joms įgyvendinti. </w:t>
            </w:r>
          </w:p>
          <w:p w:rsidR="000B544B" w:rsidRDefault="009A31CE">
            <w:pPr>
              <w:numPr>
                <w:ilvl w:val="0"/>
                <w:numId w:val="72"/>
              </w:numPr>
              <w:ind w:left="0" w:hanging="2"/>
            </w:pPr>
            <w:r>
              <w:t>Pasako, ką jau išmoko, ko dar mokosi, paaiškina, kaip mokėsi, kaip mokysis toliau.</w:t>
            </w:r>
          </w:p>
        </w:tc>
        <w:tc>
          <w:tcPr>
            <w:tcW w:w="7229" w:type="dxa"/>
          </w:tcPr>
          <w:p w:rsidR="000B544B" w:rsidRDefault="009A31CE">
            <w:pPr>
              <w:ind w:left="0" w:hanging="2"/>
            </w:pPr>
            <w:r>
              <w:t>Pasikalbėti su vaikais, ko jie nori išmokti, kaip jie gali mokytis, pastebėti vaiko norą ir sudaryti sąlygas to išmokti.</w:t>
            </w:r>
          </w:p>
          <w:p w:rsidR="000B544B" w:rsidRDefault="009A31CE">
            <w:pPr>
              <w:ind w:left="0" w:hanging="2"/>
            </w:pPr>
            <w:r>
              <w:t>Leisti, siūlyti vaikams naudotis imitaciniams žaidimams tinkamomis priemonėmis (pvz., spausdinimo mašinėlė ar kompiuterio klaviatūra,</w:t>
            </w:r>
          </w:p>
          <w:p w:rsidR="000B544B" w:rsidRDefault="009A31CE">
            <w:pPr>
              <w:ind w:left="0" w:hanging="2"/>
            </w:pPr>
            <w:r>
              <w:t>skaičiuotuvai, šluotos, tuščios dėžės, kartonas, liniuotės, stiklinės, vamzdeliai, žarnelės).</w:t>
            </w:r>
          </w:p>
          <w:p w:rsidR="000B544B" w:rsidRDefault="009A31CE">
            <w:pPr>
              <w:ind w:left="0" w:hanging="2"/>
            </w:pPr>
            <w:r>
              <w:t>Žaidimas ,,Žaidžiu ir suprantu”.</w:t>
            </w:r>
          </w:p>
          <w:p w:rsidR="000B544B" w:rsidRDefault="009A31CE">
            <w:pPr>
              <w:ind w:left="0" w:hanging="2"/>
            </w:pPr>
            <w:r>
              <w:t>Sudaryti sąlygas vaikui žaisti sudėtingus žaidimus ir kartu mokytis tyrinėti daiktus, medžiagas, jų savybes ir kitų dalykų.</w:t>
            </w:r>
          </w:p>
          <w:p w:rsidR="000B544B" w:rsidRDefault="009A31CE">
            <w:pPr>
              <w:ind w:left="0" w:hanging="2"/>
            </w:pPr>
            <w:r>
              <w:t>Supažindinti vaikus su enciklopedijomis, internetu, leidžiama, siūloma bei mokoma jais naudotis.</w:t>
            </w:r>
          </w:p>
          <w:p w:rsidR="000B544B" w:rsidRDefault="009A31CE">
            <w:pPr>
              <w:ind w:left="0" w:hanging="2"/>
            </w:pPr>
            <w:r>
              <w:t>Kalbėtis su vaikais ne tik apie tai, ką jie jau išmoko ar mokysis, bet ir apie tai, kaip jie mokosi, kaip dar galima mokytis.</w:t>
            </w:r>
          </w:p>
          <w:p w:rsidR="000B544B" w:rsidRDefault="009A31CE">
            <w:pPr>
              <w:ind w:left="0" w:hanging="2"/>
            </w:pPr>
            <w:r>
              <w:t>Judrusis žaidimas ,,Parašiutas ir balionai”.</w:t>
            </w:r>
          </w:p>
        </w:tc>
        <w:tc>
          <w:tcPr>
            <w:tcW w:w="3119" w:type="dxa"/>
          </w:tcPr>
          <w:p w:rsidR="000B544B" w:rsidRDefault="009A31CE">
            <w:pPr>
              <w:shd w:val="clear" w:color="auto" w:fill="FFFFFF"/>
              <w:spacing w:after="143"/>
              <w:ind w:left="0" w:hanging="2"/>
              <w:rPr>
                <w:color w:val="333333"/>
              </w:rPr>
            </w:pPr>
            <w:r>
              <w:rPr>
                <w:color w:val="333333"/>
              </w:rPr>
              <w:t>Metodinės medžiagos rinkinys ikimokyklinio ugdymo pedagogams ,,ŽAISMĖ IR ATRADIMAI“</w:t>
            </w:r>
          </w:p>
          <w:p w:rsidR="000B544B" w:rsidRDefault="009A31CE">
            <w:pPr>
              <w:ind w:left="0" w:hanging="2"/>
            </w:pPr>
            <w:r>
              <w:t>Mąstymo žemėlapiai, De Bono kepurės, Mąstymo raktai, Mąstymo įpročiai, Aukštesnio lygio klausimai</w:t>
            </w:r>
          </w:p>
        </w:tc>
      </w:tr>
    </w:tbl>
    <w:p w:rsidR="000B544B" w:rsidRDefault="009A31CE">
      <w:pPr>
        <w:ind w:left="0" w:right="-180" w:hanging="2"/>
        <w:rPr>
          <w:sz w:val="28"/>
          <w:szCs w:val="28"/>
        </w:rPr>
      </w:pPr>
      <w:r>
        <w:rPr>
          <w:b/>
        </w:rPr>
        <w:t>Esminis gebėjimas</w:t>
      </w:r>
      <w:r>
        <w:t xml:space="preserve"> Mokosi žaisdamas, stebėdamas kitus vaikus ir suaugusiuosius, klausinėdamas, ieškodamas informacijos, išbandydamas, spręsdamas problemas, kurdamas, įvaldo kai kuriuos mokymosi būdus, pradeda suprasti mokymosi procesą.</w:t>
      </w: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446FF2" w:rsidRDefault="00446FF2">
      <w:pPr>
        <w:ind w:left="0" w:hanging="2"/>
      </w:pPr>
    </w:p>
    <w:p w:rsidR="000B544B" w:rsidRDefault="009A31CE">
      <w:pPr>
        <w:numPr>
          <w:ilvl w:val="0"/>
          <w:numId w:val="55"/>
        </w:numPr>
        <w:pBdr>
          <w:top w:val="nil"/>
          <w:left w:val="nil"/>
          <w:bottom w:val="nil"/>
          <w:right w:val="nil"/>
          <w:between w:val="nil"/>
        </w:pBdr>
        <w:spacing w:line="240" w:lineRule="auto"/>
        <w:ind w:left="0" w:hanging="2"/>
        <w:rPr>
          <w:color w:val="000000"/>
        </w:rPr>
      </w:pPr>
      <w:r>
        <w:rPr>
          <w:b/>
          <w:color w:val="000000"/>
        </w:rPr>
        <w:t>VAIKO PASIEKIMŲ IR PAŽANGOS VERTINIMAS</w:t>
      </w:r>
    </w:p>
    <w:p w:rsidR="000B544B" w:rsidRDefault="000B544B">
      <w:pPr>
        <w:ind w:left="0" w:hanging="2"/>
      </w:pPr>
    </w:p>
    <w:p w:rsidR="000B544B" w:rsidRDefault="009A31CE">
      <w:pPr>
        <w:ind w:left="0" w:hanging="2"/>
      </w:pPr>
      <w:r>
        <w:rPr>
          <w:b/>
        </w:rPr>
        <w:t xml:space="preserve">Vertinimo tikslas – </w:t>
      </w:r>
      <w:r>
        <w:t>nustatyti, koks vaiko kompetencijos lygis įvairiose ugdymo(</w:t>
      </w:r>
      <w:proofErr w:type="spellStart"/>
      <w:r>
        <w:t>si</w:t>
      </w:r>
      <w:proofErr w:type="spellEnd"/>
      <w:r>
        <w:t>) pasiekimų srityse: fizinio aktyvumo ir kasdienio gyvenimo įgūdžių, savivokos ir savigarbos, emocijų suvokimo ir raiškos, savireguliacijos ir savikontrolės, santykių su suaugusiais ir bendraamžiais, sakytinės ir rašytinės kalbos, aplinkos pažinimo, skaičiavimo ir matavimo, estetinio suvokimo ir meninės raiškos, iniciatyvumo ir atkaklumo, tyrinėjimo, problemų sprendimo, kūrybiškumo bei mokėjimo mokytis.</w:t>
      </w:r>
    </w:p>
    <w:p w:rsidR="000B544B" w:rsidRDefault="000B544B">
      <w:pPr>
        <w:ind w:left="0" w:hanging="2"/>
      </w:pPr>
    </w:p>
    <w:p w:rsidR="000B544B" w:rsidRDefault="009A31CE">
      <w:pPr>
        <w:ind w:left="0" w:hanging="2"/>
      </w:pPr>
      <w:r>
        <w:rPr>
          <w:b/>
        </w:rPr>
        <w:t>Vertinimo uždaviniai:</w:t>
      </w:r>
    </w:p>
    <w:p w:rsidR="000B544B" w:rsidRDefault="000B544B">
      <w:pPr>
        <w:ind w:left="0" w:hanging="2"/>
      </w:pPr>
    </w:p>
    <w:p w:rsidR="000B544B" w:rsidRDefault="009A31CE">
      <w:pPr>
        <w:numPr>
          <w:ilvl w:val="0"/>
          <w:numId w:val="21"/>
        </w:numPr>
        <w:pBdr>
          <w:top w:val="nil"/>
          <w:left w:val="nil"/>
          <w:bottom w:val="nil"/>
          <w:right w:val="nil"/>
          <w:between w:val="nil"/>
        </w:pBdr>
        <w:spacing w:line="240" w:lineRule="auto"/>
        <w:ind w:left="0" w:hanging="2"/>
        <w:rPr>
          <w:color w:val="000000"/>
        </w:rPr>
      </w:pPr>
      <w:r>
        <w:rPr>
          <w:color w:val="000000"/>
        </w:rPr>
        <w:t>Padėti vaikui pažinti save, suprasti savo stipriąsias ir silpnąsias puses, įsivertinti.</w:t>
      </w:r>
    </w:p>
    <w:p w:rsidR="000B544B" w:rsidRDefault="009A31CE">
      <w:pPr>
        <w:numPr>
          <w:ilvl w:val="0"/>
          <w:numId w:val="21"/>
        </w:numPr>
        <w:pBdr>
          <w:top w:val="nil"/>
          <w:left w:val="nil"/>
          <w:bottom w:val="nil"/>
          <w:right w:val="nil"/>
          <w:between w:val="nil"/>
        </w:pBdr>
        <w:spacing w:line="240" w:lineRule="auto"/>
        <w:ind w:left="0" w:hanging="2"/>
        <w:rPr>
          <w:color w:val="000000"/>
        </w:rPr>
      </w:pPr>
      <w:r>
        <w:rPr>
          <w:color w:val="000000"/>
        </w:rPr>
        <w:t>Padėti pedagogui įžvelgti vaiko ugdymosi galimybes, nustatyti problemas ir spragas, diferencijuoti ir individualizuoti ugdymą.</w:t>
      </w:r>
    </w:p>
    <w:p w:rsidR="000B544B" w:rsidRDefault="009A31CE">
      <w:pPr>
        <w:numPr>
          <w:ilvl w:val="0"/>
          <w:numId w:val="21"/>
        </w:numPr>
        <w:pBdr>
          <w:top w:val="nil"/>
          <w:left w:val="nil"/>
          <w:bottom w:val="nil"/>
          <w:right w:val="nil"/>
          <w:between w:val="nil"/>
        </w:pBdr>
        <w:spacing w:line="240" w:lineRule="auto"/>
        <w:ind w:left="0" w:hanging="2"/>
        <w:rPr>
          <w:color w:val="000000"/>
        </w:rPr>
      </w:pPr>
      <w:r>
        <w:rPr>
          <w:color w:val="000000"/>
        </w:rPr>
        <w:t>Suteikti tėvams (globėjams, rūpintojams) informaciją apie vaiko ugdymąsi, gerinti ryšius tarp vaiko, tėvų (globėjų, rūpintojų) ir lopšelio – darželio.</w:t>
      </w:r>
    </w:p>
    <w:p w:rsidR="000B544B" w:rsidRDefault="009A31CE">
      <w:pPr>
        <w:numPr>
          <w:ilvl w:val="0"/>
          <w:numId w:val="21"/>
        </w:numPr>
        <w:pBdr>
          <w:top w:val="nil"/>
          <w:left w:val="nil"/>
          <w:bottom w:val="nil"/>
          <w:right w:val="nil"/>
          <w:between w:val="nil"/>
        </w:pBdr>
        <w:spacing w:line="240" w:lineRule="auto"/>
        <w:ind w:left="0" w:hanging="2"/>
        <w:rPr>
          <w:color w:val="000000"/>
        </w:rPr>
      </w:pPr>
      <w:r>
        <w:rPr>
          <w:color w:val="000000"/>
        </w:rPr>
        <w:t>Nustatyti darbo kokybę, planuoti ugdymą.</w:t>
      </w:r>
    </w:p>
    <w:p w:rsidR="000B544B" w:rsidRDefault="000B544B">
      <w:pPr>
        <w:ind w:left="0" w:hanging="2"/>
      </w:pPr>
    </w:p>
    <w:p w:rsidR="000B544B" w:rsidRDefault="009A31CE">
      <w:pPr>
        <w:ind w:left="0" w:hanging="2"/>
      </w:pPr>
      <w:r>
        <w:rPr>
          <w:b/>
        </w:rPr>
        <w:t>Vaikų pasiekimų ir pažangos vertinimo etapai:</w:t>
      </w:r>
    </w:p>
    <w:p w:rsidR="000B544B" w:rsidRDefault="009A31CE">
      <w:pPr>
        <w:numPr>
          <w:ilvl w:val="0"/>
          <w:numId w:val="34"/>
        </w:numPr>
        <w:ind w:left="0" w:hanging="2"/>
      </w:pPr>
      <w:r>
        <w:rPr>
          <w:b/>
        </w:rPr>
        <w:t>Diagnostinis vertinimas</w:t>
      </w:r>
      <w:r>
        <w:t xml:space="preserve"> -  atliekamas vaikui pradėjus lankyti įstaigą   – tai vaikui pažinti ir pirmiesiems jo ugdymosi žingsniams ikimokyklinio ugdymo grupėje numatyti skirtas vaiko žinių ir supratimo, gebėjimų ir nuostatų vertinimas. Jis taip pat naudojamas aiškinantis, ar pasiekti iškelti vaiko ugdymosi uždaviniai, kokia yra vaiko pažanga per numatytą laikotarpį , kokie individualūs jo ugdymosi poreikiai.</w:t>
      </w:r>
    </w:p>
    <w:p w:rsidR="000B544B" w:rsidRDefault="009A31CE">
      <w:pPr>
        <w:numPr>
          <w:ilvl w:val="0"/>
          <w:numId w:val="34"/>
        </w:numPr>
        <w:ind w:left="0" w:hanging="2"/>
      </w:pPr>
      <w:r>
        <w:rPr>
          <w:b/>
        </w:rPr>
        <w:t>Formuojamasis vertinimas</w:t>
      </w:r>
      <w:r>
        <w:t xml:space="preserve"> – kasdienio vaiko ugdymosi situacijų stebėjimas, tai padeda lanksčiai planuoti ugdymą, tikslingai kurti ugdymosi aplinką ir laiku suteikti individualią pagalbą.</w:t>
      </w:r>
    </w:p>
    <w:p w:rsidR="000B544B" w:rsidRDefault="009A31CE">
      <w:pPr>
        <w:numPr>
          <w:ilvl w:val="0"/>
          <w:numId w:val="34"/>
        </w:numPr>
        <w:ind w:left="0" w:hanging="2"/>
      </w:pPr>
      <w:r>
        <w:rPr>
          <w:b/>
        </w:rPr>
        <w:t>Apibendrinamasis vertinimas</w:t>
      </w:r>
      <w:r>
        <w:t xml:space="preserve"> – tai vaiko ugdymosi pagal įstaigos ikimokyklinio ugdymo programą rezultatų įvertinimas. Nustatoma, ko vaikas pasiekė aštuoniolikoje ugdymosi pasiekimų sričių, ar vaiko ugdymosi pasiekimai atitinka įstaigos ikimokyklinio ugdymo programoje numatytus rezultatus , kokia vaiko pažanga, kokios jo stiprybės ir tobulintinos sritys.</w:t>
      </w:r>
    </w:p>
    <w:p w:rsidR="000B544B" w:rsidRDefault="000B544B">
      <w:pPr>
        <w:ind w:left="0" w:hanging="2"/>
      </w:pPr>
    </w:p>
    <w:p w:rsidR="009A31CE" w:rsidRDefault="009A31CE">
      <w:pPr>
        <w:ind w:left="0" w:hanging="2"/>
      </w:pPr>
    </w:p>
    <w:p w:rsidR="009A31CE" w:rsidRDefault="009A31CE">
      <w:pPr>
        <w:ind w:left="0" w:hanging="2"/>
      </w:pPr>
    </w:p>
    <w:p w:rsidR="009A31CE" w:rsidRDefault="009A31CE">
      <w:pPr>
        <w:ind w:left="0" w:hanging="2"/>
      </w:pPr>
    </w:p>
    <w:p w:rsidR="009A31CE" w:rsidRDefault="009A31CE">
      <w:pPr>
        <w:ind w:left="0" w:hanging="2"/>
      </w:pPr>
    </w:p>
    <w:p w:rsidR="009A31CE" w:rsidRDefault="009A31CE">
      <w:pPr>
        <w:ind w:left="0" w:hanging="2"/>
      </w:pPr>
    </w:p>
    <w:p w:rsidR="009A31CE" w:rsidRDefault="009A31CE">
      <w:pPr>
        <w:ind w:left="0" w:hanging="2"/>
      </w:pPr>
    </w:p>
    <w:p w:rsidR="009A31CE" w:rsidRDefault="009A31CE">
      <w:pPr>
        <w:ind w:left="0" w:hanging="2"/>
      </w:pPr>
    </w:p>
    <w:p w:rsidR="009A31CE" w:rsidRDefault="009A31CE">
      <w:pPr>
        <w:ind w:left="0" w:hanging="2"/>
      </w:pPr>
    </w:p>
    <w:p w:rsidR="009A31CE" w:rsidRDefault="009A31CE">
      <w:pPr>
        <w:ind w:left="0" w:hanging="2"/>
      </w:pPr>
    </w:p>
    <w:p w:rsidR="000B544B" w:rsidRDefault="009A31CE">
      <w:pPr>
        <w:ind w:left="0" w:hanging="2"/>
      </w:pPr>
      <w:r>
        <w:rPr>
          <w:b/>
        </w:rPr>
        <w:t>Vaikų pasiekimų rinkimo būdai:</w:t>
      </w:r>
    </w:p>
    <w:p w:rsidR="000B544B" w:rsidRDefault="000B544B">
      <w:pPr>
        <w:widowControl w:val="0"/>
        <w:pBdr>
          <w:top w:val="nil"/>
          <w:left w:val="nil"/>
          <w:bottom w:val="nil"/>
          <w:right w:val="nil"/>
          <w:between w:val="nil"/>
        </w:pBdr>
        <w:spacing w:before="4" w:line="240" w:lineRule="auto"/>
        <w:ind w:left="1" w:hanging="3"/>
        <w:rPr>
          <w:color w:val="000000"/>
          <w:sz w:val="27"/>
          <w:szCs w:val="27"/>
        </w:rPr>
      </w:pPr>
    </w:p>
    <w:p w:rsidR="000B544B" w:rsidRDefault="009A31CE">
      <w:pPr>
        <w:widowControl w:val="0"/>
        <w:numPr>
          <w:ilvl w:val="1"/>
          <w:numId w:val="49"/>
        </w:numPr>
        <w:pBdr>
          <w:top w:val="nil"/>
          <w:left w:val="nil"/>
          <w:bottom w:val="nil"/>
          <w:right w:val="nil"/>
          <w:between w:val="nil"/>
        </w:pBdr>
        <w:tabs>
          <w:tab w:val="left" w:pos="1246"/>
        </w:tabs>
        <w:spacing w:before="20" w:line="240" w:lineRule="auto"/>
        <w:ind w:left="0" w:hanging="2"/>
        <w:rPr>
          <w:color w:val="000000"/>
        </w:rPr>
      </w:pPr>
      <w:r>
        <w:rPr>
          <w:color w:val="000000"/>
        </w:rPr>
        <w:t>stebint ir užrašant;</w:t>
      </w:r>
    </w:p>
    <w:p w:rsidR="000B544B" w:rsidRDefault="009A31CE">
      <w:pPr>
        <w:widowControl w:val="0"/>
        <w:numPr>
          <w:ilvl w:val="1"/>
          <w:numId w:val="49"/>
        </w:numPr>
        <w:pBdr>
          <w:top w:val="nil"/>
          <w:left w:val="nil"/>
          <w:bottom w:val="nil"/>
          <w:right w:val="nil"/>
          <w:between w:val="nil"/>
        </w:pBdr>
        <w:tabs>
          <w:tab w:val="left" w:pos="1246"/>
        </w:tabs>
        <w:spacing w:line="240" w:lineRule="auto"/>
        <w:ind w:left="0" w:hanging="2"/>
        <w:rPr>
          <w:color w:val="000000"/>
        </w:rPr>
      </w:pPr>
      <w:r>
        <w:rPr>
          <w:color w:val="000000"/>
        </w:rPr>
        <w:t>fotografuojant;</w:t>
      </w:r>
    </w:p>
    <w:p w:rsidR="000B544B" w:rsidRDefault="009A31CE">
      <w:pPr>
        <w:widowControl w:val="0"/>
        <w:numPr>
          <w:ilvl w:val="1"/>
          <w:numId w:val="49"/>
        </w:numPr>
        <w:pBdr>
          <w:top w:val="nil"/>
          <w:left w:val="nil"/>
          <w:bottom w:val="nil"/>
          <w:right w:val="nil"/>
          <w:between w:val="nil"/>
        </w:pBdr>
        <w:tabs>
          <w:tab w:val="left" w:pos="1246"/>
        </w:tabs>
        <w:spacing w:line="240" w:lineRule="auto"/>
        <w:ind w:left="0" w:hanging="2"/>
        <w:rPr>
          <w:color w:val="000000"/>
        </w:rPr>
      </w:pPr>
      <w:r>
        <w:rPr>
          <w:color w:val="000000"/>
        </w:rPr>
        <w:t>darant vaizdo ar garso įrašus;</w:t>
      </w:r>
    </w:p>
    <w:p w:rsidR="000B544B" w:rsidRDefault="009A31CE">
      <w:pPr>
        <w:widowControl w:val="0"/>
        <w:numPr>
          <w:ilvl w:val="1"/>
          <w:numId w:val="49"/>
        </w:numPr>
        <w:pBdr>
          <w:top w:val="nil"/>
          <w:left w:val="nil"/>
          <w:bottom w:val="nil"/>
          <w:right w:val="nil"/>
          <w:between w:val="nil"/>
        </w:pBdr>
        <w:tabs>
          <w:tab w:val="left" w:pos="1246"/>
        </w:tabs>
        <w:spacing w:line="240" w:lineRule="auto"/>
        <w:ind w:left="0" w:hanging="2"/>
        <w:rPr>
          <w:color w:val="000000"/>
        </w:rPr>
      </w:pPr>
      <w:r>
        <w:rPr>
          <w:color w:val="000000"/>
        </w:rPr>
        <w:t>renkant vaiko individualiai sukurtus Mąstymo žemėlapius;</w:t>
      </w:r>
    </w:p>
    <w:p w:rsidR="000B544B" w:rsidRDefault="009A31CE">
      <w:pPr>
        <w:widowControl w:val="0"/>
        <w:numPr>
          <w:ilvl w:val="1"/>
          <w:numId w:val="49"/>
        </w:numPr>
        <w:pBdr>
          <w:top w:val="nil"/>
          <w:left w:val="nil"/>
          <w:bottom w:val="nil"/>
          <w:right w:val="nil"/>
          <w:between w:val="nil"/>
        </w:pBdr>
        <w:tabs>
          <w:tab w:val="left" w:pos="1246"/>
        </w:tabs>
        <w:spacing w:line="240" w:lineRule="auto"/>
        <w:ind w:left="0" w:hanging="2"/>
        <w:rPr>
          <w:color w:val="000000"/>
        </w:rPr>
      </w:pPr>
      <w:r>
        <w:rPr>
          <w:color w:val="000000"/>
        </w:rPr>
        <w:t>kaupiant vaikų darbelius ir užfiksuojant komentarus apie juos;</w:t>
      </w:r>
    </w:p>
    <w:p w:rsidR="000B544B" w:rsidRDefault="009A31CE">
      <w:pPr>
        <w:widowControl w:val="0"/>
        <w:numPr>
          <w:ilvl w:val="1"/>
          <w:numId w:val="49"/>
        </w:numPr>
        <w:pBdr>
          <w:top w:val="nil"/>
          <w:left w:val="nil"/>
          <w:bottom w:val="nil"/>
          <w:right w:val="nil"/>
          <w:between w:val="nil"/>
        </w:pBdr>
        <w:tabs>
          <w:tab w:val="left" w:pos="1246"/>
        </w:tabs>
        <w:spacing w:line="240" w:lineRule="auto"/>
        <w:ind w:left="0" w:hanging="2"/>
        <w:rPr>
          <w:color w:val="000000"/>
        </w:rPr>
      </w:pPr>
      <w:r>
        <w:rPr>
          <w:color w:val="000000"/>
        </w:rPr>
        <w:t>kalbant su vaiku (apie tai, ką jie veikia, jaučia, mąsto, kaip jiems sekasi, kas jiems įdomu, ką jie jau žino, geba, ką dar norėtų sužinoti, veikti);</w:t>
      </w:r>
    </w:p>
    <w:p w:rsidR="000B544B" w:rsidRDefault="009A31CE">
      <w:pPr>
        <w:widowControl w:val="0"/>
        <w:numPr>
          <w:ilvl w:val="1"/>
          <w:numId w:val="49"/>
        </w:numPr>
        <w:pBdr>
          <w:top w:val="nil"/>
          <w:left w:val="nil"/>
          <w:bottom w:val="nil"/>
          <w:right w:val="nil"/>
          <w:between w:val="nil"/>
        </w:pBdr>
        <w:tabs>
          <w:tab w:val="left" w:pos="1246"/>
        </w:tabs>
        <w:spacing w:line="240" w:lineRule="auto"/>
        <w:ind w:left="0" w:hanging="2"/>
        <w:rPr>
          <w:color w:val="000000"/>
        </w:rPr>
      </w:pPr>
      <w:r>
        <w:rPr>
          <w:color w:val="000000"/>
        </w:rPr>
        <w:t>kalbant su tėvais, specialistais.</w:t>
      </w:r>
    </w:p>
    <w:p w:rsidR="000B544B" w:rsidRDefault="009A31CE">
      <w:pPr>
        <w:widowControl w:val="0"/>
        <w:numPr>
          <w:ilvl w:val="1"/>
          <w:numId w:val="49"/>
        </w:numPr>
        <w:pBdr>
          <w:top w:val="nil"/>
          <w:left w:val="nil"/>
          <w:bottom w:val="nil"/>
          <w:right w:val="nil"/>
          <w:between w:val="nil"/>
        </w:pBdr>
        <w:tabs>
          <w:tab w:val="left" w:pos="1246"/>
        </w:tabs>
        <w:spacing w:line="240" w:lineRule="auto"/>
        <w:ind w:left="0" w:hanging="2"/>
        <w:rPr>
          <w:color w:val="000000"/>
        </w:rPr>
      </w:pPr>
      <w:r>
        <w:rPr>
          <w:color w:val="000000"/>
        </w:rPr>
        <w:t>Vaikų vertinimo pagal 18 pasiekimo žingsnių pildymas 2 kartus per mokslo metus.</w:t>
      </w:r>
    </w:p>
    <w:p w:rsidR="000B544B" w:rsidRDefault="009A31CE">
      <w:pPr>
        <w:widowControl w:val="0"/>
        <w:numPr>
          <w:ilvl w:val="1"/>
          <w:numId w:val="49"/>
        </w:numPr>
        <w:pBdr>
          <w:top w:val="nil"/>
          <w:left w:val="nil"/>
          <w:bottom w:val="nil"/>
          <w:right w:val="nil"/>
          <w:between w:val="nil"/>
        </w:pBdr>
        <w:tabs>
          <w:tab w:val="left" w:pos="1246"/>
        </w:tabs>
        <w:spacing w:line="240" w:lineRule="auto"/>
        <w:ind w:left="0" w:hanging="2"/>
        <w:rPr>
          <w:color w:val="000000"/>
        </w:rPr>
      </w:pPr>
      <w:r>
        <w:rPr>
          <w:color w:val="000000"/>
        </w:rPr>
        <w:t>Ugdymo pasiekimų diagramos pildymas pagal pasiekimų žingsnius 2 kartus per mokslo metus.</w:t>
      </w:r>
    </w:p>
    <w:p w:rsidR="000B544B" w:rsidRDefault="000B544B">
      <w:pPr>
        <w:pStyle w:val="Antrat3"/>
        <w:spacing w:before="12"/>
        <w:ind w:left="0" w:hanging="2"/>
      </w:pPr>
    </w:p>
    <w:p w:rsidR="000B544B" w:rsidRDefault="009A31CE">
      <w:pPr>
        <w:ind w:left="0" w:hanging="2"/>
      </w:pPr>
      <w:r>
        <w:rPr>
          <w:b/>
        </w:rPr>
        <w:t>Informavimas apie vaiko pasiekimus ir pažangą:</w:t>
      </w:r>
    </w:p>
    <w:p w:rsidR="000B544B" w:rsidRDefault="009A31CE">
      <w:pPr>
        <w:widowControl w:val="0"/>
        <w:pBdr>
          <w:top w:val="nil"/>
          <w:left w:val="nil"/>
          <w:bottom w:val="nil"/>
          <w:right w:val="nil"/>
          <w:between w:val="nil"/>
        </w:pBdr>
        <w:spacing w:line="240" w:lineRule="auto"/>
        <w:ind w:left="0" w:hanging="2"/>
        <w:rPr>
          <w:color w:val="000000"/>
        </w:rPr>
      </w:pPr>
      <w:r>
        <w:rPr>
          <w:color w:val="000000"/>
        </w:rPr>
        <w:t>Apie vaiko ugdymo(</w:t>
      </w:r>
      <w:proofErr w:type="spellStart"/>
      <w:r>
        <w:rPr>
          <w:color w:val="000000"/>
        </w:rPr>
        <w:t>si</w:t>
      </w:r>
      <w:proofErr w:type="spellEnd"/>
      <w:r>
        <w:rPr>
          <w:color w:val="000000"/>
        </w:rPr>
        <w:t>) pasiekimus tėvai/globėjai supažindinami individualiai (pastebėjus naujus vaiko gebėjimus, atsižvelgus į tėvų pageidavimus).</w:t>
      </w:r>
    </w:p>
    <w:p w:rsidR="000B544B" w:rsidRDefault="009A31CE">
      <w:pPr>
        <w:ind w:left="0" w:hanging="2"/>
      </w:pPr>
      <w:r>
        <w:t xml:space="preserve">Taip pat tėvai gali pamatyti mokytojų 2 kartus vykdomus vaikų vertinimus pagal  18 žingsnių elektroniniame dienyne </w:t>
      </w:r>
      <w:hyperlink r:id="rId115">
        <w:r>
          <w:rPr>
            <w:color w:val="0563C1"/>
            <w:u w:val="single"/>
          </w:rPr>
          <w:t>www.manodienynas.lt</w:t>
        </w:r>
      </w:hyperlink>
      <w:r>
        <w:t xml:space="preserve"> </w:t>
      </w:r>
    </w:p>
    <w:p w:rsidR="000B544B" w:rsidRDefault="000B544B">
      <w:pPr>
        <w:ind w:left="0" w:hanging="2"/>
      </w:pPr>
    </w:p>
    <w:p w:rsidR="000B544B" w:rsidRDefault="000B544B">
      <w:pPr>
        <w:ind w:left="0" w:hanging="2"/>
      </w:pPr>
    </w:p>
    <w:p w:rsidR="000B544B" w:rsidRDefault="009A31CE">
      <w:pPr>
        <w:ind w:left="0" w:hanging="2"/>
      </w:pPr>
      <w:r>
        <w:rPr>
          <w:b/>
        </w:rPr>
        <w:t>VISĄ INFORMACIJĄ APIE VAIKŲ PASIEKIMŲ VERTINIMĄ GALIMA RASTI   DOKUMENTE „TRAKŲ RAJ. SENŲJŲ TRAKŲ VAIKŲ LOPŠELIO – DARŽELIO IKIMOKYKLINIO AMŽIAUS VAIKŲ UGDYMO(SI) PASIEKIMŲ VERTINIMO TVARKOS APRAŠAS“.</w:t>
      </w: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9A31CE" w:rsidRDefault="009A31CE">
      <w:pPr>
        <w:ind w:left="0" w:hanging="2"/>
      </w:pPr>
    </w:p>
    <w:p w:rsidR="009A31CE" w:rsidRDefault="009A31CE">
      <w:pPr>
        <w:ind w:left="0" w:hanging="2"/>
      </w:pPr>
    </w:p>
    <w:p w:rsidR="000B544B" w:rsidRDefault="000B544B">
      <w:pPr>
        <w:ind w:left="0" w:hanging="2"/>
      </w:pPr>
    </w:p>
    <w:p w:rsidR="000B544B" w:rsidRDefault="000B544B">
      <w:pPr>
        <w:ind w:left="0" w:hanging="2"/>
      </w:pPr>
    </w:p>
    <w:p w:rsidR="000B544B" w:rsidRDefault="009A31CE">
      <w:pPr>
        <w:pStyle w:val="Antrat3"/>
        <w:keepNext w:val="0"/>
        <w:keepLines w:val="0"/>
        <w:widowControl w:val="0"/>
        <w:tabs>
          <w:tab w:val="left" w:pos="3624"/>
        </w:tabs>
        <w:spacing w:before="90"/>
        <w:ind w:left="0" w:hanging="2"/>
        <w:rPr>
          <w:rFonts w:ascii="Times New Roman" w:hAnsi="Times New Roman"/>
          <w:color w:val="000000"/>
        </w:rPr>
      </w:pPr>
      <w:r>
        <w:rPr>
          <w:rFonts w:ascii="Times New Roman" w:hAnsi="Times New Roman"/>
          <w:b/>
          <w:color w:val="000000"/>
        </w:rPr>
        <w:t>8. IKIMOKYKLINIO IR PRIEŠMOKYKLINIO UGDYMO PROGRAMŲ DERMĖ</w:t>
      </w:r>
    </w:p>
    <w:p w:rsidR="000B544B" w:rsidRDefault="000B544B">
      <w:pPr>
        <w:ind w:left="0" w:hanging="2"/>
      </w:pPr>
    </w:p>
    <w:p w:rsidR="000B544B" w:rsidRDefault="009A31CE">
      <w:pPr>
        <w:ind w:left="0" w:hanging="2"/>
        <w:rPr>
          <w:color w:val="7030A0"/>
        </w:rPr>
      </w:pPr>
      <w:r>
        <w:rPr>
          <w:b/>
        </w:rPr>
        <w:t xml:space="preserve">          </w:t>
      </w:r>
      <w:r>
        <w:t xml:space="preserve">Mums svarbu, kad vaikas kuo sklandžiau pereitų nuo ugdymosi pagal ikimokyklinio ugdymo programą prie ugdymosi pagal priešmokyklinio ugdymo programą. Ikimokyklinio ugdymo programoje iškelti tikslai, uždaviniai, plėtojamos kompetencijos , pasiekimai suderinti su numatytais priešmokyklinio ugdymo programoje. Ikimokyklinio ugdymo programoje numatytos ugdymosi pasiekimų sritys bei vertybinės nuostatos ir esminiai gebėjimai kloja pagrindus. Priešmokyklinio ugdymo bendrojoje programoje išskirtos septynios kompetencijos </w:t>
      </w:r>
      <w:r>
        <w:rPr>
          <w:color w:val="FF0000"/>
        </w:rPr>
        <w:t xml:space="preserve">– </w:t>
      </w:r>
      <w:r>
        <w:rPr>
          <w:color w:val="00B0F0"/>
        </w:rPr>
        <w:t>komunikavimo</w:t>
      </w:r>
      <w:r>
        <w:t xml:space="preserve">, </w:t>
      </w:r>
      <w:r>
        <w:rPr>
          <w:color w:val="ED7D31"/>
        </w:rPr>
        <w:t>kultūrinė</w:t>
      </w:r>
      <w:r>
        <w:t xml:space="preserve">, </w:t>
      </w:r>
      <w:r>
        <w:rPr>
          <w:color w:val="92D050"/>
        </w:rPr>
        <w:t>kūrybiškumo</w:t>
      </w:r>
      <w:r>
        <w:t xml:space="preserve">, </w:t>
      </w:r>
      <w:r>
        <w:rPr>
          <w:color w:val="F4B083"/>
        </w:rPr>
        <w:t>pažinimo</w:t>
      </w:r>
      <w:r>
        <w:t>,</w:t>
      </w:r>
      <w:r>
        <w:rPr>
          <w:color w:val="BF8F00"/>
        </w:rPr>
        <w:t xml:space="preserve"> pilietiškumo</w:t>
      </w:r>
      <w:r>
        <w:t xml:space="preserve">, </w:t>
      </w:r>
      <w:r>
        <w:rPr>
          <w:color w:val="FC60F5"/>
        </w:rPr>
        <w:t>skaitmeninė</w:t>
      </w:r>
      <w:r>
        <w:t xml:space="preserve">, </w:t>
      </w:r>
      <w:r>
        <w:rPr>
          <w:color w:val="FFD966"/>
        </w:rPr>
        <w:t>socialinė, emocinė ir sveikos gyvensenos</w:t>
      </w:r>
      <w:r>
        <w:rPr>
          <w:color w:val="7030A0"/>
        </w:rPr>
        <w:t>.</w:t>
      </w:r>
      <w:r>
        <w:rPr>
          <w:noProof/>
          <w:lang w:eastAsia="lt-LT"/>
        </w:rPr>
        <w:drawing>
          <wp:anchor distT="0" distB="0" distL="0" distR="0" simplePos="0" relativeHeight="251685888" behindDoc="1" locked="0" layoutInCell="1" hidden="0" allowOverlap="1">
            <wp:simplePos x="0" y="0"/>
            <wp:positionH relativeFrom="column">
              <wp:posOffset>1202055</wp:posOffset>
            </wp:positionH>
            <wp:positionV relativeFrom="paragraph">
              <wp:posOffset>725805</wp:posOffset>
            </wp:positionV>
            <wp:extent cx="6811645" cy="4815840"/>
            <wp:effectExtent l="0" t="0" r="0" b="0"/>
            <wp:wrapNone/>
            <wp:docPr id="107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6"/>
                    <a:srcRect/>
                    <a:stretch>
                      <a:fillRect/>
                    </a:stretch>
                  </pic:blipFill>
                  <pic:spPr>
                    <a:xfrm>
                      <a:off x="0" y="0"/>
                      <a:ext cx="6811645" cy="4815840"/>
                    </a:xfrm>
                    <a:prstGeom prst="rect">
                      <a:avLst/>
                    </a:prstGeom>
                    <a:ln/>
                  </pic:spPr>
                </pic:pic>
              </a:graphicData>
            </a:graphic>
          </wp:anchor>
        </w:drawing>
      </w:r>
    </w:p>
    <w:p w:rsidR="000B544B" w:rsidRDefault="000B544B">
      <w:pPr>
        <w:ind w:left="0" w:hanging="2"/>
        <w:sectPr w:rsidR="000B544B">
          <w:pgSz w:w="16840" w:h="11910" w:orient="landscape"/>
          <w:pgMar w:top="1100" w:right="660" w:bottom="1040" w:left="740" w:header="893" w:footer="858" w:gutter="0"/>
          <w:cols w:space="720"/>
        </w:sectPr>
      </w:pPr>
    </w:p>
    <w:p w:rsidR="000B544B" w:rsidRDefault="009A31CE">
      <w:pPr>
        <w:pStyle w:val="Antrat3"/>
        <w:spacing w:before="12"/>
        <w:ind w:left="0" w:hanging="2"/>
        <w:rPr>
          <w:rFonts w:ascii="Times New Roman" w:hAnsi="Times New Roman"/>
        </w:rPr>
      </w:pPr>
      <w:r>
        <w:rPr>
          <w:rFonts w:ascii="Times New Roman" w:hAnsi="Times New Roman"/>
          <w:b/>
          <w:color w:val="000000"/>
        </w:rPr>
        <w:t>9. LITERATŪROS SĄRAŠAS</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Ankstyvojo ugdymo vadovas. Monkevičienė O. (</w:t>
      </w:r>
      <w:proofErr w:type="spellStart"/>
      <w:r>
        <w:rPr>
          <w:color w:val="000000"/>
        </w:rPr>
        <w:t>sud</w:t>
      </w:r>
      <w:proofErr w:type="spellEnd"/>
      <w:r>
        <w:rPr>
          <w:color w:val="000000"/>
        </w:rPr>
        <w:t>.). – V.: Minklės leidyba, 2001.</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Becker-Textor</w:t>
      </w:r>
      <w:proofErr w:type="spellEnd"/>
      <w:r>
        <w:rPr>
          <w:color w:val="000000"/>
        </w:rPr>
        <w:t xml:space="preserve"> </w:t>
      </w:r>
      <w:proofErr w:type="spellStart"/>
      <w:r>
        <w:rPr>
          <w:color w:val="000000"/>
        </w:rPr>
        <w:t>Ingeborg</w:t>
      </w:r>
      <w:proofErr w:type="spellEnd"/>
      <w:r>
        <w:rPr>
          <w:color w:val="000000"/>
        </w:rPr>
        <w:t>. Kūrybiškumas vaikų darželyje.-V.: Presvika,2001.</w:t>
      </w:r>
    </w:p>
    <w:p w:rsidR="000B544B" w:rsidRDefault="009A31CE">
      <w:pPr>
        <w:numPr>
          <w:ilvl w:val="0"/>
          <w:numId w:val="35"/>
        </w:numPr>
        <w:pBdr>
          <w:top w:val="nil"/>
          <w:left w:val="nil"/>
          <w:bottom w:val="nil"/>
          <w:right w:val="nil"/>
          <w:between w:val="nil"/>
        </w:pBdr>
        <w:spacing w:line="240" w:lineRule="auto"/>
        <w:ind w:left="0" w:hanging="2"/>
        <w:rPr>
          <w:color w:val="000000"/>
        </w:rPr>
      </w:pPr>
      <w:r>
        <w:rPr>
          <w:color w:val="000000"/>
        </w:rPr>
        <w:t>Bitinas, B. (2000). Ugdymo filosofija. Vilnius: Enciklopedija.</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Gyvenimo įgūdžių ugdymas. Ikimokyklinis amžius. Vilnius: Švietimo aprūpinimo centras, 2004.</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Einon</w:t>
      </w:r>
      <w:proofErr w:type="spellEnd"/>
      <w:r>
        <w:rPr>
          <w:color w:val="000000"/>
        </w:rPr>
        <w:t xml:space="preserve"> D. Ankstyvasis ugdymas.-V.:</w:t>
      </w:r>
      <w:proofErr w:type="spellStart"/>
      <w:r>
        <w:rPr>
          <w:color w:val="000000"/>
        </w:rPr>
        <w:t>UAB“Egmont</w:t>
      </w:r>
      <w:proofErr w:type="spellEnd"/>
      <w:r>
        <w:rPr>
          <w:color w:val="000000"/>
        </w:rPr>
        <w:t xml:space="preserve"> Lietuva“,1998.</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E.Staerfeldt</w:t>
      </w:r>
      <w:proofErr w:type="spellEnd"/>
      <w:r>
        <w:rPr>
          <w:color w:val="000000"/>
        </w:rPr>
        <w:t xml:space="preserve">, </w:t>
      </w:r>
      <w:proofErr w:type="spellStart"/>
      <w:r>
        <w:rPr>
          <w:color w:val="000000"/>
        </w:rPr>
        <w:t>Ch.R.Mathiasen</w:t>
      </w:r>
      <w:proofErr w:type="spellEnd"/>
      <w:r>
        <w:rPr>
          <w:color w:val="000000"/>
        </w:rPr>
        <w:t xml:space="preserve">. Pedagogika ir demokratija.-V.:Aidai,1999. </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Ikimokyklinio amžiaus vaikų pasiekimų aprašas. Lietuvos Respublikos švietimo ir mokslo ministerija. Vilnius: Švietimo aprūpinimo centras, 2016.</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 xml:space="preserve">Ikimokyklinio ugdymo gairės. Programa pedagogams ir tėvams. Vilnius: Leidybos centras, 1993. </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 xml:space="preserve">Ikimokyklinio ugdymo įstaigos veiklą reglamentuojantys teisės aktai. </w:t>
      </w:r>
      <w:r>
        <w:t>Švietimo</w:t>
      </w:r>
      <w:r>
        <w:rPr>
          <w:color w:val="000000"/>
        </w:rPr>
        <w:t xml:space="preserve"> ir mokslo ministerijos leidykla. </w:t>
      </w:r>
      <w:proofErr w:type="spellStart"/>
      <w:r>
        <w:rPr>
          <w:color w:val="000000"/>
        </w:rPr>
        <w:t>Presvika</w:t>
      </w:r>
      <w:proofErr w:type="spellEnd"/>
      <w:r>
        <w:rPr>
          <w:color w:val="000000"/>
        </w:rPr>
        <w:t>, 2001.</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Ikimokyklinio ugdymo metodinės rekomendacijos. Lietuvos Respublikos švietimo ir mokslo ministerija. Vilnius: Švietimo aprūpinimo centras, 2015.</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 xml:space="preserve">Į vaiką orientuotų grupių kūrimas, </w:t>
      </w:r>
      <w:proofErr w:type="spellStart"/>
      <w:r>
        <w:t>Coughlin</w:t>
      </w:r>
      <w:proofErr w:type="spellEnd"/>
      <w:r>
        <w:rPr>
          <w:color w:val="000000"/>
        </w:rPr>
        <w:t xml:space="preserve"> P.I, 2001.</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Metodinės rekomendacijos ikimokyklinio ugdymo programai rengti. Vilnius: Švietimo aprūpinimo centras, 2006.</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Projektų metodas ugdymo procese. Mokslinės praktinės konferencijos medžiaga / Kiseliovas A.(</w:t>
      </w:r>
      <w:proofErr w:type="spellStart"/>
      <w:r>
        <w:rPr>
          <w:color w:val="000000"/>
        </w:rPr>
        <w:t>sud</w:t>
      </w:r>
      <w:proofErr w:type="spellEnd"/>
      <w:r>
        <w:rPr>
          <w:color w:val="000000"/>
        </w:rPr>
        <w:t>). – Š.: Šiaulių universitetas, 2002.</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Vaiko teisių konvencija. Vilnius: vaikų teisių informacijos ir konsultavimo centras, 1996.</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 xml:space="preserve">Vaiko sveikata ir saugumas darželyje. Šiauliai: UAB </w:t>
      </w:r>
      <w:proofErr w:type="spellStart"/>
      <w:r>
        <w:rPr>
          <w:color w:val="000000"/>
        </w:rPr>
        <w:t>Rašteka</w:t>
      </w:r>
      <w:proofErr w:type="spellEnd"/>
      <w:r>
        <w:rPr>
          <w:color w:val="000000"/>
        </w:rPr>
        <w:t>, 2000.</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Žukauskienė R. Raidos Psichologija. – V.: Margi raštai, 1998.</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Žaismė ir atradimai. Rekomendacijos ikimokyklinio ugdymo pedagogui. Vilnius: Nacionalinė švietimo agentūra, 2021.</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David</w:t>
      </w:r>
      <w:proofErr w:type="spellEnd"/>
      <w:r>
        <w:rPr>
          <w:color w:val="000000"/>
        </w:rPr>
        <w:t xml:space="preserve"> N. </w:t>
      </w:r>
      <w:proofErr w:type="spellStart"/>
      <w:r>
        <w:rPr>
          <w:color w:val="000000"/>
        </w:rPr>
        <w:t>Hyerle</w:t>
      </w:r>
      <w:proofErr w:type="spellEnd"/>
      <w:r>
        <w:rPr>
          <w:color w:val="000000"/>
        </w:rPr>
        <w:t xml:space="preserve"> , </w:t>
      </w:r>
      <w:proofErr w:type="spellStart"/>
      <w:r>
        <w:rPr>
          <w:color w:val="000000"/>
        </w:rPr>
        <w:t>Lawrence</w:t>
      </w:r>
      <w:proofErr w:type="spellEnd"/>
      <w:r>
        <w:rPr>
          <w:color w:val="000000"/>
        </w:rPr>
        <w:t xml:space="preserve"> S. </w:t>
      </w:r>
      <w:proofErr w:type="spellStart"/>
      <w:r>
        <w:rPr>
          <w:color w:val="000000"/>
        </w:rPr>
        <w:t>Alper</w:t>
      </w:r>
      <w:proofErr w:type="spellEnd"/>
      <w:r>
        <w:rPr>
          <w:color w:val="000000"/>
        </w:rPr>
        <w:t xml:space="preserve">. </w:t>
      </w:r>
      <w:proofErr w:type="spellStart"/>
      <w:r>
        <w:rPr>
          <w:color w:val="000000"/>
        </w:rPr>
        <w:t>Student</w:t>
      </w:r>
      <w:proofErr w:type="spellEnd"/>
      <w:r>
        <w:rPr>
          <w:color w:val="000000"/>
        </w:rPr>
        <w:t xml:space="preserve"> </w:t>
      </w:r>
      <w:proofErr w:type="spellStart"/>
      <w:r>
        <w:rPr>
          <w:color w:val="000000"/>
        </w:rPr>
        <w:t>Successes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Thinking</w:t>
      </w:r>
      <w:proofErr w:type="spellEnd"/>
      <w:r>
        <w:rPr>
          <w:color w:val="000000"/>
        </w:rPr>
        <w:t xml:space="preserve"> </w:t>
      </w:r>
      <w:proofErr w:type="spellStart"/>
      <w:r>
        <w:rPr>
          <w:color w:val="000000"/>
        </w:rPr>
        <w:t>Maps</w:t>
      </w:r>
      <w:proofErr w:type="spellEnd"/>
      <w:r>
        <w:rPr>
          <w:color w:val="000000"/>
        </w:rPr>
        <w:t xml:space="preserve">®: </w:t>
      </w:r>
      <w:proofErr w:type="spellStart"/>
      <w:r>
        <w:rPr>
          <w:color w:val="000000"/>
        </w:rPr>
        <w:t>School-Based</w:t>
      </w:r>
      <w:proofErr w:type="spellEnd"/>
      <w:r>
        <w:rPr>
          <w:color w:val="000000"/>
        </w:rPr>
        <w:t xml:space="preserve"> </w:t>
      </w:r>
      <w:proofErr w:type="spellStart"/>
      <w:r>
        <w:rPr>
          <w:color w:val="000000"/>
        </w:rPr>
        <w:t>Research</w:t>
      </w:r>
      <w:proofErr w:type="spellEnd"/>
      <w:r>
        <w:rPr>
          <w:color w:val="000000"/>
        </w:rPr>
        <w:t xml:space="preserve">, </w:t>
      </w:r>
      <w:proofErr w:type="spellStart"/>
      <w:r>
        <w:rPr>
          <w:color w:val="000000"/>
        </w:rPr>
        <w:t>Results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Models</w:t>
      </w:r>
      <w:proofErr w:type="spellEnd"/>
      <w:r>
        <w:rPr>
          <w:color w:val="000000"/>
        </w:rPr>
        <w:t xml:space="preserve"> </w:t>
      </w:r>
      <w:proofErr w:type="spellStart"/>
      <w:r>
        <w:rPr>
          <w:color w:val="000000"/>
        </w:rPr>
        <w:t>for</w:t>
      </w:r>
      <w:proofErr w:type="spellEnd"/>
    </w:p>
    <w:p w:rsidR="000B544B" w:rsidRDefault="009A31CE">
      <w:pPr>
        <w:pBdr>
          <w:top w:val="nil"/>
          <w:left w:val="nil"/>
          <w:bottom w:val="nil"/>
          <w:right w:val="nil"/>
          <w:between w:val="nil"/>
        </w:pBdr>
        <w:spacing w:line="240" w:lineRule="auto"/>
        <w:ind w:left="0" w:hanging="2"/>
        <w:jc w:val="both"/>
        <w:rPr>
          <w:color w:val="000000"/>
        </w:rPr>
      </w:pPr>
      <w:proofErr w:type="spellStart"/>
      <w:r>
        <w:rPr>
          <w:color w:val="000000"/>
        </w:rPr>
        <w:t>Achievement</w:t>
      </w:r>
      <w:proofErr w:type="spellEnd"/>
      <w:r>
        <w:rPr>
          <w:color w:val="000000"/>
        </w:rPr>
        <w:t xml:space="preserve"> </w:t>
      </w:r>
      <w:proofErr w:type="spellStart"/>
      <w:r>
        <w:rPr>
          <w:color w:val="000000"/>
        </w:rPr>
        <w:t>Using</w:t>
      </w:r>
      <w:proofErr w:type="spellEnd"/>
      <w:r>
        <w:rPr>
          <w:color w:val="000000"/>
        </w:rPr>
        <w:t xml:space="preserve"> Visual </w:t>
      </w:r>
      <w:proofErr w:type="spellStart"/>
      <w:r>
        <w:rPr>
          <w:color w:val="000000"/>
        </w:rPr>
        <w:t>Tools</w:t>
      </w:r>
      <w:proofErr w:type="spellEnd"/>
      <w:r>
        <w:rPr>
          <w:color w:val="000000"/>
        </w:rPr>
        <w:t xml:space="preserve"> </w:t>
      </w:r>
      <w:proofErr w:type="spellStart"/>
      <w:r>
        <w:rPr>
          <w:color w:val="000000"/>
        </w:rPr>
        <w:t>Second</w:t>
      </w:r>
      <w:proofErr w:type="spellEnd"/>
      <w:r>
        <w:rPr>
          <w:color w:val="000000"/>
        </w:rPr>
        <w:t xml:space="preserve"> Edition, 2012.</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David</w:t>
      </w:r>
      <w:proofErr w:type="spellEnd"/>
      <w:r>
        <w:rPr>
          <w:color w:val="000000"/>
        </w:rPr>
        <w:t xml:space="preserve"> </w:t>
      </w:r>
      <w:proofErr w:type="spellStart"/>
      <w:r>
        <w:rPr>
          <w:color w:val="000000"/>
        </w:rPr>
        <w:t>Hyerle</w:t>
      </w:r>
      <w:proofErr w:type="spellEnd"/>
      <w:r>
        <w:rPr>
          <w:color w:val="000000"/>
        </w:rPr>
        <w:t xml:space="preserve">. </w:t>
      </w:r>
      <w:proofErr w:type="spellStart"/>
      <w:r>
        <w:rPr>
          <w:color w:val="000000"/>
        </w:rPr>
        <w:t>Thinking</w:t>
      </w:r>
      <w:proofErr w:type="spellEnd"/>
      <w:r>
        <w:rPr>
          <w:color w:val="000000"/>
        </w:rPr>
        <w:t xml:space="preserve"> </w:t>
      </w:r>
      <w:proofErr w:type="spellStart"/>
      <w:r>
        <w:rPr>
          <w:color w:val="000000"/>
        </w:rPr>
        <w:t>maps</w:t>
      </w:r>
      <w:proofErr w:type="spellEnd"/>
      <w:r>
        <w:rPr>
          <w:color w:val="000000"/>
        </w:rPr>
        <w:t xml:space="preserve">: </w:t>
      </w:r>
      <w:proofErr w:type="spellStart"/>
      <w:r>
        <w:rPr>
          <w:color w:val="000000"/>
        </w:rPr>
        <w:t>Tools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learning</w:t>
      </w:r>
      <w:proofErr w:type="spellEnd"/>
      <w:r>
        <w:rPr>
          <w:color w:val="000000"/>
        </w:rPr>
        <w:t xml:space="preserve"> </w:t>
      </w:r>
      <w:proofErr w:type="spellStart"/>
      <w:r>
        <w:rPr>
          <w:color w:val="000000"/>
        </w:rPr>
        <w:t>Ring-bound</w:t>
      </w:r>
      <w:proofErr w:type="spellEnd"/>
      <w:r>
        <w:rPr>
          <w:color w:val="000000"/>
        </w:rPr>
        <w:t xml:space="preserve"> – </w:t>
      </w:r>
      <w:proofErr w:type="spellStart"/>
      <w:r>
        <w:rPr>
          <w:color w:val="000000"/>
        </w:rPr>
        <w:t>January</w:t>
      </w:r>
      <w:proofErr w:type="spellEnd"/>
      <w:r>
        <w:rPr>
          <w:color w:val="000000"/>
        </w:rPr>
        <w:t xml:space="preserve"> 1, 1995.</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Thinking</w:t>
      </w:r>
      <w:proofErr w:type="spellEnd"/>
      <w:r>
        <w:rPr>
          <w:color w:val="000000"/>
        </w:rPr>
        <w:t xml:space="preserve"> </w:t>
      </w:r>
      <w:proofErr w:type="spellStart"/>
      <w:r>
        <w:rPr>
          <w:color w:val="000000"/>
        </w:rPr>
        <w:t>Maps</w:t>
      </w:r>
      <w:proofErr w:type="spellEnd"/>
      <w:r>
        <w:rPr>
          <w:color w:val="000000"/>
        </w:rPr>
        <w:t xml:space="preserve"> : A </w:t>
      </w:r>
      <w:proofErr w:type="spellStart"/>
      <w:r>
        <w:rPr>
          <w:color w:val="000000"/>
        </w:rPr>
        <w:t>Language</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Learning</w:t>
      </w:r>
      <w:proofErr w:type="spellEnd"/>
      <w:r>
        <w:rPr>
          <w:color w:val="000000"/>
        </w:rPr>
        <w:t xml:space="preserve"> </w:t>
      </w:r>
      <w:proofErr w:type="spellStart"/>
      <w:r>
        <w:rPr>
          <w:color w:val="000000"/>
        </w:rPr>
        <w:t>Ring-bound</w:t>
      </w:r>
      <w:proofErr w:type="spellEnd"/>
      <w:r>
        <w:rPr>
          <w:color w:val="000000"/>
        </w:rPr>
        <w:t xml:space="preserve"> – </w:t>
      </w:r>
      <w:proofErr w:type="spellStart"/>
      <w:r>
        <w:rPr>
          <w:color w:val="000000"/>
        </w:rPr>
        <w:t>January</w:t>
      </w:r>
      <w:proofErr w:type="spellEnd"/>
      <w:r>
        <w:rPr>
          <w:color w:val="000000"/>
        </w:rPr>
        <w:t xml:space="preserve"> 1, 2007.</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Andrew</w:t>
      </w:r>
      <w:proofErr w:type="spellEnd"/>
      <w:r>
        <w:rPr>
          <w:color w:val="000000"/>
        </w:rPr>
        <w:t xml:space="preserve"> </w:t>
      </w:r>
      <w:proofErr w:type="spellStart"/>
      <w:r>
        <w:rPr>
          <w:color w:val="000000"/>
        </w:rPr>
        <w:t>Frinkle</w:t>
      </w:r>
      <w:proofErr w:type="spellEnd"/>
      <w:r>
        <w:rPr>
          <w:color w:val="000000"/>
        </w:rPr>
        <w:t xml:space="preserve">  . </w:t>
      </w:r>
      <w:proofErr w:type="spellStart"/>
      <w:r>
        <w:rPr>
          <w:color w:val="000000"/>
        </w:rPr>
        <w:t>Graphic</w:t>
      </w:r>
      <w:proofErr w:type="spellEnd"/>
      <w:r>
        <w:rPr>
          <w:color w:val="000000"/>
        </w:rPr>
        <w:t xml:space="preserve"> </w:t>
      </w:r>
      <w:proofErr w:type="spellStart"/>
      <w:r>
        <w:rPr>
          <w:color w:val="000000"/>
        </w:rPr>
        <w:t>Organizers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Teachers</w:t>
      </w:r>
      <w:proofErr w:type="spellEnd"/>
      <w:r>
        <w:rPr>
          <w:color w:val="000000"/>
        </w:rPr>
        <w:t xml:space="preserve">: </w:t>
      </w:r>
      <w:proofErr w:type="spellStart"/>
      <w:r>
        <w:rPr>
          <w:color w:val="000000"/>
        </w:rPr>
        <w:t>Designs</w:t>
      </w:r>
      <w:proofErr w:type="spellEnd"/>
      <w:r>
        <w:rPr>
          <w:color w:val="000000"/>
        </w:rPr>
        <w:t xml:space="preserve"> to </w:t>
      </w:r>
      <w:proofErr w:type="spellStart"/>
      <w:r>
        <w:rPr>
          <w:color w:val="000000"/>
        </w:rPr>
        <w:t>Organizer</w:t>
      </w:r>
      <w:proofErr w:type="spellEnd"/>
      <w:r>
        <w:rPr>
          <w:color w:val="000000"/>
        </w:rPr>
        <w:t xml:space="preserve"> </w:t>
      </w:r>
      <w:proofErr w:type="spellStart"/>
      <w:r>
        <w:rPr>
          <w:color w:val="000000"/>
        </w:rPr>
        <w:t>Lessons</w:t>
      </w:r>
      <w:proofErr w:type="spellEnd"/>
      <w:r>
        <w:rPr>
          <w:color w:val="000000"/>
        </w:rPr>
        <w:t xml:space="preserve">, </w:t>
      </w:r>
      <w:proofErr w:type="spellStart"/>
      <w:r>
        <w:rPr>
          <w:color w:val="000000"/>
        </w:rPr>
        <w:t>Notes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Thinking</w:t>
      </w:r>
      <w:proofErr w:type="spellEnd"/>
      <w:r>
        <w:rPr>
          <w:color w:val="000000"/>
        </w:rPr>
        <w:t>! (</w:t>
      </w:r>
      <w:proofErr w:type="spellStart"/>
      <w:r>
        <w:rPr>
          <w:color w:val="000000"/>
        </w:rPr>
        <w:t>Classroom</w:t>
      </w:r>
      <w:proofErr w:type="spellEnd"/>
      <w:r>
        <w:rPr>
          <w:color w:val="000000"/>
        </w:rPr>
        <w:t xml:space="preserve"> </w:t>
      </w:r>
      <w:proofErr w:type="spellStart"/>
      <w:r>
        <w:rPr>
          <w:color w:val="000000"/>
        </w:rPr>
        <w:t>Tools</w:t>
      </w:r>
      <w:proofErr w:type="spellEnd"/>
      <w:r>
        <w:rPr>
          <w:color w:val="000000"/>
        </w:rPr>
        <w:t xml:space="preserve">) </w:t>
      </w:r>
      <w:proofErr w:type="spellStart"/>
      <w:r>
        <w:rPr>
          <w:color w:val="000000"/>
        </w:rPr>
        <w:t>Paperback</w:t>
      </w:r>
      <w:proofErr w:type="spellEnd"/>
      <w:r>
        <w:rPr>
          <w:color w:val="000000"/>
        </w:rPr>
        <w:t xml:space="preserve"> – </w:t>
      </w:r>
      <w:proofErr w:type="spellStart"/>
      <w:r>
        <w:rPr>
          <w:color w:val="000000"/>
        </w:rPr>
        <w:t>August</w:t>
      </w:r>
      <w:proofErr w:type="spellEnd"/>
      <w:r>
        <w:rPr>
          <w:color w:val="000000"/>
        </w:rPr>
        <w:t xml:space="preserve"> 20, 2015.</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 xml:space="preserve">E. De Bono „Mąstyk kitaip!“. Vilnius: Alma </w:t>
      </w:r>
      <w:proofErr w:type="spellStart"/>
      <w:r>
        <w:rPr>
          <w:color w:val="000000"/>
        </w:rPr>
        <w:t>littera</w:t>
      </w:r>
      <w:proofErr w:type="spellEnd"/>
      <w:r>
        <w:rPr>
          <w:color w:val="000000"/>
        </w:rPr>
        <w:t xml:space="preserve">, 2008.; Mokymosi pagrindai. Vilnius: </w:t>
      </w:r>
      <w:proofErr w:type="spellStart"/>
      <w:r>
        <w:rPr>
          <w:color w:val="000000"/>
        </w:rPr>
        <w:t>Kronta</w:t>
      </w:r>
      <w:proofErr w:type="spellEnd"/>
      <w:r>
        <w:rPr>
          <w:color w:val="000000"/>
        </w:rPr>
        <w:t>, 2007.</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Edward</w:t>
      </w:r>
      <w:proofErr w:type="spellEnd"/>
      <w:r>
        <w:rPr>
          <w:color w:val="000000"/>
        </w:rPr>
        <w:t xml:space="preserve"> De Bono  . </w:t>
      </w:r>
      <w:proofErr w:type="spellStart"/>
      <w:r>
        <w:rPr>
          <w:color w:val="000000"/>
        </w:rPr>
        <w:t>Teach</w:t>
      </w:r>
      <w:proofErr w:type="spellEnd"/>
      <w:r>
        <w:rPr>
          <w:color w:val="000000"/>
        </w:rPr>
        <w:t xml:space="preserve"> </w:t>
      </w:r>
      <w:proofErr w:type="spellStart"/>
      <w:r>
        <w:rPr>
          <w:color w:val="000000"/>
        </w:rPr>
        <w:t>Your</w:t>
      </w:r>
      <w:proofErr w:type="spellEnd"/>
      <w:r>
        <w:rPr>
          <w:color w:val="000000"/>
        </w:rPr>
        <w:t xml:space="preserve"> </w:t>
      </w:r>
      <w:proofErr w:type="spellStart"/>
      <w:r>
        <w:rPr>
          <w:color w:val="000000"/>
        </w:rPr>
        <w:t>Child</w:t>
      </w:r>
      <w:proofErr w:type="spellEnd"/>
      <w:r>
        <w:rPr>
          <w:color w:val="000000"/>
        </w:rPr>
        <w:t xml:space="preserve"> </w:t>
      </w:r>
      <w:proofErr w:type="spellStart"/>
      <w:r>
        <w:rPr>
          <w:color w:val="000000"/>
        </w:rPr>
        <w:t>How</w:t>
      </w:r>
      <w:proofErr w:type="spellEnd"/>
      <w:r>
        <w:rPr>
          <w:color w:val="000000"/>
        </w:rPr>
        <w:t xml:space="preserve"> To </w:t>
      </w:r>
      <w:proofErr w:type="spellStart"/>
      <w:r>
        <w:rPr>
          <w:color w:val="000000"/>
        </w:rPr>
        <w:t>Think</w:t>
      </w:r>
      <w:proofErr w:type="spellEnd"/>
      <w:r>
        <w:rPr>
          <w:color w:val="000000"/>
        </w:rPr>
        <w:t xml:space="preserve"> | </w:t>
      </w:r>
      <w:proofErr w:type="spellStart"/>
      <w:r>
        <w:rPr>
          <w:color w:val="000000"/>
        </w:rPr>
        <w:t>Jan</w:t>
      </w:r>
      <w:proofErr w:type="spellEnd"/>
      <w:r>
        <w:rPr>
          <w:color w:val="000000"/>
        </w:rPr>
        <w:t xml:space="preserve"> 1, 2017.</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 xml:space="preserve"> </w:t>
      </w:r>
      <w:proofErr w:type="spellStart"/>
      <w:r>
        <w:rPr>
          <w:color w:val="000000"/>
        </w:rPr>
        <w:t>Arthur</w:t>
      </w:r>
      <w:proofErr w:type="spellEnd"/>
      <w:r>
        <w:rPr>
          <w:color w:val="000000"/>
        </w:rPr>
        <w:t xml:space="preserve"> L. </w:t>
      </w:r>
      <w:proofErr w:type="spellStart"/>
      <w:r>
        <w:rPr>
          <w:color w:val="000000"/>
        </w:rPr>
        <w:t>Costa</w:t>
      </w:r>
      <w:proofErr w:type="spellEnd"/>
      <w:r>
        <w:rPr>
          <w:color w:val="000000"/>
        </w:rPr>
        <w:t xml:space="preserve"> , Bena </w:t>
      </w:r>
      <w:proofErr w:type="spellStart"/>
      <w:r>
        <w:rPr>
          <w:color w:val="000000"/>
        </w:rPr>
        <w:t>Kallick</w:t>
      </w:r>
      <w:proofErr w:type="spellEnd"/>
      <w:r>
        <w:rPr>
          <w:color w:val="000000"/>
        </w:rPr>
        <w:t xml:space="preserve">  </w:t>
      </w:r>
      <w:proofErr w:type="spellStart"/>
      <w:r>
        <w:rPr>
          <w:color w:val="000000"/>
        </w:rPr>
        <w:t>Learning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Leading</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Habits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Mind</w:t>
      </w:r>
      <w:proofErr w:type="spellEnd"/>
      <w:r>
        <w:rPr>
          <w:color w:val="000000"/>
        </w:rPr>
        <w:t xml:space="preserve">: 16 </w:t>
      </w:r>
      <w:proofErr w:type="spellStart"/>
      <w:r>
        <w:rPr>
          <w:color w:val="000000"/>
        </w:rPr>
        <w:t>Essential</w:t>
      </w:r>
      <w:proofErr w:type="spellEnd"/>
      <w:r>
        <w:rPr>
          <w:color w:val="000000"/>
        </w:rPr>
        <w:t xml:space="preserve"> </w:t>
      </w:r>
      <w:proofErr w:type="spellStart"/>
      <w:r>
        <w:rPr>
          <w:color w:val="000000"/>
        </w:rPr>
        <w:t>Characteristics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Success</w:t>
      </w:r>
      <w:proofErr w:type="spellEnd"/>
      <w:r>
        <w:rPr>
          <w:color w:val="000000"/>
        </w:rPr>
        <w:t xml:space="preserve"> </w:t>
      </w:r>
      <w:proofErr w:type="spellStart"/>
      <w:r>
        <w:rPr>
          <w:color w:val="000000"/>
        </w:rPr>
        <w:t>Illustrated</w:t>
      </w:r>
      <w:proofErr w:type="spellEnd"/>
      <w:r>
        <w:rPr>
          <w:color w:val="000000"/>
        </w:rPr>
        <w:t xml:space="preserve"> Edition, 2008.</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Arthur</w:t>
      </w:r>
      <w:proofErr w:type="spellEnd"/>
      <w:r>
        <w:rPr>
          <w:color w:val="000000"/>
        </w:rPr>
        <w:t xml:space="preserve"> L. </w:t>
      </w:r>
      <w:proofErr w:type="spellStart"/>
      <w:r>
        <w:rPr>
          <w:color w:val="000000"/>
        </w:rPr>
        <w:t>Costa</w:t>
      </w:r>
      <w:proofErr w:type="spellEnd"/>
      <w:r>
        <w:rPr>
          <w:color w:val="000000"/>
        </w:rPr>
        <w:t xml:space="preserve"> , Bena </w:t>
      </w:r>
      <w:proofErr w:type="spellStart"/>
      <w:r>
        <w:rPr>
          <w:color w:val="000000"/>
        </w:rPr>
        <w:t>Kallick</w:t>
      </w:r>
      <w:proofErr w:type="spellEnd"/>
      <w:r>
        <w:rPr>
          <w:color w:val="000000"/>
        </w:rPr>
        <w:t xml:space="preserve">. </w:t>
      </w:r>
      <w:proofErr w:type="spellStart"/>
      <w:r>
        <w:rPr>
          <w:color w:val="000000"/>
        </w:rPr>
        <w:t>Habits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Mind</w:t>
      </w:r>
      <w:proofErr w:type="spellEnd"/>
      <w:r>
        <w:rPr>
          <w:color w:val="000000"/>
        </w:rPr>
        <w:t xml:space="preserve"> </w:t>
      </w:r>
      <w:proofErr w:type="spellStart"/>
      <w:r>
        <w:rPr>
          <w:color w:val="000000"/>
        </w:rPr>
        <w:t>Across</w:t>
      </w:r>
      <w:proofErr w:type="spellEnd"/>
      <w:r>
        <w:rPr>
          <w:color w:val="000000"/>
        </w:rPr>
        <w:t xml:space="preserve"> </w:t>
      </w:r>
      <w:proofErr w:type="spellStart"/>
      <w:r>
        <w:rPr>
          <w:color w:val="000000"/>
        </w:rPr>
        <w:t>the</w:t>
      </w:r>
      <w:proofErr w:type="spellEnd"/>
      <w:r>
        <w:rPr>
          <w:color w:val="000000"/>
        </w:rPr>
        <w:t xml:space="preserve"> Curriculum: </w:t>
      </w:r>
      <w:proofErr w:type="spellStart"/>
      <w:r>
        <w:rPr>
          <w:color w:val="000000"/>
        </w:rPr>
        <w:t>Practical</w:t>
      </w:r>
      <w:proofErr w:type="spellEnd"/>
      <w:r>
        <w:rPr>
          <w:color w:val="000000"/>
        </w:rPr>
        <w:t xml:space="preserve"> </w:t>
      </w:r>
      <w:proofErr w:type="spellStart"/>
      <w:r>
        <w:rPr>
          <w:color w:val="000000"/>
        </w:rPr>
        <w:t>and</w:t>
      </w:r>
      <w:proofErr w:type="spellEnd"/>
      <w:r>
        <w:rPr>
          <w:color w:val="000000"/>
        </w:rPr>
        <w:t xml:space="preserve"> Creative </w:t>
      </w:r>
      <w:proofErr w:type="spellStart"/>
      <w:r>
        <w:rPr>
          <w:color w:val="000000"/>
        </w:rPr>
        <w:t>Strategies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Teachers</w:t>
      </w:r>
      <w:proofErr w:type="spellEnd"/>
      <w:r>
        <w:rPr>
          <w:color w:val="000000"/>
        </w:rPr>
        <w:t>, 2009.</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Arthur</w:t>
      </w:r>
      <w:proofErr w:type="spellEnd"/>
      <w:r>
        <w:rPr>
          <w:color w:val="000000"/>
        </w:rPr>
        <w:t xml:space="preserve"> L. </w:t>
      </w:r>
      <w:proofErr w:type="spellStart"/>
      <w:r>
        <w:rPr>
          <w:color w:val="000000"/>
        </w:rPr>
        <w:t>Costa</w:t>
      </w:r>
      <w:proofErr w:type="spellEnd"/>
      <w:r>
        <w:rPr>
          <w:color w:val="000000"/>
        </w:rPr>
        <w:t xml:space="preserve"> , Bena </w:t>
      </w:r>
      <w:proofErr w:type="spellStart"/>
      <w:r>
        <w:rPr>
          <w:color w:val="000000"/>
        </w:rPr>
        <w:t>Kallick</w:t>
      </w:r>
      <w:proofErr w:type="spellEnd"/>
      <w:r>
        <w:rPr>
          <w:color w:val="000000"/>
        </w:rPr>
        <w:t xml:space="preserve">. </w:t>
      </w:r>
      <w:proofErr w:type="spellStart"/>
      <w:r>
        <w:rPr>
          <w:color w:val="000000"/>
        </w:rPr>
        <w:t>Dispositions</w:t>
      </w:r>
      <w:proofErr w:type="spellEnd"/>
      <w:r>
        <w:rPr>
          <w:color w:val="000000"/>
        </w:rPr>
        <w:t xml:space="preserve">: </w:t>
      </w:r>
      <w:proofErr w:type="spellStart"/>
      <w:r>
        <w:rPr>
          <w:color w:val="000000"/>
        </w:rPr>
        <w:t>Reframing</w:t>
      </w:r>
      <w:proofErr w:type="spellEnd"/>
      <w:r>
        <w:rPr>
          <w:color w:val="000000"/>
        </w:rPr>
        <w:t xml:space="preserve"> </w:t>
      </w:r>
      <w:proofErr w:type="spellStart"/>
      <w:r>
        <w:rPr>
          <w:color w:val="000000"/>
        </w:rPr>
        <w:t>Teaching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Learning</w:t>
      </w:r>
      <w:proofErr w:type="spellEnd"/>
      <w:r>
        <w:rPr>
          <w:color w:val="000000"/>
        </w:rPr>
        <w:t>, 2013.</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Arthur</w:t>
      </w:r>
      <w:proofErr w:type="spellEnd"/>
      <w:r>
        <w:rPr>
          <w:color w:val="000000"/>
        </w:rPr>
        <w:t xml:space="preserve"> L. </w:t>
      </w:r>
      <w:proofErr w:type="spellStart"/>
      <w:r>
        <w:rPr>
          <w:color w:val="000000"/>
        </w:rPr>
        <w:t>Costa</w:t>
      </w:r>
      <w:proofErr w:type="spellEnd"/>
      <w:r>
        <w:rPr>
          <w:color w:val="000000"/>
        </w:rPr>
        <w:t xml:space="preserve"> , Bena </w:t>
      </w:r>
      <w:proofErr w:type="spellStart"/>
      <w:r>
        <w:rPr>
          <w:color w:val="000000"/>
        </w:rPr>
        <w:t>Kallick</w:t>
      </w:r>
      <w:proofErr w:type="spellEnd"/>
      <w:r>
        <w:rPr>
          <w:color w:val="000000"/>
        </w:rPr>
        <w:t xml:space="preserve">. </w:t>
      </w:r>
      <w:proofErr w:type="spellStart"/>
      <w:r>
        <w:rPr>
          <w:color w:val="000000"/>
        </w:rPr>
        <w:t>Cultivating</w:t>
      </w:r>
      <w:proofErr w:type="spellEnd"/>
      <w:r>
        <w:rPr>
          <w:color w:val="000000"/>
        </w:rPr>
        <w:t xml:space="preserve"> </w:t>
      </w:r>
      <w:proofErr w:type="spellStart"/>
      <w:r>
        <w:rPr>
          <w:color w:val="000000"/>
        </w:rPr>
        <w:t>Habits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Mind</w:t>
      </w:r>
      <w:proofErr w:type="spellEnd"/>
      <w:r>
        <w:rPr>
          <w:color w:val="000000"/>
        </w:rPr>
        <w:t xml:space="preserve"> (</w:t>
      </w:r>
      <w:proofErr w:type="spellStart"/>
      <w:r>
        <w:rPr>
          <w:color w:val="000000"/>
        </w:rPr>
        <w:t>Quick</w:t>
      </w:r>
      <w:proofErr w:type="spellEnd"/>
      <w:r>
        <w:rPr>
          <w:color w:val="000000"/>
        </w:rPr>
        <w:t xml:space="preserve"> </w:t>
      </w:r>
      <w:proofErr w:type="spellStart"/>
      <w:r>
        <w:rPr>
          <w:color w:val="000000"/>
        </w:rPr>
        <w:t>Reference</w:t>
      </w:r>
      <w:proofErr w:type="spellEnd"/>
      <w:r>
        <w:rPr>
          <w:color w:val="000000"/>
        </w:rPr>
        <w:t xml:space="preserve"> </w:t>
      </w:r>
      <w:proofErr w:type="spellStart"/>
      <w:r>
        <w:rPr>
          <w:color w:val="000000"/>
        </w:rPr>
        <w:t>Guide</w:t>
      </w:r>
      <w:proofErr w:type="spellEnd"/>
      <w:r>
        <w:rPr>
          <w:color w:val="000000"/>
        </w:rPr>
        <w:t>), 2017.</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Wendy</w:t>
      </w:r>
      <w:proofErr w:type="spellEnd"/>
      <w:r>
        <w:rPr>
          <w:color w:val="000000"/>
        </w:rPr>
        <w:t xml:space="preserve"> </w:t>
      </w:r>
      <w:proofErr w:type="spellStart"/>
      <w:r>
        <w:rPr>
          <w:color w:val="000000"/>
        </w:rPr>
        <w:t>Conklin</w:t>
      </w:r>
      <w:proofErr w:type="spellEnd"/>
      <w:r>
        <w:rPr>
          <w:color w:val="000000"/>
        </w:rPr>
        <w:t xml:space="preserve"> . </w:t>
      </w:r>
      <w:proofErr w:type="spellStart"/>
      <w:r>
        <w:rPr>
          <w:color w:val="000000"/>
        </w:rPr>
        <w:t>Higher-Order</w:t>
      </w:r>
      <w:proofErr w:type="spellEnd"/>
      <w:r>
        <w:rPr>
          <w:color w:val="000000"/>
        </w:rPr>
        <w:t xml:space="preserve"> </w:t>
      </w:r>
      <w:proofErr w:type="spellStart"/>
      <w:r>
        <w:rPr>
          <w:color w:val="000000"/>
        </w:rPr>
        <w:t>Thinking</w:t>
      </w:r>
      <w:proofErr w:type="spellEnd"/>
      <w:r>
        <w:rPr>
          <w:color w:val="000000"/>
        </w:rPr>
        <w:t xml:space="preserve"> </w:t>
      </w:r>
      <w:proofErr w:type="spellStart"/>
      <w:r>
        <w:rPr>
          <w:color w:val="000000"/>
        </w:rPr>
        <w:t>Skills</w:t>
      </w:r>
      <w:proofErr w:type="spellEnd"/>
      <w:r>
        <w:rPr>
          <w:color w:val="000000"/>
        </w:rPr>
        <w:t xml:space="preserve"> to </w:t>
      </w:r>
      <w:proofErr w:type="spellStart"/>
      <w:r>
        <w:rPr>
          <w:color w:val="000000"/>
        </w:rPr>
        <w:t>Develop</w:t>
      </w:r>
      <w:proofErr w:type="spellEnd"/>
      <w:r>
        <w:rPr>
          <w:color w:val="000000"/>
        </w:rPr>
        <w:t xml:space="preserve"> 21st </w:t>
      </w:r>
      <w:proofErr w:type="spellStart"/>
      <w:r>
        <w:rPr>
          <w:color w:val="000000"/>
        </w:rPr>
        <w:t>Century</w:t>
      </w:r>
      <w:proofErr w:type="spellEnd"/>
      <w:r>
        <w:rPr>
          <w:color w:val="000000"/>
        </w:rPr>
        <w:t xml:space="preserve"> </w:t>
      </w:r>
      <w:proofErr w:type="spellStart"/>
      <w:r>
        <w:rPr>
          <w:color w:val="000000"/>
        </w:rPr>
        <w:t>Learners</w:t>
      </w:r>
      <w:proofErr w:type="spellEnd"/>
      <w:r>
        <w:rPr>
          <w:color w:val="000000"/>
        </w:rPr>
        <w:t xml:space="preserve"> 1st Edition, 2011.</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Bruce</w:t>
      </w:r>
      <w:proofErr w:type="spellEnd"/>
      <w:r>
        <w:rPr>
          <w:color w:val="000000"/>
        </w:rPr>
        <w:t xml:space="preserve"> Williams. </w:t>
      </w:r>
      <w:proofErr w:type="spellStart"/>
      <w:r>
        <w:rPr>
          <w:color w:val="000000"/>
        </w:rPr>
        <w:t>Higher-Order</w:t>
      </w:r>
      <w:proofErr w:type="spellEnd"/>
      <w:r>
        <w:rPr>
          <w:color w:val="000000"/>
        </w:rPr>
        <w:t xml:space="preserve"> </w:t>
      </w:r>
      <w:proofErr w:type="spellStart"/>
      <w:r>
        <w:rPr>
          <w:color w:val="000000"/>
        </w:rPr>
        <w:t>Thinking</w:t>
      </w:r>
      <w:proofErr w:type="spellEnd"/>
      <w:r>
        <w:rPr>
          <w:color w:val="000000"/>
        </w:rPr>
        <w:t xml:space="preserve"> </w:t>
      </w:r>
      <w:proofErr w:type="spellStart"/>
      <w:r>
        <w:rPr>
          <w:color w:val="000000"/>
        </w:rPr>
        <w:t>Skills</w:t>
      </w:r>
      <w:proofErr w:type="spellEnd"/>
      <w:r>
        <w:rPr>
          <w:color w:val="000000"/>
        </w:rPr>
        <w:t xml:space="preserve">: </w:t>
      </w:r>
      <w:proofErr w:type="spellStart"/>
      <w:r>
        <w:rPr>
          <w:color w:val="000000"/>
        </w:rPr>
        <w:t>Challenging</w:t>
      </w:r>
      <w:proofErr w:type="spellEnd"/>
      <w:r>
        <w:rPr>
          <w:color w:val="000000"/>
        </w:rPr>
        <w:t xml:space="preserve"> </w:t>
      </w:r>
      <w:proofErr w:type="spellStart"/>
      <w:r>
        <w:rPr>
          <w:color w:val="000000"/>
        </w:rPr>
        <w:t>All</w:t>
      </w:r>
      <w:proofErr w:type="spellEnd"/>
      <w:r>
        <w:rPr>
          <w:color w:val="000000"/>
        </w:rPr>
        <w:t xml:space="preserve"> </w:t>
      </w:r>
      <w:proofErr w:type="spellStart"/>
      <w:r>
        <w:rPr>
          <w:color w:val="000000"/>
        </w:rPr>
        <w:t>Students</w:t>
      </w:r>
      <w:proofErr w:type="spellEnd"/>
      <w:r>
        <w:rPr>
          <w:color w:val="000000"/>
        </w:rPr>
        <w:t xml:space="preserve"> to </w:t>
      </w:r>
      <w:proofErr w:type="spellStart"/>
      <w:r>
        <w:rPr>
          <w:color w:val="000000"/>
        </w:rPr>
        <w:t>Achieve</w:t>
      </w:r>
      <w:proofErr w:type="spellEnd"/>
      <w:r>
        <w:rPr>
          <w:color w:val="000000"/>
        </w:rPr>
        <w:t xml:space="preserve"> (</w:t>
      </w:r>
      <w:proofErr w:type="spellStart"/>
      <w:r>
        <w:rPr>
          <w:color w:val="000000"/>
        </w:rPr>
        <w:t>In</w:t>
      </w:r>
      <w:proofErr w:type="spellEnd"/>
      <w:r>
        <w:rPr>
          <w:color w:val="000000"/>
        </w:rPr>
        <w:t xml:space="preserve"> a </w:t>
      </w:r>
      <w:proofErr w:type="spellStart"/>
      <w:r>
        <w:rPr>
          <w:color w:val="000000"/>
        </w:rPr>
        <w:t>Nutshell</w:t>
      </w:r>
      <w:proofErr w:type="spellEnd"/>
      <w:r>
        <w:rPr>
          <w:color w:val="000000"/>
        </w:rPr>
        <w:t xml:space="preserve">) </w:t>
      </w:r>
      <w:proofErr w:type="spellStart"/>
      <w:r>
        <w:rPr>
          <w:color w:val="000000"/>
        </w:rPr>
        <w:t>Paperback</w:t>
      </w:r>
      <w:proofErr w:type="spellEnd"/>
      <w:r>
        <w:rPr>
          <w:color w:val="000000"/>
        </w:rPr>
        <w:t xml:space="preserve"> – </w:t>
      </w:r>
      <w:proofErr w:type="spellStart"/>
      <w:r>
        <w:rPr>
          <w:color w:val="000000"/>
        </w:rPr>
        <w:t>March</w:t>
      </w:r>
      <w:proofErr w:type="spellEnd"/>
      <w:r>
        <w:rPr>
          <w:color w:val="000000"/>
        </w:rPr>
        <w:t xml:space="preserve"> 17, 2015.</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r>
        <w:rPr>
          <w:color w:val="000000"/>
        </w:rPr>
        <w:t xml:space="preserve">Mike </w:t>
      </w:r>
      <w:proofErr w:type="spellStart"/>
      <w:r>
        <w:rPr>
          <w:color w:val="000000"/>
        </w:rPr>
        <w:t>Gershon</w:t>
      </w:r>
      <w:proofErr w:type="spellEnd"/>
      <w:r>
        <w:rPr>
          <w:color w:val="000000"/>
        </w:rPr>
        <w:t xml:space="preserve">. </w:t>
      </w:r>
      <w:proofErr w:type="spellStart"/>
      <w:r>
        <w:rPr>
          <w:color w:val="000000"/>
        </w:rPr>
        <w:t>How</w:t>
      </w:r>
      <w:proofErr w:type="spellEnd"/>
      <w:r>
        <w:rPr>
          <w:color w:val="000000"/>
        </w:rPr>
        <w:t xml:space="preserve"> to </w:t>
      </w:r>
      <w:proofErr w:type="spellStart"/>
      <w:r>
        <w:rPr>
          <w:color w:val="000000"/>
        </w:rPr>
        <w:t>Use</w:t>
      </w:r>
      <w:proofErr w:type="spellEnd"/>
      <w:r>
        <w:rPr>
          <w:color w:val="000000"/>
        </w:rPr>
        <w:t xml:space="preserve"> </w:t>
      </w:r>
      <w:proofErr w:type="spellStart"/>
      <w:r>
        <w:rPr>
          <w:color w:val="000000"/>
        </w:rPr>
        <w:t>Bloom's</w:t>
      </w:r>
      <w:proofErr w:type="spellEnd"/>
      <w:r>
        <w:rPr>
          <w:color w:val="000000"/>
        </w:rPr>
        <w:t xml:space="preserve"> </w:t>
      </w:r>
      <w:proofErr w:type="spellStart"/>
      <w:r>
        <w:rPr>
          <w:color w:val="000000"/>
        </w:rPr>
        <w:t>Taxonomy</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Classroom</w:t>
      </w:r>
      <w:proofErr w:type="spellEnd"/>
      <w:r>
        <w:rPr>
          <w:color w:val="000000"/>
        </w:rPr>
        <w:t xml:space="preserve"> (</w:t>
      </w:r>
      <w:proofErr w:type="spellStart"/>
      <w:r>
        <w:rPr>
          <w:color w:val="000000"/>
        </w:rPr>
        <w:t>Great</w:t>
      </w:r>
      <w:proofErr w:type="spellEnd"/>
      <w:r>
        <w:rPr>
          <w:color w:val="000000"/>
        </w:rPr>
        <w:t xml:space="preserve"> </w:t>
      </w:r>
      <w:proofErr w:type="spellStart"/>
      <w:r>
        <w:rPr>
          <w:color w:val="000000"/>
        </w:rPr>
        <w:t>Teaching</w:t>
      </w:r>
      <w:proofErr w:type="spellEnd"/>
      <w:r>
        <w:rPr>
          <w:color w:val="000000"/>
        </w:rPr>
        <w:t xml:space="preserve"> </w:t>
      </w:r>
      <w:proofErr w:type="spellStart"/>
      <w:r>
        <w:rPr>
          <w:color w:val="000000"/>
        </w:rPr>
        <w:t>Made</w:t>
      </w:r>
      <w:proofErr w:type="spellEnd"/>
      <w:r>
        <w:rPr>
          <w:color w:val="000000"/>
        </w:rPr>
        <w:t xml:space="preserve"> </w:t>
      </w:r>
      <w:proofErr w:type="spellStart"/>
      <w:r>
        <w:rPr>
          <w:color w:val="000000"/>
        </w:rPr>
        <w:t>Easy</w:t>
      </w:r>
      <w:proofErr w:type="spellEnd"/>
      <w:r>
        <w:rPr>
          <w:color w:val="000000"/>
        </w:rPr>
        <w:t>) 2018.</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Lorin</w:t>
      </w:r>
      <w:proofErr w:type="spellEnd"/>
      <w:r>
        <w:rPr>
          <w:color w:val="000000"/>
        </w:rPr>
        <w:t xml:space="preserve"> </w:t>
      </w:r>
      <w:proofErr w:type="spellStart"/>
      <w:r>
        <w:rPr>
          <w:color w:val="000000"/>
        </w:rPr>
        <w:t>Anderson</w:t>
      </w:r>
      <w:proofErr w:type="spellEnd"/>
      <w:r>
        <w:rPr>
          <w:color w:val="000000"/>
        </w:rPr>
        <w:t xml:space="preserve">, </w:t>
      </w:r>
      <w:proofErr w:type="spellStart"/>
      <w:r>
        <w:rPr>
          <w:color w:val="000000"/>
        </w:rPr>
        <w:t>David</w:t>
      </w:r>
      <w:proofErr w:type="spellEnd"/>
      <w:r>
        <w:rPr>
          <w:color w:val="000000"/>
        </w:rPr>
        <w:t xml:space="preserve"> </w:t>
      </w:r>
      <w:proofErr w:type="spellStart"/>
      <w:r>
        <w:rPr>
          <w:color w:val="000000"/>
        </w:rPr>
        <w:t>Krathwohl</w:t>
      </w:r>
      <w:proofErr w:type="spellEnd"/>
      <w:r>
        <w:rPr>
          <w:color w:val="000000"/>
        </w:rPr>
        <w:t xml:space="preserve">, </w:t>
      </w:r>
      <w:proofErr w:type="spellStart"/>
      <w:r>
        <w:rPr>
          <w:color w:val="000000"/>
        </w:rPr>
        <w:t>Peter</w:t>
      </w:r>
      <w:proofErr w:type="spellEnd"/>
      <w:r>
        <w:rPr>
          <w:color w:val="000000"/>
        </w:rPr>
        <w:t xml:space="preserve"> </w:t>
      </w:r>
      <w:proofErr w:type="spellStart"/>
      <w:r>
        <w:rPr>
          <w:color w:val="000000"/>
        </w:rPr>
        <w:t>Airasian</w:t>
      </w:r>
      <w:proofErr w:type="spellEnd"/>
      <w:r>
        <w:rPr>
          <w:color w:val="000000"/>
        </w:rPr>
        <w:t xml:space="preserve">, </w:t>
      </w:r>
      <w:proofErr w:type="spellStart"/>
      <w:r>
        <w:rPr>
          <w:color w:val="000000"/>
        </w:rPr>
        <w:t>Kathleen</w:t>
      </w:r>
      <w:proofErr w:type="spellEnd"/>
      <w:r>
        <w:rPr>
          <w:color w:val="000000"/>
        </w:rPr>
        <w:t xml:space="preserve"> </w:t>
      </w:r>
      <w:proofErr w:type="spellStart"/>
      <w:r>
        <w:rPr>
          <w:color w:val="000000"/>
        </w:rPr>
        <w:t>Cruikshank</w:t>
      </w:r>
      <w:proofErr w:type="spellEnd"/>
      <w:r>
        <w:rPr>
          <w:color w:val="000000"/>
        </w:rPr>
        <w:t xml:space="preserve"> , </w:t>
      </w:r>
      <w:proofErr w:type="spellStart"/>
      <w:r>
        <w:rPr>
          <w:color w:val="000000"/>
        </w:rPr>
        <w:t>Richard</w:t>
      </w:r>
      <w:proofErr w:type="spellEnd"/>
      <w:r>
        <w:rPr>
          <w:color w:val="000000"/>
        </w:rPr>
        <w:t xml:space="preserve"> </w:t>
      </w:r>
      <w:proofErr w:type="spellStart"/>
      <w:r>
        <w:rPr>
          <w:color w:val="000000"/>
        </w:rPr>
        <w:t>Mayer</w:t>
      </w:r>
      <w:proofErr w:type="spellEnd"/>
      <w:r>
        <w:rPr>
          <w:color w:val="000000"/>
        </w:rPr>
        <w:t xml:space="preserve">, </w:t>
      </w:r>
      <w:proofErr w:type="spellStart"/>
      <w:r>
        <w:rPr>
          <w:color w:val="000000"/>
        </w:rPr>
        <w:t>Paul</w:t>
      </w:r>
      <w:proofErr w:type="spellEnd"/>
      <w:r>
        <w:rPr>
          <w:color w:val="000000"/>
        </w:rPr>
        <w:t xml:space="preserve"> </w:t>
      </w:r>
      <w:proofErr w:type="spellStart"/>
      <w:r>
        <w:rPr>
          <w:color w:val="000000"/>
        </w:rPr>
        <w:t>Pintrich</w:t>
      </w:r>
      <w:proofErr w:type="spellEnd"/>
      <w:r>
        <w:rPr>
          <w:color w:val="000000"/>
        </w:rPr>
        <w:t xml:space="preserve">, </w:t>
      </w:r>
      <w:proofErr w:type="spellStart"/>
      <w:r>
        <w:rPr>
          <w:color w:val="000000"/>
        </w:rPr>
        <w:t>James</w:t>
      </w:r>
      <w:proofErr w:type="spellEnd"/>
      <w:r>
        <w:rPr>
          <w:color w:val="000000"/>
        </w:rPr>
        <w:t xml:space="preserve"> </w:t>
      </w:r>
      <w:proofErr w:type="spellStart"/>
      <w:r>
        <w:rPr>
          <w:color w:val="000000"/>
        </w:rPr>
        <w:t>Raths</w:t>
      </w:r>
      <w:proofErr w:type="spellEnd"/>
      <w:r>
        <w:rPr>
          <w:color w:val="000000"/>
        </w:rPr>
        <w:t xml:space="preserve">, </w:t>
      </w:r>
      <w:proofErr w:type="spellStart"/>
      <w:r>
        <w:rPr>
          <w:color w:val="000000"/>
        </w:rPr>
        <w:t>Merlin</w:t>
      </w:r>
      <w:proofErr w:type="spellEnd"/>
      <w:r>
        <w:rPr>
          <w:color w:val="000000"/>
        </w:rPr>
        <w:t xml:space="preserve"> </w:t>
      </w:r>
      <w:proofErr w:type="spellStart"/>
      <w:r>
        <w:rPr>
          <w:color w:val="000000"/>
        </w:rPr>
        <w:t>Wittrock.Taxonomy</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Learning</w:t>
      </w:r>
      <w:proofErr w:type="spellEnd"/>
      <w:r>
        <w:rPr>
          <w:color w:val="000000"/>
        </w:rPr>
        <w:t xml:space="preserve">, </w:t>
      </w:r>
      <w:proofErr w:type="spellStart"/>
      <w:r>
        <w:rPr>
          <w:color w:val="000000"/>
        </w:rPr>
        <w:t>Teaching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Assessing</w:t>
      </w:r>
      <w:proofErr w:type="spellEnd"/>
      <w:r>
        <w:rPr>
          <w:color w:val="000000"/>
        </w:rPr>
        <w:t xml:space="preserve">, A: A </w:t>
      </w:r>
      <w:proofErr w:type="spellStart"/>
      <w:r>
        <w:rPr>
          <w:color w:val="000000"/>
        </w:rPr>
        <w:t>Revision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Bloom's</w:t>
      </w:r>
      <w:proofErr w:type="spellEnd"/>
      <w:r>
        <w:rPr>
          <w:color w:val="000000"/>
        </w:rPr>
        <w:t xml:space="preserve"> </w:t>
      </w:r>
      <w:proofErr w:type="spellStart"/>
      <w:r>
        <w:rPr>
          <w:color w:val="000000"/>
        </w:rPr>
        <w:t>Taxonomy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Educational</w:t>
      </w:r>
      <w:proofErr w:type="spellEnd"/>
      <w:r>
        <w:rPr>
          <w:color w:val="000000"/>
        </w:rPr>
        <w:t xml:space="preserve"> </w:t>
      </w:r>
      <w:proofErr w:type="spellStart"/>
      <w:r>
        <w:rPr>
          <w:color w:val="000000"/>
        </w:rPr>
        <w:t>Objectives</w:t>
      </w:r>
      <w:proofErr w:type="spellEnd"/>
      <w:r>
        <w:rPr>
          <w:color w:val="000000"/>
        </w:rPr>
        <w:t xml:space="preserve">, </w:t>
      </w:r>
      <w:proofErr w:type="spellStart"/>
      <w:r>
        <w:rPr>
          <w:color w:val="000000"/>
        </w:rPr>
        <w:t>Complete</w:t>
      </w:r>
      <w:proofErr w:type="spellEnd"/>
      <w:r>
        <w:rPr>
          <w:color w:val="000000"/>
        </w:rPr>
        <w:t xml:space="preserve"> Edition </w:t>
      </w:r>
      <w:proofErr w:type="spellStart"/>
      <w:r>
        <w:rPr>
          <w:color w:val="000000"/>
        </w:rPr>
        <w:t>Complete</w:t>
      </w:r>
      <w:proofErr w:type="spellEnd"/>
      <w:r>
        <w:rPr>
          <w:color w:val="000000"/>
        </w:rPr>
        <w:t xml:space="preserve"> Edition, 2000.</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Edupress</w:t>
      </w:r>
      <w:proofErr w:type="spellEnd"/>
      <w:r>
        <w:rPr>
          <w:color w:val="000000"/>
        </w:rPr>
        <w:t xml:space="preserve">. </w:t>
      </w:r>
      <w:proofErr w:type="spellStart"/>
      <w:r>
        <w:rPr>
          <w:color w:val="000000"/>
        </w:rPr>
        <w:t>Quick</w:t>
      </w:r>
      <w:proofErr w:type="spellEnd"/>
      <w:r>
        <w:rPr>
          <w:color w:val="000000"/>
        </w:rPr>
        <w:t xml:space="preserve"> </w:t>
      </w:r>
      <w:proofErr w:type="spellStart"/>
      <w:r>
        <w:rPr>
          <w:color w:val="000000"/>
        </w:rPr>
        <w:t>Flip</w:t>
      </w:r>
      <w:proofErr w:type="spellEnd"/>
      <w:r>
        <w:rPr>
          <w:color w:val="000000"/>
        </w:rPr>
        <w:t xml:space="preserve"> </w:t>
      </w:r>
      <w:proofErr w:type="spellStart"/>
      <w:r>
        <w:rPr>
          <w:color w:val="000000"/>
        </w:rPr>
        <w:t>Questions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Revised</w:t>
      </w:r>
      <w:proofErr w:type="spellEnd"/>
      <w:r>
        <w:rPr>
          <w:color w:val="000000"/>
        </w:rPr>
        <w:t xml:space="preserve"> </w:t>
      </w:r>
      <w:proofErr w:type="spellStart"/>
      <w:r>
        <w:rPr>
          <w:color w:val="000000"/>
        </w:rPr>
        <w:t>Bloom's</w:t>
      </w:r>
      <w:proofErr w:type="spellEnd"/>
      <w:r>
        <w:rPr>
          <w:color w:val="000000"/>
        </w:rPr>
        <w:t xml:space="preserve"> </w:t>
      </w:r>
      <w:proofErr w:type="spellStart"/>
      <w:r>
        <w:rPr>
          <w:color w:val="000000"/>
        </w:rPr>
        <w:t>Taxonomy</w:t>
      </w:r>
      <w:proofErr w:type="spellEnd"/>
      <w:r>
        <w:rPr>
          <w:color w:val="000000"/>
        </w:rPr>
        <w:t xml:space="preserve"> </w:t>
      </w:r>
      <w:proofErr w:type="spellStart"/>
      <w:r>
        <w:rPr>
          <w:color w:val="000000"/>
        </w:rPr>
        <w:t>Spiral-bound</w:t>
      </w:r>
      <w:proofErr w:type="spellEnd"/>
      <w:r>
        <w:rPr>
          <w:color w:val="000000"/>
        </w:rPr>
        <w:t>, 2017.</w:t>
      </w:r>
    </w:p>
    <w:p w:rsidR="000B544B" w:rsidRDefault="009A31CE">
      <w:pPr>
        <w:numPr>
          <w:ilvl w:val="0"/>
          <w:numId w:val="35"/>
        </w:numPr>
        <w:pBdr>
          <w:top w:val="nil"/>
          <w:left w:val="nil"/>
          <w:bottom w:val="nil"/>
          <w:right w:val="nil"/>
          <w:between w:val="nil"/>
        </w:pBdr>
        <w:spacing w:line="240" w:lineRule="auto"/>
        <w:ind w:left="0" w:hanging="2"/>
        <w:jc w:val="both"/>
        <w:rPr>
          <w:color w:val="000000"/>
        </w:rPr>
      </w:pPr>
      <w:proofErr w:type="spellStart"/>
      <w:r>
        <w:rPr>
          <w:color w:val="000000"/>
        </w:rPr>
        <w:t>Steffen</w:t>
      </w:r>
      <w:proofErr w:type="spellEnd"/>
      <w:r>
        <w:rPr>
          <w:color w:val="000000"/>
        </w:rPr>
        <w:t xml:space="preserve"> </w:t>
      </w:r>
      <w:proofErr w:type="spellStart"/>
      <w:r>
        <w:rPr>
          <w:color w:val="000000"/>
        </w:rPr>
        <w:t>Saifer</w:t>
      </w:r>
      <w:proofErr w:type="spellEnd"/>
      <w:r>
        <w:rPr>
          <w:color w:val="000000"/>
        </w:rPr>
        <w:t xml:space="preserve">  . HOT </w:t>
      </w:r>
      <w:proofErr w:type="spellStart"/>
      <w:r>
        <w:rPr>
          <w:color w:val="000000"/>
        </w:rPr>
        <w:t>Skills</w:t>
      </w:r>
      <w:proofErr w:type="spellEnd"/>
      <w:r>
        <w:rPr>
          <w:color w:val="000000"/>
        </w:rPr>
        <w:t xml:space="preserve">: </w:t>
      </w:r>
      <w:proofErr w:type="spellStart"/>
      <w:r>
        <w:rPr>
          <w:color w:val="000000"/>
        </w:rPr>
        <w:t>Developing</w:t>
      </w:r>
      <w:proofErr w:type="spellEnd"/>
      <w:r>
        <w:rPr>
          <w:color w:val="000000"/>
        </w:rPr>
        <w:t xml:space="preserve"> </w:t>
      </w:r>
      <w:proofErr w:type="spellStart"/>
      <w:r>
        <w:rPr>
          <w:color w:val="000000"/>
        </w:rPr>
        <w:t>Higher-Order</w:t>
      </w:r>
      <w:proofErr w:type="spellEnd"/>
      <w:r>
        <w:rPr>
          <w:color w:val="000000"/>
        </w:rPr>
        <w:t xml:space="preserve"> </w:t>
      </w:r>
      <w:proofErr w:type="spellStart"/>
      <w:r>
        <w:rPr>
          <w:color w:val="000000"/>
        </w:rPr>
        <w:t>Thinking</w:t>
      </w:r>
      <w:proofErr w:type="spellEnd"/>
      <w:r>
        <w:rPr>
          <w:color w:val="000000"/>
        </w:rPr>
        <w:t xml:space="preserve"> </w:t>
      </w:r>
      <w:proofErr w:type="spellStart"/>
      <w:r>
        <w:rPr>
          <w:color w:val="000000"/>
        </w:rPr>
        <w:t>in</w:t>
      </w:r>
      <w:proofErr w:type="spellEnd"/>
      <w:r>
        <w:rPr>
          <w:color w:val="000000"/>
        </w:rPr>
        <w:t xml:space="preserve"> Young </w:t>
      </w:r>
      <w:proofErr w:type="spellStart"/>
      <w:r>
        <w:rPr>
          <w:color w:val="000000"/>
        </w:rPr>
        <w:t>Learners</w:t>
      </w:r>
      <w:proofErr w:type="spellEnd"/>
      <w:r>
        <w:rPr>
          <w:color w:val="000000"/>
        </w:rPr>
        <w:t>. 2018.</w:t>
      </w:r>
    </w:p>
    <w:p w:rsidR="000B544B" w:rsidRDefault="000B544B">
      <w:pPr>
        <w:pBdr>
          <w:top w:val="nil"/>
          <w:left w:val="nil"/>
          <w:bottom w:val="nil"/>
          <w:right w:val="nil"/>
          <w:between w:val="nil"/>
        </w:pBdr>
        <w:spacing w:line="240" w:lineRule="auto"/>
        <w:ind w:left="0" w:hanging="2"/>
        <w:jc w:val="both"/>
        <w:rPr>
          <w:color w:val="000000"/>
        </w:rPr>
      </w:pPr>
    </w:p>
    <w:p w:rsidR="000B544B" w:rsidRDefault="000B544B">
      <w:pPr>
        <w:pStyle w:val="Antrat3"/>
        <w:spacing w:before="12"/>
        <w:ind w:left="0" w:hanging="2"/>
      </w:pPr>
    </w:p>
    <w:tbl>
      <w:tblPr>
        <w:tblStyle w:val="af6"/>
        <w:tblW w:w="13896" w:type="dxa"/>
        <w:tblInd w:w="-108" w:type="dxa"/>
        <w:tblLayout w:type="fixed"/>
        <w:tblLook w:val="0000" w:firstRow="0" w:lastRow="0" w:firstColumn="0" w:lastColumn="0" w:noHBand="0" w:noVBand="0"/>
      </w:tblPr>
      <w:tblGrid>
        <w:gridCol w:w="6948"/>
        <w:gridCol w:w="6948"/>
      </w:tblGrid>
      <w:tr w:rsidR="000B544B">
        <w:tc>
          <w:tcPr>
            <w:tcW w:w="6948" w:type="dxa"/>
          </w:tcPr>
          <w:p w:rsidR="000B544B" w:rsidRDefault="009A31CE">
            <w:pPr>
              <w:ind w:left="0" w:hanging="2"/>
              <w:jc w:val="both"/>
            </w:pPr>
            <w:r>
              <w:t>Parengė:</w:t>
            </w:r>
          </w:p>
          <w:p w:rsidR="000B544B" w:rsidRDefault="000B544B">
            <w:pPr>
              <w:ind w:left="0" w:hanging="2"/>
              <w:jc w:val="both"/>
            </w:pPr>
          </w:p>
        </w:tc>
        <w:tc>
          <w:tcPr>
            <w:tcW w:w="6948" w:type="dxa"/>
          </w:tcPr>
          <w:p w:rsidR="00134A4F" w:rsidRDefault="009A31CE">
            <w:pPr>
              <w:ind w:left="0" w:hanging="2"/>
            </w:pPr>
            <w:r>
              <w:t>Programai pritarta:</w:t>
            </w:r>
            <w:r w:rsidR="00134A4F">
              <w:t xml:space="preserve"> </w:t>
            </w:r>
          </w:p>
          <w:p w:rsidR="00134A4F" w:rsidRDefault="00134A4F">
            <w:pPr>
              <w:ind w:left="0" w:hanging="2"/>
            </w:pPr>
            <w:r>
              <w:t xml:space="preserve">Trakų r. Senųjų Trakų vaikų </w:t>
            </w:r>
          </w:p>
          <w:p w:rsidR="00134A4F" w:rsidRDefault="00134A4F">
            <w:pPr>
              <w:ind w:left="0" w:hanging="2"/>
            </w:pPr>
            <w:r>
              <w:t xml:space="preserve">lopšelio - darželio tarybos posėdžio </w:t>
            </w:r>
          </w:p>
          <w:p w:rsidR="000B544B" w:rsidRDefault="00134A4F">
            <w:pPr>
              <w:ind w:left="0" w:hanging="2"/>
            </w:pPr>
            <w:r>
              <w:t xml:space="preserve">2022 m. gruodžio 29 d. </w:t>
            </w:r>
          </w:p>
          <w:p w:rsidR="00134A4F" w:rsidRDefault="00134A4F">
            <w:pPr>
              <w:ind w:left="0" w:hanging="2"/>
            </w:pPr>
            <w:r>
              <w:t>protokolo Nr. 3 nutarimu</w:t>
            </w:r>
          </w:p>
          <w:p w:rsidR="000B544B" w:rsidRDefault="000B544B">
            <w:pPr>
              <w:ind w:left="0" w:hanging="2"/>
              <w:jc w:val="both"/>
            </w:pPr>
          </w:p>
        </w:tc>
      </w:tr>
    </w:tbl>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pPr>
    </w:p>
    <w:p w:rsidR="000B544B" w:rsidRDefault="000B544B">
      <w:pPr>
        <w:ind w:left="0" w:hanging="2"/>
        <w:sectPr w:rsidR="000B544B">
          <w:pgSz w:w="16840" w:h="11910" w:orient="landscape"/>
          <w:pgMar w:top="1100" w:right="660" w:bottom="1040" w:left="740" w:header="893" w:footer="858" w:gutter="0"/>
          <w:cols w:space="720"/>
        </w:sectPr>
      </w:pPr>
    </w:p>
    <w:p w:rsidR="000B544B" w:rsidRDefault="000B544B">
      <w:pPr>
        <w:shd w:val="clear" w:color="auto" w:fill="FFFFFF"/>
        <w:spacing w:before="280" w:after="90"/>
        <w:ind w:left="0" w:hanging="2"/>
      </w:pPr>
      <w:bookmarkStart w:id="1" w:name="_heading=h.gjdgxs" w:colFirst="0" w:colLast="0"/>
      <w:bookmarkEnd w:id="1"/>
    </w:p>
    <w:sectPr w:rsidR="000B544B">
      <w:footerReference w:type="default" r:id="rId117"/>
      <w:pgSz w:w="16840" w:h="1191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0AB3" w:rsidRDefault="00750AB3">
      <w:pPr>
        <w:spacing w:line="240" w:lineRule="auto"/>
        <w:ind w:left="0" w:hanging="2"/>
      </w:pPr>
      <w:r>
        <w:separator/>
      </w:r>
    </w:p>
  </w:endnote>
  <w:endnote w:type="continuationSeparator" w:id="0">
    <w:p w:rsidR="00750AB3" w:rsidRDefault="00750AB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BA"/>
    <w:family w:val="script"/>
    <w:pitch w:val="variable"/>
    <w:sig w:usb0="00000287" w:usb1="00000013" w:usb2="00000000" w:usb3="00000000" w:csb0="000000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Quattrocento Sans">
    <w:charset w:val="00"/>
    <w:family w:val="auto"/>
    <w:pitch w:val="default"/>
  </w:font>
  <w:font w:name="Corsiva">
    <w:charset w:val="00"/>
    <w:family w:val="auto"/>
    <w:pitch w:val="default"/>
  </w:font>
  <w:font w:name="BlissPro">
    <w:altName w:val="Times New Roman"/>
    <w:charset w:val="00"/>
    <w:family w:val="auto"/>
    <w:pitch w:val="default"/>
  </w:font>
  <w:font w:name="BlissPro-ExtraBold">
    <w:altName w:val="Times New Roman"/>
    <w:charset w:val="00"/>
    <w:family w:val="auto"/>
    <w:pitch w:val="default"/>
  </w:font>
  <w:font w:name="Times">
    <w:panose1 w:val="02020603050405020304"/>
    <w:charset w:val="00"/>
    <w:family w:val="auto"/>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057" w:rsidRDefault="00523057">
    <w:pPr>
      <w:pBdr>
        <w:top w:val="nil"/>
        <w:left w:val="nil"/>
        <w:bottom w:val="nil"/>
        <w:right w:val="nil"/>
        <w:between w:val="nil"/>
      </w:pBdr>
      <w:spacing w:line="240" w:lineRule="auto"/>
      <w:ind w:left="0" w:hanging="2"/>
      <w:jc w:val="center"/>
      <w:rPr>
        <w:color w:val="92D050"/>
      </w:rPr>
    </w:pPr>
    <w:r>
      <w:rPr>
        <w:color w:val="92D050"/>
      </w:rPr>
      <w:t>Trakų r. Senųjų Trakų vaikų lopšelis - darželis</w:t>
    </w:r>
  </w:p>
  <w:p w:rsidR="00523057" w:rsidRDefault="00523057">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057" w:rsidRDefault="00523057">
    <w:pPr>
      <w:pBdr>
        <w:top w:val="nil"/>
        <w:left w:val="nil"/>
        <w:bottom w:val="nil"/>
        <w:right w:val="nil"/>
        <w:between w:val="nil"/>
      </w:pBdr>
      <w:spacing w:line="240" w:lineRule="auto"/>
      <w:ind w:left="0" w:hanging="2"/>
      <w:jc w:val="center"/>
      <w:rPr>
        <w:color w:val="5B9BD5"/>
      </w:rPr>
    </w:pPr>
    <w:r>
      <w:rPr>
        <w:color w:val="5B9BD5"/>
      </w:rPr>
      <w:t>Trakų raj. Senųjų Trakų vaikų lopšelis - darželis</w:t>
    </w:r>
  </w:p>
  <w:p w:rsidR="00523057" w:rsidRDefault="00523057">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0AB3" w:rsidRDefault="00750AB3">
      <w:pPr>
        <w:spacing w:line="240" w:lineRule="auto"/>
        <w:ind w:left="0" w:hanging="2"/>
      </w:pPr>
      <w:r>
        <w:separator/>
      </w:r>
    </w:p>
  </w:footnote>
  <w:footnote w:type="continuationSeparator" w:id="0">
    <w:p w:rsidR="00750AB3" w:rsidRDefault="00750AB3">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4EE"/>
    <w:multiLevelType w:val="multilevel"/>
    <w:tmpl w:val="0B8077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07F4491"/>
    <w:multiLevelType w:val="multilevel"/>
    <w:tmpl w:val="4B2E882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17F232F"/>
    <w:multiLevelType w:val="multilevel"/>
    <w:tmpl w:val="FA0639F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02A945B3"/>
    <w:multiLevelType w:val="multilevel"/>
    <w:tmpl w:val="2EA612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6C616A3"/>
    <w:multiLevelType w:val="multilevel"/>
    <w:tmpl w:val="1E0045DA"/>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5" w15:restartNumberingAfterBreak="0">
    <w:nsid w:val="07D65CD1"/>
    <w:multiLevelType w:val="multilevel"/>
    <w:tmpl w:val="FDA8C32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0ABE3F2C"/>
    <w:multiLevelType w:val="multilevel"/>
    <w:tmpl w:val="664857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0AC315B1"/>
    <w:multiLevelType w:val="multilevel"/>
    <w:tmpl w:val="9DA67D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B4C0A37"/>
    <w:multiLevelType w:val="multilevel"/>
    <w:tmpl w:val="3ED84AA4"/>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9" w15:restartNumberingAfterBreak="0">
    <w:nsid w:val="0C7A4CAF"/>
    <w:multiLevelType w:val="multilevel"/>
    <w:tmpl w:val="1E865A64"/>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10" w15:restartNumberingAfterBreak="0">
    <w:nsid w:val="0D373040"/>
    <w:multiLevelType w:val="multilevel"/>
    <w:tmpl w:val="ADF894B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0D577286"/>
    <w:multiLevelType w:val="multilevel"/>
    <w:tmpl w:val="BBD8F8C6"/>
    <w:lvl w:ilvl="0">
      <w:start w:val="1"/>
      <w:numFmt w:val="decimal"/>
      <w:lvlText w:val="%1."/>
      <w:lvlJc w:val="left"/>
      <w:pPr>
        <w:ind w:left="1188" w:hanging="720"/>
      </w:pPr>
      <w:rPr>
        <w:rFonts w:ascii="Times New Roman" w:eastAsia="Times New Roman" w:hAnsi="Times New Roman" w:cs="Times New Roman"/>
        <w:sz w:val="24"/>
        <w:szCs w:val="24"/>
        <w:vertAlign w:val="baseline"/>
      </w:rPr>
    </w:lvl>
    <w:lvl w:ilvl="1">
      <w:numFmt w:val="bullet"/>
      <w:lvlText w:val="•"/>
      <w:lvlJc w:val="left"/>
      <w:pPr>
        <w:ind w:left="1796" w:hanging="720"/>
      </w:pPr>
      <w:rPr>
        <w:vertAlign w:val="baseline"/>
      </w:rPr>
    </w:lvl>
    <w:lvl w:ilvl="2">
      <w:numFmt w:val="bullet"/>
      <w:lvlText w:val="•"/>
      <w:lvlJc w:val="left"/>
      <w:pPr>
        <w:ind w:left="2412" w:hanging="720"/>
      </w:pPr>
      <w:rPr>
        <w:vertAlign w:val="baseline"/>
      </w:rPr>
    </w:lvl>
    <w:lvl w:ilvl="3">
      <w:numFmt w:val="bullet"/>
      <w:lvlText w:val="•"/>
      <w:lvlJc w:val="left"/>
      <w:pPr>
        <w:ind w:left="3028" w:hanging="720"/>
      </w:pPr>
      <w:rPr>
        <w:vertAlign w:val="baseline"/>
      </w:rPr>
    </w:lvl>
    <w:lvl w:ilvl="4">
      <w:numFmt w:val="bullet"/>
      <w:lvlText w:val="•"/>
      <w:lvlJc w:val="left"/>
      <w:pPr>
        <w:ind w:left="3644" w:hanging="720"/>
      </w:pPr>
      <w:rPr>
        <w:vertAlign w:val="baseline"/>
      </w:rPr>
    </w:lvl>
    <w:lvl w:ilvl="5">
      <w:numFmt w:val="bullet"/>
      <w:lvlText w:val="•"/>
      <w:lvlJc w:val="left"/>
      <w:pPr>
        <w:ind w:left="4261" w:hanging="720"/>
      </w:pPr>
      <w:rPr>
        <w:vertAlign w:val="baseline"/>
      </w:rPr>
    </w:lvl>
    <w:lvl w:ilvl="6">
      <w:numFmt w:val="bullet"/>
      <w:lvlText w:val="•"/>
      <w:lvlJc w:val="left"/>
      <w:pPr>
        <w:ind w:left="4877" w:hanging="720"/>
      </w:pPr>
      <w:rPr>
        <w:vertAlign w:val="baseline"/>
      </w:rPr>
    </w:lvl>
    <w:lvl w:ilvl="7">
      <w:numFmt w:val="bullet"/>
      <w:lvlText w:val="•"/>
      <w:lvlJc w:val="left"/>
      <w:pPr>
        <w:ind w:left="5493" w:hanging="720"/>
      </w:pPr>
      <w:rPr>
        <w:vertAlign w:val="baseline"/>
      </w:rPr>
    </w:lvl>
    <w:lvl w:ilvl="8">
      <w:numFmt w:val="bullet"/>
      <w:lvlText w:val="•"/>
      <w:lvlJc w:val="left"/>
      <w:pPr>
        <w:ind w:left="6109" w:hanging="720"/>
      </w:pPr>
      <w:rPr>
        <w:vertAlign w:val="baseline"/>
      </w:rPr>
    </w:lvl>
  </w:abstractNum>
  <w:abstractNum w:abstractNumId="12" w15:restartNumberingAfterBreak="0">
    <w:nsid w:val="0E5329B0"/>
    <w:multiLevelType w:val="multilevel"/>
    <w:tmpl w:val="E690C96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0E812A31"/>
    <w:multiLevelType w:val="multilevel"/>
    <w:tmpl w:val="86CE10C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15:restartNumberingAfterBreak="0">
    <w:nsid w:val="0F41742F"/>
    <w:multiLevelType w:val="multilevel"/>
    <w:tmpl w:val="1622698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104F6787"/>
    <w:multiLevelType w:val="multilevel"/>
    <w:tmpl w:val="C0C84D0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11A46B85"/>
    <w:multiLevelType w:val="multilevel"/>
    <w:tmpl w:val="5860EDF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1B04683"/>
    <w:multiLevelType w:val="multilevel"/>
    <w:tmpl w:val="905E044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128D6708"/>
    <w:multiLevelType w:val="multilevel"/>
    <w:tmpl w:val="C80865B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 w15:restartNumberingAfterBreak="0">
    <w:nsid w:val="13C177F0"/>
    <w:multiLevelType w:val="multilevel"/>
    <w:tmpl w:val="05409FEE"/>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20" w15:restartNumberingAfterBreak="0">
    <w:nsid w:val="148C68D2"/>
    <w:multiLevelType w:val="multilevel"/>
    <w:tmpl w:val="097416E8"/>
    <w:lvl w:ilvl="0">
      <w:start w:val="1"/>
      <w:numFmt w:val="decimal"/>
      <w:lvlText w:val="%1."/>
      <w:lvlJc w:val="left"/>
      <w:pPr>
        <w:ind w:left="828" w:hanging="360"/>
      </w:pPr>
      <w:rPr>
        <w:rFonts w:ascii="Times New Roman" w:eastAsia="Times New Roman" w:hAnsi="Times New Roman" w:cs="Times New Roman"/>
        <w:sz w:val="24"/>
        <w:szCs w:val="24"/>
        <w:vertAlign w:val="baseline"/>
      </w:rPr>
    </w:lvl>
    <w:lvl w:ilvl="1">
      <w:numFmt w:val="bullet"/>
      <w:lvlText w:val="•"/>
      <w:lvlJc w:val="left"/>
      <w:pPr>
        <w:ind w:left="1442" w:hanging="360"/>
      </w:pPr>
      <w:rPr>
        <w:vertAlign w:val="baseline"/>
      </w:rPr>
    </w:lvl>
    <w:lvl w:ilvl="2">
      <w:numFmt w:val="bullet"/>
      <w:lvlText w:val="•"/>
      <w:lvlJc w:val="left"/>
      <w:pPr>
        <w:ind w:left="2065" w:hanging="360"/>
      </w:pPr>
      <w:rPr>
        <w:vertAlign w:val="baseline"/>
      </w:rPr>
    </w:lvl>
    <w:lvl w:ilvl="3">
      <w:numFmt w:val="bullet"/>
      <w:lvlText w:val="•"/>
      <w:lvlJc w:val="left"/>
      <w:pPr>
        <w:ind w:left="2688" w:hanging="360"/>
      </w:pPr>
      <w:rPr>
        <w:vertAlign w:val="baseline"/>
      </w:rPr>
    </w:lvl>
    <w:lvl w:ilvl="4">
      <w:numFmt w:val="bullet"/>
      <w:lvlText w:val="•"/>
      <w:lvlJc w:val="left"/>
      <w:pPr>
        <w:ind w:left="3310" w:hanging="360"/>
      </w:pPr>
      <w:rPr>
        <w:vertAlign w:val="baseline"/>
      </w:rPr>
    </w:lvl>
    <w:lvl w:ilvl="5">
      <w:numFmt w:val="bullet"/>
      <w:lvlText w:val="•"/>
      <w:lvlJc w:val="left"/>
      <w:pPr>
        <w:ind w:left="3933" w:hanging="360"/>
      </w:pPr>
      <w:rPr>
        <w:vertAlign w:val="baseline"/>
      </w:rPr>
    </w:lvl>
    <w:lvl w:ilvl="6">
      <w:numFmt w:val="bullet"/>
      <w:lvlText w:val="•"/>
      <w:lvlJc w:val="left"/>
      <w:pPr>
        <w:ind w:left="4556" w:hanging="360"/>
      </w:pPr>
      <w:rPr>
        <w:vertAlign w:val="baseline"/>
      </w:rPr>
    </w:lvl>
    <w:lvl w:ilvl="7">
      <w:numFmt w:val="bullet"/>
      <w:lvlText w:val="•"/>
      <w:lvlJc w:val="left"/>
      <w:pPr>
        <w:ind w:left="5178" w:hanging="360"/>
      </w:pPr>
      <w:rPr>
        <w:vertAlign w:val="baseline"/>
      </w:rPr>
    </w:lvl>
    <w:lvl w:ilvl="8">
      <w:numFmt w:val="bullet"/>
      <w:lvlText w:val="•"/>
      <w:lvlJc w:val="left"/>
      <w:pPr>
        <w:ind w:left="5801" w:hanging="360"/>
      </w:pPr>
      <w:rPr>
        <w:vertAlign w:val="baseline"/>
      </w:rPr>
    </w:lvl>
  </w:abstractNum>
  <w:abstractNum w:abstractNumId="21" w15:restartNumberingAfterBreak="0">
    <w:nsid w:val="14F11B66"/>
    <w:multiLevelType w:val="multilevel"/>
    <w:tmpl w:val="7ED409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58F3EFD"/>
    <w:multiLevelType w:val="multilevel"/>
    <w:tmpl w:val="635E9776"/>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23" w15:restartNumberingAfterBreak="0">
    <w:nsid w:val="165D1475"/>
    <w:multiLevelType w:val="multilevel"/>
    <w:tmpl w:val="0EC88F2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 w15:restartNumberingAfterBreak="0">
    <w:nsid w:val="18CF6CC2"/>
    <w:multiLevelType w:val="multilevel"/>
    <w:tmpl w:val="4D982A2A"/>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25" w15:restartNumberingAfterBreak="0">
    <w:nsid w:val="1A2077B8"/>
    <w:multiLevelType w:val="multilevel"/>
    <w:tmpl w:val="503C633E"/>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26" w15:restartNumberingAfterBreak="0">
    <w:nsid w:val="1B821297"/>
    <w:multiLevelType w:val="multilevel"/>
    <w:tmpl w:val="9DA678D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7" w15:restartNumberingAfterBreak="0">
    <w:nsid w:val="1B856DE2"/>
    <w:multiLevelType w:val="multilevel"/>
    <w:tmpl w:val="86E2046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8" w15:restartNumberingAfterBreak="0">
    <w:nsid w:val="1B9B3F22"/>
    <w:multiLevelType w:val="multilevel"/>
    <w:tmpl w:val="571058B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 w15:restartNumberingAfterBreak="0">
    <w:nsid w:val="1E80521D"/>
    <w:multiLevelType w:val="multilevel"/>
    <w:tmpl w:val="AF1A0204"/>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30" w15:restartNumberingAfterBreak="0">
    <w:nsid w:val="1F3C071B"/>
    <w:multiLevelType w:val="multilevel"/>
    <w:tmpl w:val="7D30131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1" w15:restartNumberingAfterBreak="0">
    <w:nsid w:val="213F2C1A"/>
    <w:multiLevelType w:val="multilevel"/>
    <w:tmpl w:val="37B20762"/>
    <w:lvl w:ilvl="0">
      <w:start w:val="5"/>
      <w:numFmt w:val="decimal"/>
      <w:lvlText w:val="%1"/>
      <w:lvlJc w:val="left"/>
      <w:pPr>
        <w:ind w:left="360" w:hanging="360"/>
      </w:pPr>
      <w:rPr>
        <w:vertAlign w:val="baseline"/>
      </w:rPr>
    </w:lvl>
    <w:lvl w:ilvl="1">
      <w:start w:val="6"/>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2" w15:restartNumberingAfterBreak="0">
    <w:nsid w:val="217C41CF"/>
    <w:multiLevelType w:val="multilevel"/>
    <w:tmpl w:val="BB622EEC"/>
    <w:lvl w:ilvl="0">
      <w:start w:val="3"/>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15:restartNumberingAfterBreak="0">
    <w:nsid w:val="22EF5EB7"/>
    <w:multiLevelType w:val="multilevel"/>
    <w:tmpl w:val="AAAACF4A"/>
    <w:lvl w:ilvl="0">
      <w:numFmt w:val="bullet"/>
      <w:lvlText w:val="●"/>
      <w:lvlJc w:val="left"/>
      <w:pPr>
        <w:ind w:left="112" w:hanging="282"/>
      </w:pPr>
      <w:rPr>
        <w:rFonts w:ascii="Noto Sans Symbols" w:eastAsia="Noto Sans Symbols" w:hAnsi="Noto Sans Symbols" w:cs="Noto Sans Symbols"/>
        <w:sz w:val="24"/>
        <w:szCs w:val="24"/>
        <w:vertAlign w:val="baseline"/>
      </w:rPr>
    </w:lvl>
    <w:lvl w:ilvl="1">
      <w:numFmt w:val="bullet"/>
      <w:lvlText w:val="●"/>
      <w:lvlJc w:val="left"/>
      <w:pPr>
        <w:ind w:left="9322" w:hanging="281"/>
      </w:pPr>
      <w:rPr>
        <w:rFonts w:ascii="Noto Sans Symbols" w:eastAsia="Noto Sans Symbols" w:hAnsi="Noto Sans Symbols" w:cs="Noto Sans Symbols"/>
        <w:sz w:val="24"/>
        <w:szCs w:val="24"/>
        <w:vertAlign w:val="baseline"/>
      </w:rPr>
    </w:lvl>
    <w:lvl w:ilvl="2">
      <w:numFmt w:val="bullet"/>
      <w:lvlText w:val="•"/>
      <w:lvlJc w:val="left"/>
      <w:pPr>
        <w:ind w:left="9320" w:hanging="281"/>
      </w:pPr>
      <w:rPr>
        <w:vertAlign w:val="baseline"/>
      </w:rPr>
    </w:lvl>
    <w:lvl w:ilvl="3">
      <w:numFmt w:val="bullet"/>
      <w:lvlText w:val="•"/>
      <w:lvlJc w:val="left"/>
      <w:pPr>
        <w:ind w:left="10084" w:hanging="281"/>
      </w:pPr>
      <w:rPr>
        <w:vertAlign w:val="baseline"/>
      </w:rPr>
    </w:lvl>
    <w:lvl w:ilvl="4">
      <w:numFmt w:val="bullet"/>
      <w:lvlText w:val="•"/>
      <w:lvlJc w:val="left"/>
      <w:pPr>
        <w:ind w:left="10849" w:hanging="280"/>
      </w:pPr>
      <w:rPr>
        <w:vertAlign w:val="baseline"/>
      </w:rPr>
    </w:lvl>
    <w:lvl w:ilvl="5">
      <w:numFmt w:val="bullet"/>
      <w:lvlText w:val="•"/>
      <w:lvlJc w:val="left"/>
      <w:pPr>
        <w:ind w:left="11614" w:hanging="280"/>
      </w:pPr>
      <w:rPr>
        <w:vertAlign w:val="baseline"/>
      </w:rPr>
    </w:lvl>
    <w:lvl w:ilvl="6">
      <w:numFmt w:val="bullet"/>
      <w:lvlText w:val="•"/>
      <w:lvlJc w:val="left"/>
      <w:pPr>
        <w:ind w:left="12379" w:hanging="280"/>
      </w:pPr>
      <w:rPr>
        <w:vertAlign w:val="baseline"/>
      </w:rPr>
    </w:lvl>
    <w:lvl w:ilvl="7">
      <w:numFmt w:val="bullet"/>
      <w:lvlText w:val="•"/>
      <w:lvlJc w:val="left"/>
      <w:pPr>
        <w:ind w:left="13144" w:hanging="280"/>
      </w:pPr>
      <w:rPr>
        <w:vertAlign w:val="baseline"/>
      </w:rPr>
    </w:lvl>
    <w:lvl w:ilvl="8">
      <w:numFmt w:val="bullet"/>
      <w:lvlText w:val="•"/>
      <w:lvlJc w:val="left"/>
      <w:pPr>
        <w:ind w:left="13908" w:hanging="281"/>
      </w:pPr>
      <w:rPr>
        <w:vertAlign w:val="baseline"/>
      </w:rPr>
    </w:lvl>
  </w:abstractNum>
  <w:abstractNum w:abstractNumId="34" w15:restartNumberingAfterBreak="0">
    <w:nsid w:val="2343057C"/>
    <w:multiLevelType w:val="multilevel"/>
    <w:tmpl w:val="0722F898"/>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35" w15:restartNumberingAfterBreak="0">
    <w:nsid w:val="2747056B"/>
    <w:multiLevelType w:val="multilevel"/>
    <w:tmpl w:val="02501D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28C42442"/>
    <w:multiLevelType w:val="multilevel"/>
    <w:tmpl w:val="472A8BF0"/>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37" w15:restartNumberingAfterBreak="0">
    <w:nsid w:val="292A7B0D"/>
    <w:multiLevelType w:val="multilevel"/>
    <w:tmpl w:val="0AA4A3FE"/>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8" w15:restartNumberingAfterBreak="0">
    <w:nsid w:val="2A8B5DEB"/>
    <w:multiLevelType w:val="multilevel"/>
    <w:tmpl w:val="7A2C515E"/>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39" w15:restartNumberingAfterBreak="0">
    <w:nsid w:val="2BDB253B"/>
    <w:multiLevelType w:val="multilevel"/>
    <w:tmpl w:val="22A8E340"/>
    <w:lvl w:ilvl="0">
      <w:start w:val="1"/>
      <w:numFmt w:val="decimal"/>
      <w:lvlText w:val="%1."/>
      <w:lvlJc w:val="left"/>
      <w:pPr>
        <w:ind w:left="1245" w:hanging="282"/>
      </w:pPr>
      <w:rPr>
        <w:rFonts w:ascii="Times New Roman" w:eastAsia="Times New Roman" w:hAnsi="Times New Roman" w:cs="Times New Roman"/>
        <w:sz w:val="24"/>
        <w:szCs w:val="24"/>
        <w:vertAlign w:val="baseline"/>
      </w:rPr>
    </w:lvl>
    <w:lvl w:ilvl="1">
      <w:numFmt w:val="bullet"/>
      <w:lvlText w:val="•"/>
      <w:lvlJc w:val="left"/>
      <w:pPr>
        <w:ind w:left="2659" w:hanging="282"/>
      </w:pPr>
      <w:rPr>
        <w:vertAlign w:val="baseline"/>
      </w:rPr>
    </w:lvl>
    <w:lvl w:ilvl="2">
      <w:numFmt w:val="bullet"/>
      <w:lvlText w:val="•"/>
      <w:lvlJc w:val="left"/>
      <w:pPr>
        <w:ind w:left="4079" w:hanging="282"/>
      </w:pPr>
      <w:rPr>
        <w:vertAlign w:val="baseline"/>
      </w:rPr>
    </w:lvl>
    <w:lvl w:ilvl="3">
      <w:numFmt w:val="bullet"/>
      <w:lvlText w:val="•"/>
      <w:lvlJc w:val="left"/>
      <w:pPr>
        <w:ind w:left="5499" w:hanging="282"/>
      </w:pPr>
      <w:rPr>
        <w:vertAlign w:val="baseline"/>
      </w:rPr>
    </w:lvl>
    <w:lvl w:ilvl="4">
      <w:numFmt w:val="bullet"/>
      <w:lvlText w:val="•"/>
      <w:lvlJc w:val="left"/>
      <w:pPr>
        <w:ind w:left="6919" w:hanging="282"/>
      </w:pPr>
      <w:rPr>
        <w:vertAlign w:val="baseline"/>
      </w:rPr>
    </w:lvl>
    <w:lvl w:ilvl="5">
      <w:numFmt w:val="bullet"/>
      <w:lvlText w:val="•"/>
      <w:lvlJc w:val="left"/>
      <w:pPr>
        <w:ind w:left="8339" w:hanging="282"/>
      </w:pPr>
      <w:rPr>
        <w:vertAlign w:val="baseline"/>
      </w:rPr>
    </w:lvl>
    <w:lvl w:ilvl="6">
      <w:numFmt w:val="bullet"/>
      <w:lvlText w:val="•"/>
      <w:lvlJc w:val="left"/>
      <w:pPr>
        <w:ind w:left="9759" w:hanging="282"/>
      </w:pPr>
      <w:rPr>
        <w:vertAlign w:val="baseline"/>
      </w:rPr>
    </w:lvl>
    <w:lvl w:ilvl="7">
      <w:numFmt w:val="bullet"/>
      <w:lvlText w:val="•"/>
      <w:lvlJc w:val="left"/>
      <w:pPr>
        <w:ind w:left="11178" w:hanging="282"/>
      </w:pPr>
      <w:rPr>
        <w:vertAlign w:val="baseline"/>
      </w:rPr>
    </w:lvl>
    <w:lvl w:ilvl="8">
      <w:numFmt w:val="bullet"/>
      <w:lvlText w:val="•"/>
      <w:lvlJc w:val="left"/>
      <w:pPr>
        <w:ind w:left="12598" w:hanging="282"/>
      </w:pPr>
      <w:rPr>
        <w:vertAlign w:val="baseline"/>
      </w:rPr>
    </w:lvl>
  </w:abstractNum>
  <w:abstractNum w:abstractNumId="40" w15:restartNumberingAfterBreak="0">
    <w:nsid w:val="2D81738D"/>
    <w:multiLevelType w:val="multilevel"/>
    <w:tmpl w:val="59C410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1" w15:restartNumberingAfterBreak="0">
    <w:nsid w:val="309B71A9"/>
    <w:multiLevelType w:val="multilevel"/>
    <w:tmpl w:val="4E9419F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2" w15:restartNumberingAfterBreak="0">
    <w:nsid w:val="310B32C5"/>
    <w:multiLevelType w:val="multilevel"/>
    <w:tmpl w:val="D3969AF6"/>
    <w:lvl w:ilvl="0">
      <w:start w:val="6"/>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3" w15:restartNumberingAfterBreak="0">
    <w:nsid w:val="31137159"/>
    <w:multiLevelType w:val="multilevel"/>
    <w:tmpl w:val="7D7A59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4" w15:restartNumberingAfterBreak="0">
    <w:nsid w:val="31DE5D24"/>
    <w:multiLevelType w:val="multilevel"/>
    <w:tmpl w:val="0C8CC9D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5" w15:restartNumberingAfterBreak="0">
    <w:nsid w:val="325777E3"/>
    <w:multiLevelType w:val="multilevel"/>
    <w:tmpl w:val="2BD87B4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6" w15:restartNumberingAfterBreak="0">
    <w:nsid w:val="34BE0F4B"/>
    <w:multiLevelType w:val="multilevel"/>
    <w:tmpl w:val="BD08930A"/>
    <w:lvl w:ilvl="0">
      <w:start w:val="7"/>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7" w15:restartNumberingAfterBreak="0">
    <w:nsid w:val="357B71A0"/>
    <w:multiLevelType w:val="multilevel"/>
    <w:tmpl w:val="937434DE"/>
    <w:lvl w:ilvl="0">
      <w:start w:val="1"/>
      <w:numFmt w:val="decimal"/>
      <w:lvlText w:val="%1."/>
      <w:lvlJc w:val="left"/>
      <w:pPr>
        <w:ind w:left="1245" w:hanging="282"/>
      </w:pPr>
      <w:rPr>
        <w:rFonts w:ascii="Times New Roman" w:eastAsia="Times New Roman" w:hAnsi="Times New Roman" w:cs="Times New Roman"/>
        <w:sz w:val="24"/>
        <w:szCs w:val="24"/>
        <w:vertAlign w:val="baseline"/>
      </w:rPr>
    </w:lvl>
    <w:lvl w:ilvl="1">
      <w:numFmt w:val="bullet"/>
      <w:lvlText w:val="•"/>
      <w:lvlJc w:val="left"/>
      <w:pPr>
        <w:ind w:left="2659" w:hanging="282"/>
      </w:pPr>
      <w:rPr>
        <w:vertAlign w:val="baseline"/>
      </w:rPr>
    </w:lvl>
    <w:lvl w:ilvl="2">
      <w:numFmt w:val="bullet"/>
      <w:lvlText w:val="•"/>
      <w:lvlJc w:val="left"/>
      <w:pPr>
        <w:ind w:left="4079" w:hanging="282"/>
      </w:pPr>
      <w:rPr>
        <w:vertAlign w:val="baseline"/>
      </w:rPr>
    </w:lvl>
    <w:lvl w:ilvl="3">
      <w:numFmt w:val="bullet"/>
      <w:lvlText w:val="•"/>
      <w:lvlJc w:val="left"/>
      <w:pPr>
        <w:ind w:left="5499" w:hanging="282"/>
      </w:pPr>
      <w:rPr>
        <w:vertAlign w:val="baseline"/>
      </w:rPr>
    </w:lvl>
    <w:lvl w:ilvl="4">
      <w:numFmt w:val="bullet"/>
      <w:lvlText w:val="•"/>
      <w:lvlJc w:val="left"/>
      <w:pPr>
        <w:ind w:left="6919" w:hanging="282"/>
      </w:pPr>
      <w:rPr>
        <w:vertAlign w:val="baseline"/>
      </w:rPr>
    </w:lvl>
    <w:lvl w:ilvl="5">
      <w:numFmt w:val="bullet"/>
      <w:lvlText w:val="•"/>
      <w:lvlJc w:val="left"/>
      <w:pPr>
        <w:ind w:left="8339" w:hanging="282"/>
      </w:pPr>
      <w:rPr>
        <w:vertAlign w:val="baseline"/>
      </w:rPr>
    </w:lvl>
    <w:lvl w:ilvl="6">
      <w:numFmt w:val="bullet"/>
      <w:lvlText w:val="•"/>
      <w:lvlJc w:val="left"/>
      <w:pPr>
        <w:ind w:left="9759" w:hanging="282"/>
      </w:pPr>
      <w:rPr>
        <w:vertAlign w:val="baseline"/>
      </w:rPr>
    </w:lvl>
    <w:lvl w:ilvl="7">
      <w:numFmt w:val="bullet"/>
      <w:lvlText w:val="•"/>
      <w:lvlJc w:val="left"/>
      <w:pPr>
        <w:ind w:left="11178" w:hanging="282"/>
      </w:pPr>
      <w:rPr>
        <w:vertAlign w:val="baseline"/>
      </w:rPr>
    </w:lvl>
    <w:lvl w:ilvl="8">
      <w:numFmt w:val="bullet"/>
      <w:lvlText w:val="•"/>
      <w:lvlJc w:val="left"/>
      <w:pPr>
        <w:ind w:left="12598" w:hanging="282"/>
      </w:pPr>
      <w:rPr>
        <w:vertAlign w:val="baseline"/>
      </w:rPr>
    </w:lvl>
  </w:abstractNum>
  <w:abstractNum w:abstractNumId="48" w15:restartNumberingAfterBreak="0">
    <w:nsid w:val="375C79DD"/>
    <w:multiLevelType w:val="multilevel"/>
    <w:tmpl w:val="AE5A61B2"/>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49" w15:restartNumberingAfterBreak="0">
    <w:nsid w:val="3766103C"/>
    <w:multiLevelType w:val="multilevel"/>
    <w:tmpl w:val="ED5A4A30"/>
    <w:lvl w:ilvl="0">
      <w:start w:val="9"/>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0" w15:restartNumberingAfterBreak="0">
    <w:nsid w:val="396C1276"/>
    <w:multiLevelType w:val="multilevel"/>
    <w:tmpl w:val="F4CCDD04"/>
    <w:lvl w:ilvl="0">
      <w:numFmt w:val="bullet"/>
      <w:lvlText w:val="●"/>
      <w:lvlJc w:val="left"/>
      <w:pPr>
        <w:ind w:left="112" w:hanging="282"/>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3A1918DB"/>
    <w:multiLevelType w:val="multilevel"/>
    <w:tmpl w:val="79BA4262"/>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52" w15:restartNumberingAfterBreak="0">
    <w:nsid w:val="3AA505BD"/>
    <w:multiLevelType w:val="multilevel"/>
    <w:tmpl w:val="9CF8867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3" w15:restartNumberingAfterBreak="0">
    <w:nsid w:val="3AF5190D"/>
    <w:multiLevelType w:val="multilevel"/>
    <w:tmpl w:val="8B162EBE"/>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54" w15:restartNumberingAfterBreak="0">
    <w:nsid w:val="3B597E88"/>
    <w:multiLevelType w:val="multilevel"/>
    <w:tmpl w:val="DD80181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5" w15:restartNumberingAfterBreak="0">
    <w:nsid w:val="3CF710B3"/>
    <w:multiLevelType w:val="multilevel"/>
    <w:tmpl w:val="B7D2658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6" w15:restartNumberingAfterBreak="0">
    <w:nsid w:val="3DCC7549"/>
    <w:multiLevelType w:val="multilevel"/>
    <w:tmpl w:val="7D7EEA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7" w15:restartNumberingAfterBreak="0">
    <w:nsid w:val="40874A90"/>
    <w:multiLevelType w:val="multilevel"/>
    <w:tmpl w:val="6564205A"/>
    <w:lvl w:ilvl="0">
      <w:start w:val="5"/>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8" w15:restartNumberingAfterBreak="0">
    <w:nsid w:val="40E01535"/>
    <w:multiLevelType w:val="multilevel"/>
    <w:tmpl w:val="B4000A2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9" w15:restartNumberingAfterBreak="0">
    <w:nsid w:val="417742BE"/>
    <w:multiLevelType w:val="multilevel"/>
    <w:tmpl w:val="454AA80C"/>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0" w15:restartNumberingAfterBreak="0">
    <w:nsid w:val="42224392"/>
    <w:multiLevelType w:val="multilevel"/>
    <w:tmpl w:val="0F663CC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1" w15:restartNumberingAfterBreak="0">
    <w:nsid w:val="42A60975"/>
    <w:multiLevelType w:val="multilevel"/>
    <w:tmpl w:val="0AC8F4B2"/>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62" w15:restartNumberingAfterBreak="0">
    <w:nsid w:val="42B67CA4"/>
    <w:multiLevelType w:val="multilevel"/>
    <w:tmpl w:val="ED7895DA"/>
    <w:lvl w:ilvl="0">
      <w:numFmt w:val="bullet"/>
      <w:lvlText w:val="●"/>
      <w:lvlJc w:val="left"/>
      <w:pPr>
        <w:ind w:left="828" w:hanging="360"/>
      </w:pPr>
      <w:rPr>
        <w:rFonts w:ascii="Noto Sans Symbols" w:eastAsia="Noto Sans Symbols" w:hAnsi="Noto Sans Symbols" w:cs="Noto Sans Symbols"/>
        <w:sz w:val="24"/>
        <w:szCs w:val="24"/>
        <w:vertAlign w:val="baseline"/>
      </w:rPr>
    </w:lvl>
    <w:lvl w:ilvl="1">
      <w:numFmt w:val="bullet"/>
      <w:lvlText w:val="•"/>
      <w:lvlJc w:val="left"/>
      <w:pPr>
        <w:ind w:left="1442" w:hanging="360"/>
      </w:pPr>
      <w:rPr>
        <w:vertAlign w:val="baseline"/>
      </w:rPr>
    </w:lvl>
    <w:lvl w:ilvl="2">
      <w:numFmt w:val="bullet"/>
      <w:lvlText w:val="•"/>
      <w:lvlJc w:val="left"/>
      <w:pPr>
        <w:ind w:left="2065" w:hanging="360"/>
      </w:pPr>
      <w:rPr>
        <w:vertAlign w:val="baseline"/>
      </w:rPr>
    </w:lvl>
    <w:lvl w:ilvl="3">
      <w:numFmt w:val="bullet"/>
      <w:lvlText w:val="•"/>
      <w:lvlJc w:val="left"/>
      <w:pPr>
        <w:ind w:left="2688" w:hanging="360"/>
      </w:pPr>
      <w:rPr>
        <w:vertAlign w:val="baseline"/>
      </w:rPr>
    </w:lvl>
    <w:lvl w:ilvl="4">
      <w:numFmt w:val="bullet"/>
      <w:lvlText w:val="•"/>
      <w:lvlJc w:val="left"/>
      <w:pPr>
        <w:ind w:left="3310" w:hanging="360"/>
      </w:pPr>
      <w:rPr>
        <w:vertAlign w:val="baseline"/>
      </w:rPr>
    </w:lvl>
    <w:lvl w:ilvl="5">
      <w:numFmt w:val="bullet"/>
      <w:lvlText w:val="•"/>
      <w:lvlJc w:val="left"/>
      <w:pPr>
        <w:ind w:left="3933" w:hanging="360"/>
      </w:pPr>
      <w:rPr>
        <w:vertAlign w:val="baseline"/>
      </w:rPr>
    </w:lvl>
    <w:lvl w:ilvl="6">
      <w:numFmt w:val="bullet"/>
      <w:lvlText w:val="•"/>
      <w:lvlJc w:val="left"/>
      <w:pPr>
        <w:ind w:left="4556" w:hanging="360"/>
      </w:pPr>
      <w:rPr>
        <w:vertAlign w:val="baseline"/>
      </w:rPr>
    </w:lvl>
    <w:lvl w:ilvl="7">
      <w:numFmt w:val="bullet"/>
      <w:lvlText w:val="•"/>
      <w:lvlJc w:val="left"/>
      <w:pPr>
        <w:ind w:left="5178" w:hanging="360"/>
      </w:pPr>
      <w:rPr>
        <w:vertAlign w:val="baseline"/>
      </w:rPr>
    </w:lvl>
    <w:lvl w:ilvl="8">
      <w:numFmt w:val="bullet"/>
      <w:lvlText w:val="•"/>
      <w:lvlJc w:val="left"/>
      <w:pPr>
        <w:ind w:left="5801" w:hanging="360"/>
      </w:pPr>
      <w:rPr>
        <w:vertAlign w:val="baseline"/>
      </w:rPr>
    </w:lvl>
  </w:abstractNum>
  <w:abstractNum w:abstractNumId="63" w15:restartNumberingAfterBreak="0">
    <w:nsid w:val="42C244E5"/>
    <w:multiLevelType w:val="multilevel"/>
    <w:tmpl w:val="6D6070E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4" w15:restartNumberingAfterBreak="0">
    <w:nsid w:val="43FA1F76"/>
    <w:multiLevelType w:val="multilevel"/>
    <w:tmpl w:val="6ABC49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5" w15:restartNumberingAfterBreak="0">
    <w:nsid w:val="4424504A"/>
    <w:multiLevelType w:val="multilevel"/>
    <w:tmpl w:val="C57E17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6" w15:restartNumberingAfterBreak="0">
    <w:nsid w:val="44EF5225"/>
    <w:multiLevelType w:val="multilevel"/>
    <w:tmpl w:val="508A38DE"/>
    <w:lvl w:ilvl="0">
      <w:start w:val="1"/>
      <w:numFmt w:val="decimal"/>
      <w:lvlText w:val="%1."/>
      <w:lvlJc w:val="left"/>
      <w:pPr>
        <w:ind w:left="1245" w:hanging="282"/>
      </w:pPr>
      <w:rPr>
        <w:rFonts w:ascii="Times New Roman" w:eastAsia="Times New Roman" w:hAnsi="Times New Roman" w:cs="Times New Roman"/>
        <w:color w:val="444444"/>
        <w:sz w:val="24"/>
        <w:szCs w:val="24"/>
        <w:vertAlign w:val="baseline"/>
      </w:rPr>
    </w:lvl>
    <w:lvl w:ilvl="1">
      <w:numFmt w:val="bullet"/>
      <w:lvlText w:val="●"/>
      <w:lvlJc w:val="left"/>
      <w:pPr>
        <w:ind w:left="2992" w:hanging="360"/>
      </w:pPr>
      <w:rPr>
        <w:rFonts w:ascii="Noto Sans Symbols" w:eastAsia="Noto Sans Symbols" w:hAnsi="Noto Sans Symbols" w:cs="Noto Sans Symbols"/>
        <w:color w:val="FF0000"/>
        <w:sz w:val="24"/>
        <w:szCs w:val="24"/>
        <w:vertAlign w:val="baseline"/>
      </w:rPr>
    </w:lvl>
    <w:lvl w:ilvl="2">
      <w:numFmt w:val="bullet"/>
      <w:lvlText w:val="•"/>
      <w:lvlJc w:val="left"/>
      <w:pPr>
        <w:ind w:left="4382" w:hanging="360"/>
      </w:pPr>
      <w:rPr>
        <w:vertAlign w:val="baseline"/>
      </w:rPr>
    </w:lvl>
    <w:lvl w:ilvl="3">
      <w:numFmt w:val="bullet"/>
      <w:lvlText w:val="•"/>
      <w:lvlJc w:val="left"/>
      <w:pPr>
        <w:ind w:left="5764" w:hanging="360"/>
      </w:pPr>
      <w:rPr>
        <w:vertAlign w:val="baseline"/>
      </w:rPr>
    </w:lvl>
    <w:lvl w:ilvl="4">
      <w:numFmt w:val="bullet"/>
      <w:lvlText w:val="•"/>
      <w:lvlJc w:val="left"/>
      <w:pPr>
        <w:ind w:left="7146" w:hanging="360"/>
      </w:pPr>
      <w:rPr>
        <w:vertAlign w:val="baseline"/>
      </w:rPr>
    </w:lvl>
    <w:lvl w:ilvl="5">
      <w:numFmt w:val="bullet"/>
      <w:lvlText w:val="•"/>
      <w:lvlJc w:val="left"/>
      <w:pPr>
        <w:ind w:left="8528" w:hanging="360"/>
      </w:pPr>
      <w:rPr>
        <w:vertAlign w:val="baseline"/>
      </w:rPr>
    </w:lvl>
    <w:lvl w:ilvl="6">
      <w:numFmt w:val="bullet"/>
      <w:lvlText w:val="•"/>
      <w:lvlJc w:val="left"/>
      <w:pPr>
        <w:ind w:left="9910" w:hanging="360"/>
      </w:pPr>
      <w:rPr>
        <w:vertAlign w:val="baseline"/>
      </w:rPr>
    </w:lvl>
    <w:lvl w:ilvl="7">
      <w:numFmt w:val="bullet"/>
      <w:lvlText w:val="•"/>
      <w:lvlJc w:val="left"/>
      <w:pPr>
        <w:ind w:left="11292" w:hanging="360"/>
      </w:pPr>
      <w:rPr>
        <w:vertAlign w:val="baseline"/>
      </w:rPr>
    </w:lvl>
    <w:lvl w:ilvl="8">
      <w:numFmt w:val="bullet"/>
      <w:lvlText w:val="•"/>
      <w:lvlJc w:val="left"/>
      <w:pPr>
        <w:ind w:left="12674" w:hanging="360"/>
      </w:pPr>
      <w:rPr>
        <w:vertAlign w:val="baseline"/>
      </w:rPr>
    </w:lvl>
  </w:abstractNum>
  <w:abstractNum w:abstractNumId="67" w15:restartNumberingAfterBreak="0">
    <w:nsid w:val="462F4271"/>
    <w:multiLevelType w:val="multilevel"/>
    <w:tmpl w:val="5DBEC002"/>
    <w:lvl w:ilvl="0">
      <w:start w:val="10"/>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8" w15:restartNumberingAfterBreak="0">
    <w:nsid w:val="46794E2B"/>
    <w:multiLevelType w:val="multilevel"/>
    <w:tmpl w:val="0FCEB82E"/>
    <w:lvl w:ilvl="0">
      <w:start w:val="1"/>
      <w:numFmt w:val="decimal"/>
      <w:lvlText w:val="%1."/>
      <w:lvlJc w:val="left"/>
      <w:pPr>
        <w:ind w:left="1245" w:hanging="282"/>
      </w:pPr>
      <w:rPr>
        <w:rFonts w:ascii="Times New Roman" w:eastAsia="Times New Roman" w:hAnsi="Times New Roman" w:cs="Times New Roman"/>
        <w:sz w:val="24"/>
        <w:szCs w:val="24"/>
        <w:vertAlign w:val="baseline"/>
      </w:rPr>
    </w:lvl>
    <w:lvl w:ilvl="1">
      <w:numFmt w:val="bullet"/>
      <w:lvlText w:val="•"/>
      <w:lvlJc w:val="left"/>
      <w:pPr>
        <w:ind w:left="2659" w:hanging="282"/>
      </w:pPr>
      <w:rPr>
        <w:vertAlign w:val="baseline"/>
      </w:rPr>
    </w:lvl>
    <w:lvl w:ilvl="2">
      <w:numFmt w:val="bullet"/>
      <w:lvlText w:val="•"/>
      <w:lvlJc w:val="left"/>
      <w:pPr>
        <w:ind w:left="4079" w:hanging="282"/>
      </w:pPr>
      <w:rPr>
        <w:vertAlign w:val="baseline"/>
      </w:rPr>
    </w:lvl>
    <w:lvl w:ilvl="3">
      <w:numFmt w:val="bullet"/>
      <w:lvlText w:val="•"/>
      <w:lvlJc w:val="left"/>
      <w:pPr>
        <w:ind w:left="5499" w:hanging="282"/>
      </w:pPr>
      <w:rPr>
        <w:vertAlign w:val="baseline"/>
      </w:rPr>
    </w:lvl>
    <w:lvl w:ilvl="4">
      <w:numFmt w:val="bullet"/>
      <w:lvlText w:val="•"/>
      <w:lvlJc w:val="left"/>
      <w:pPr>
        <w:ind w:left="6919" w:hanging="282"/>
      </w:pPr>
      <w:rPr>
        <w:vertAlign w:val="baseline"/>
      </w:rPr>
    </w:lvl>
    <w:lvl w:ilvl="5">
      <w:numFmt w:val="bullet"/>
      <w:lvlText w:val="•"/>
      <w:lvlJc w:val="left"/>
      <w:pPr>
        <w:ind w:left="8339" w:hanging="282"/>
      </w:pPr>
      <w:rPr>
        <w:vertAlign w:val="baseline"/>
      </w:rPr>
    </w:lvl>
    <w:lvl w:ilvl="6">
      <w:numFmt w:val="bullet"/>
      <w:lvlText w:val="•"/>
      <w:lvlJc w:val="left"/>
      <w:pPr>
        <w:ind w:left="9759" w:hanging="282"/>
      </w:pPr>
      <w:rPr>
        <w:vertAlign w:val="baseline"/>
      </w:rPr>
    </w:lvl>
    <w:lvl w:ilvl="7">
      <w:numFmt w:val="bullet"/>
      <w:lvlText w:val="•"/>
      <w:lvlJc w:val="left"/>
      <w:pPr>
        <w:ind w:left="11178" w:hanging="282"/>
      </w:pPr>
      <w:rPr>
        <w:vertAlign w:val="baseline"/>
      </w:rPr>
    </w:lvl>
    <w:lvl w:ilvl="8">
      <w:numFmt w:val="bullet"/>
      <w:lvlText w:val="•"/>
      <w:lvlJc w:val="left"/>
      <w:pPr>
        <w:ind w:left="12598" w:hanging="282"/>
      </w:pPr>
      <w:rPr>
        <w:vertAlign w:val="baseline"/>
      </w:rPr>
    </w:lvl>
  </w:abstractNum>
  <w:abstractNum w:abstractNumId="69" w15:restartNumberingAfterBreak="0">
    <w:nsid w:val="47530E49"/>
    <w:multiLevelType w:val="multilevel"/>
    <w:tmpl w:val="8200C34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0" w15:restartNumberingAfterBreak="0">
    <w:nsid w:val="47636998"/>
    <w:multiLevelType w:val="multilevel"/>
    <w:tmpl w:val="80CA3EF2"/>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71" w15:restartNumberingAfterBreak="0">
    <w:nsid w:val="4A636C8C"/>
    <w:multiLevelType w:val="multilevel"/>
    <w:tmpl w:val="09F8C872"/>
    <w:lvl w:ilvl="0">
      <w:start w:val="1"/>
      <w:numFmt w:val="decimal"/>
      <w:lvlText w:val="%1."/>
      <w:lvlJc w:val="left"/>
      <w:pPr>
        <w:ind w:left="1245" w:hanging="282"/>
      </w:pPr>
      <w:rPr>
        <w:rFonts w:ascii="Times New Roman" w:eastAsia="Times New Roman" w:hAnsi="Times New Roman" w:cs="Times New Roman"/>
        <w:sz w:val="24"/>
        <w:szCs w:val="24"/>
        <w:vertAlign w:val="baseline"/>
      </w:rPr>
    </w:lvl>
    <w:lvl w:ilvl="1">
      <w:numFmt w:val="bullet"/>
      <w:lvlText w:val="•"/>
      <w:lvlJc w:val="left"/>
      <w:pPr>
        <w:ind w:left="2659" w:hanging="282"/>
      </w:pPr>
      <w:rPr>
        <w:vertAlign w:val="baseline"/>
      </w:rPr>
    </w:lvl>
    <w:lvl w:ilvl="2">
      <w:numFmt w:val="bullet"/>
      <w:lvlText w:val="•"/>
      <w:lvlJc w:val="left"/>
      <w:pPr>
        <w:ind w:left="4079" w:hanging="282"/>
      </w:pPr>
      <w:rPr>
        <w:vertAlign w:val="baseline"/>
      </w:rPr>
    </w:lvl>
    <w:lvl w:ilvl="3">
      <w:numFmt w:val="bullet"/>
      <w:lvlText w:val="•"/>
      <w:lvlJc w:val="left"/>
      <w:pPr>
        <w:ind w:left="5499" w:hanging="282"/>
      </w:pPr>
      <w:rPr>
        <w:vertAlign w:val="baseline"/>
      </w:rPr>
    </w:lvl>
    <w:lvl w:ilvl="4">
      <w:numFmt w:val="bullet"/>
      <w:lvlText w:val="•"/>
      <w:lvlJc w:val="left"/>
      <w:pPr>
        <w:ind w:left="6919" w:hanging="282"/>
      </w:pPr>
      <w:rPr>
        <w:vertAlign w:val="baseline"/>
      </w:rPr>
    </w:lvl>
    <w:lvl w:ilvl="5">
      <w:numFmt w:val="bullet"/>
      <w:lvlText w:val="•"/>
      <w:lvlJc w:val="left"/>
      <w:pPr>
        <w:ind w:left="8339" w:hanging="282"/>
      </w:pPr>
      <w:rPr>
        <w:vertAlign w:val="baseline"/>
      </w:rPr>
    </w:lvl>
    <w:lvl w:ilvl="6">
      <w:numFmt w:val="bullet"/>
      <w:lvlText w:val="•"/>
      <w:lvlJc w:val="left"/>
      <w:pPr>
        <w:ind w:left="9759" w:hanging="282"/>
      </w:pPr>
      <w:rPr>
        <w:vertAlign w:val="baseline"/>
      </w:rPr>
    </w:lvl>
    <w:lvl w:ilvl="7">
      <w:numFmt w:val="bullet"/>
      <w:lvlText w:val="•"/>
      <w:lvlJc w:val="left"/>
      <w:pPr>
        <w:ind w:left="11178" w:hanging="282"/>
      </w:pPr>
      <w:rPr>
        <w:vertAlign w:val="baseline"/>
      </w:rPr>
    </w:lvl>
    <w:lvl w:ilvl="8">
      <w:numFmt w:val="bullet"/>
      <w:lvlText w:val="•"/>
      <w:lvlJc w:val="left"/>
      <w:pPr>
        <w:ind w:left="12598" w:hanging="282"/>
      </w:pPr>
      <w:rPr>
        <w:vertAlign w:val="baseline"/>
      </w:rPr>
    </w:lvl>
  </w:abstractNum>
  <w:abstractNum w:abstractNumId="72" w15:restartNumberingAfterBreak="0">
    <w:nsid w:val="4C8252C8"/>
    <w:multiLevelType w:val="multilevel"/>
    <w:tmpl w:val="1B6A3032"/>
    <w:lvl w:ilvl="0">
      <w:start w:val="5"/>
      <w:numFmt w:val="decimal"/>
      <w:lvlText w:val="%1"/>
      <w:lvlJc w:val="left"/>
      <w:pPr>
        <w:ind w:left="360" w:hanging="360"/>
      </w:pPr>
      <w:rPr>
        <w:vertAlign w:val="baseline"/>
      </w:rPr>
    </w:lvl>
    <w:lvl w:ilvl="1">
      <w:start w:val="6"/>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3" w15:restartNumberingAfterBreak="0">
    <w:nsid w:val="4DDA64BB"/>
    <w:multiLevelType w:val="multilevel"/>
    <w:tmpl w:val="2AE84FA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4" w15:restartNumberingAfterBreak="0">
    <w:nsid w:val="4E445253"/>
    <w:multiLevelType w:val="multilevel"/>
    <w:tmpl w:val="0A06DF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5" w15:restartNumberingAfterBreak="0">
    <w:nsid w:val="4F647869"/>
    <w:multiLevelType w:val="multilevel"/>
    <w:tmpl w:val="6086856C"/>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553E71EF"/>
    <w:multiLevelType w:val="multilevel"/>
    <w:tmpl w:val="44AC005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7" w15:restartNumberingAfterBreak="0">
    <w:nsid w:val="55643351"/>
    <w:multiLevelType w:val="multilevel"/>
    <w:tmpl w:val="CC6010F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440" w:hanging="360"/>
      </w:pPr>
      <w:rPr>
        <w:rFonts w:ascii="Noto Sans Symbols" w:eastAsia="Noto Sans Symbols" w:hAnsi="Noto Sans Symbols" w:cs="Noto Sans Symbols"/>
        <w:vertAlign w:val="baseline"/>
      </w:rPr>
    </w:lvl>
    <w:lvl w:ilvl="4">
      <w:start w:val="1"/>
      <w:numFmt w:val="bullet"/>
      <w:lvlText w:val="♦"/>
      <w:lvlJc w:val="left"/>
      <w:pPr>
        <w:ind w:left="1800" w:hanging="360"/>
      </w:pPr>
      <w:rPr>
        <w:rFonts w:ascii="Noto Sans Symbols" w:eastAsia="Noto Sans Symbols" w:hAnsi="Noto Sans Symbols" w:cs="Noto Sans Symbols"/>
        <w:vertAlign w:val="baseline"/>
      </w:rPr>
    </w:lvl>
    <w:lvl w:ilvl="5">
      <w:start w:val="1"/>
      <w:numFmt w:val="bullet"/>
      <w:lvlText w:val="⮚"/>
      <w:lvlJc w:val="left"/>
      <w:pPr>
        <w:ind w:left="2160" w:hanging="360"/>
      </w:pPr>
      <w:rPr>
        <w:rFonts w:ascii="Noto Sans Symbols" w:eastAsia="Noto Sans Symbols" w:hAnsi="Noto Sans Symbols" w:cs="Noto Sans Symbols"/>
        <w:vertAlign w:val="baseline"/>
      </w:rPr>
    </w:lvl>
    <w:lvl w:ilvl="6">
      <w:start w:val="1"/>
      <w:numFmt w:val="bullet"/>
      <w:lvlText w:val="▪"/>
      <w:lvlJc w:val="left"/>
      <w:pPr>
        <w:ind w:left="2520" w:hanging="360"/>
      </w:pPr>
      <w:rPr>
        <w:rFonts w:ascii="Noto Sans Symbols" w:eastAsia="Noto Sans Symbols" w:hAnsi="Noto Sans Symbols" w:cs="Noto Sans Symbols"/>
        <w:vertAlign w:val="baseline"/>
      </w:rPr>
    </w:lvl>
    <w:lvl w:ilvl="7">
      <w:start w:val="1"/>
      <w:numFmt w:val="bullet"/>
      <w:lvlText w:val="●"/>
      <w:lvlJc w:val="left"/>
      <w:pPr>
        <w:ind w:left="2880" w:hanging="360"/>
      </w:pPr>
      <w:rPr>
        <w:rFonts w:ascii="Noto Sans Symbols" w:eastAsia="Noto Sans Symbols" w:hAnsi="Noto Sans Symbols" w:cs="Noto Sans Symbols"/>
        <w:vertAlign w:val="baseline"/>
      </w:rPr>
    </w:lvl>
    <w:lvl w:ilvl="8">
      <w:start w:val="1"/>
      <w:numFmt w:val="bullet"/>
      <w:lvlText w:val="♦"/>
      <w:lvlJc w:val="left"/>
      <w:pPr>
        <w:ind w:left="3240" w:hanging="360"/>
      </w:pPr>
      <w:rPr>
        <w:rFonts w:ascii="Noto Sans Symbols" w:eastAsia="Noto Sans Symbols" w:hAnsi="Noto Sans Symbols" w:cs="Noto Sans Symbols"/>
        <w:vertAlign w:val="baseline"/>
      </w:rPr>
    </w:lvl>
  </w:abstractNum>
  <w:abstractNum w:abstractNumId="78" w15:restartNumberingAfterBreak="0">
    <w:nsid w:val="55E86068"/>
    <w:multiLevelType w:val="multilevel"/>
    <w:tmpl w:val="9300F6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9" w15:restartNumberingAfterBreak="0">
    <w:nsid w:val="5A2746D0"/>
    <w:multiLevelType w:val="multilevel"/>
    <w:tmpl w:val="B016BB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0" w15:restartNumberingAfterBreak="0">
    <w:nsid w:val="5BDB37F7"/>
    <w:multiLevelType w:val="multilevel"/>
    <w:tmpl w:val="5C38473C"/>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81" w15:restartNumberingAfterBreak="0">
    <w:nsid w:val="5C26785E"/>
    <w:multiLevelType w:val="multilevel"/>
    <w:tmpl w:val="E486A970"/>
    <w:lvl w:ilvl="0">
      <w:start w:val="1"/>
      <w:numFmt w:val="decimal"/>
      <w:lvlText w:val="%1."/>
      <w:lvlJc w:val="left"/>
      <w:pPr>
        <w:ind w:left="1245" w:hanging="282"/>
      </w:pPr>
      <w:rPr>
        <w:rFonts w:ascii="Times New Roman" w:eastAsia="Times New Roman" w:hAnsi="Times New Roman" w:cs="Times New Roman"/>
        <w:sz w:val="24"/>
        <w:szCs w:val="24"/>
        <w:vertAlign w:val="baseline"/>
      </w:rPr>
    </w:lvl>
    <w:lvl w:ilvl="1">
      <w:numFmt w:val="bullet"/>
      <w:lvlText w:val="•"/>
      <w:lvlJc w:val="left"/>
      <w:pPr>
        <w:ind w:left="2659" w:hanging="282"/>
      </w:pPr>
      <w:rPr>
        <w:vertAlign w:val="baseline"/>
      </w:rPr>
    </w:lvl>
    <w:lvl w:ilvl="2">
      <w:numFmt w:val="bullet"/>
      <w:lvlText w:val="•"/>
      <w:lvlJc w:val="left"/>
      <w:pPr>
        <w:ind w:left="4079" w:hanging="282"/>
      </w:pPr>
      <w:rPr>
        <w:vertAlign w:val="baseline"/>
      </w:rPr>
    </w:lvl>
    <w:lvl w:ilvl="3">
      <w:numFmt w:val="bullet"/>
      <w:lvlText w:val="•"/>
      <w:lvlJc w:val="left"/>
      <w:pPr>
        <w:ind w:left="5499" w:hanging="282"/>
      </w:pPr>
      <w:rPr>
        <w:vertAlign w:val="baseline"/>
      </w:rPr>
    </w:lvl>
    <w:lvl w:ilvl="4">
      <w:numFmt w:val="bullet"/>
      <w:lvlText w:val="•"/>
      <w:lvlJc w:val="left"/>
      <w:pPr>
        <w:ind w:left="6919" w:hanging="282"/>
      </w:pPr>
      <w:rPr>
        <w:vertAlign w:val="baseline"/>
      </w:rPr>
    </w:lvl>
    <w:lvl w:ilvl="5">
      <w:numFmt w:val="bullet"/>
      <w:lvlText w:val="•"/>
      <w:lvlJc w:val="left"/>
      <w:pPr>
        <w:ind w:left="8339" w:hanging="282"/>
      </w:pPr>
      <w:rPr>
        <w:vertAlign w:val="baseline"/>
      </w:rPr>
    </w:lvl>
    <w:lvl w:ilvl="6">
      <w:numFmt w:val="bullet"/>
      <w:lvlText w:val="•"/>
      <w:lvlJc w:val="left"/>
      <w:pPr>
        <w:ind w:left="9759" w:hanging="282"/>
      </w:pPr>
      <w:rPr>
        <w:vertAlign w:val="baseline"/>
      </w:rPr>
    </w:lvl>
    <w:lvl w:ilvl="7">
      <w:numFmt w:val="bullet"/>
      <w:lvlText w:val="•"/>
      <w:lvlJc w:val="left"/>
      <w:pPr>
        <w:ind w:left="11178" w:hanging="282"/>
      </w:pPr>
      <w:rPr>
        <w:vertAlign w:val="baseline"/>
      </w:rPr>
    </w:lvl>
    <w:lvl w:ilvl="8">
      <w:numFmt w:val="bullet"/>
      <w:lvlText w:val="•"/>
      <w:lvlJc w:val="left"/>
      <w:pPr>
        <w:ind w:left="12598" w:hanging="282"/>
      </w:pPr>
      <w:rPr>
        <w:vertAlign w:val="baseline"/>
      </w:rPr>
    </w:lvl>
  </w:abstractNum>
  <w:abstractNum w:abstractNumId="82" w15:restartNumberingAfterBreak="0">
    <w:nsid w:val="5DC0558A"/>
    <w:multiLevelType w:val="multilevel"/>
    <w:tmpl w:val="AE38434A"/>
    <w:lvl w:ilvl="0">
      <w:numFmt w:val="bullet"/>
      <w:lvlText w:val="●"/>
      <w:lvlJc w:val="left"/>
      <w:pPr>
        <w:ind w:left="112" w:hanging="282"/>
      </w:pPr>
      <w:rPr>
        <w:rFonts w:ascii="Noto Sans Symbols" w:eastAsia="Noto Sans Symbols" w:hAnsi="Noto Sans Symbols" w:cs="Noto Sans Symbols"/>
        <w:sz w:val="24"/>
        <w:szCs w:val="24"/>
        <w:vertAlign w:val="baseline"/>
      </w:rPr>
    </w:lvl>
    <w:lvl w:ilvl="1">
      <w:numFmt w:val="bullet"/>
      <w:lvlText w:val="●"/>
      <w:lvlJc w:val="left"/>
      <w:pPr>
        <w:ind w:left="9322" w:hanging="281"/>
      </w:pPr>
      <w:rPr>
        <w:rFonts w:ascii="Noto Sans Symbols" w:eastAsia="Noto Sans Symbols" w:hAnsi="Noto Sans Symbols" w:cs="Noto Sans Symbols"/>
        <w:sz w:val="24"/>
        <w:szCs w:val="24"/>
        <w:vertAlign w:val="baseline"/>
      </w:rPr>
    </w:lvl>
    <w:lvl w:ilvl="2">
      <w:numFmt w:val="bullet"/>
      <w:lvlText w:val="•"/>
      <w:lvlJc w:val="left"/>
      <w:pPr>
        <w:ind w:left="9320" w:hanging="281"/>
      </w:pPr>
      <w:rPr>
        <w:vertAlign w:val="baseline"/>
      </w:rPr>
    </w:lvl>
    <w:lvl w:ilvl="3">
      <w:numFmt w:val="bullet"/>
      <w:lvlText w:val="•"/>
      <w:lvlJc w:val="left"/>
      <w:pPr>
        <w:ind w:left="10084" w:hanging="281"/>
      </w:pPr>
      <w:rPr>
        <w:vertAlign w:val="baseline"/>
      </w:rPr>
    </w:lvl>
    <w:lvl w:ilvl="4">
      <w:numFmt w:val="bullet"/>
      <w:lvlText w:val="•"/>
      <w:lvlJc w:val="left"/>
      <w:pPr>
        <w:ind w:left="10849" w:hanging="280"/>
      </w:pPr>
      <w:rPr>
        <w:vertAlign w:val="baseline"/>
      </w:rPr>
    </w:lvl>
    <w:lvl w:ilvl="5">
      <w:numFmt w:val="bullet"/>
      <w:lvlText w:val="•"/>
      <w:lvlJc w:val="left"/>
      <w:pPr>
        <w:ind w:left="11614" w:hanging="280"/>
      </w:pPr>
      <w:rPr>
        <w:vertAlign w:val="baseline"/>
      </w:rPr>
    </w:lvl>
    <w:lvl w:ilvl="6">
      <w:numFmt w:val="bullet"/>
      <w:lvlText w:val="•"/>
      <w:lvlJc w:val="left"/>
      <w:pPr>
        <w:ind w:left="12379" w:hanging="280"/>
      </w:pPr>
      <w:rPr>
        <w:vertAlign w:val="baseline"/>
      </w:rPr>
    </w:lvl>
    <w:lvl w:ilvl="7">
      <w:numFmt w:val="bullet"/>
      <w:lvlText w:val="•"/>
      <w:lvlJc w:val="left"/>
      <w:pPr>
        <w:ind w:left="13144" w:hanging="280"/>
      </w:pPr>
      <w:rPr>
        <w:vertAlign w:val="baseline"/>
      </w:rPr>
    </w:lvl>
    <w:lvl w:ilvl="8">
      <w:numFmt w:val="bullet"/>
      <w:lvlText w:val="•"/>
      <w:lvlJc w:val="left"/>
      <w:pPr>
        <w:ind w:left="13908" w:hanging="281"/>
      </w:pPr>
      <w:rPr>
        <w:vertAlign w:val="baseline"/>
      </w:rPr>
    </w:lvl>
  </w:abstractNum>
  <w:abstractNum w:abstractNumId="83" w15:restartNumberingAfterBreak="0">
    <w:nsid w:val="5E0069F8"/>
    <w:multiLevelType w:val="multilevel"/>
    <w:tmpl w:val="360A8C58"/>
    <w:lvl w:ilvl="0">
      <w:start w:val="1"/>
      <w:numFmt w:val="decimal"/>
      <w:lvlText w:val="%1."/>
      <w:lvlJc w:val="left"/>
      <w:pPr>
        <w:ind w:left="345" w:hanging="240"/>
      </w:pPr>
      <w:rPr>
        <w:rFonts w:ascii="Times New Roman" w:eastAsia="Times New Roman" w:hAnsi="Times New Roman" w:cs="Times New Roman"/>
        <w:sz w:val="24"/>
        <w:szCs w:val="24"/>
        <w:vertAlign w:val="baseline"/>
      </w:rPr>
    </w:lvl>
    <w:lvl w:ilvl="1">
      <w:numFmt w:val="bullet"/>
      <w:lvlText w:val="•"/>
      <w:lvlJc w:val="left"/>
      <w:pPr>
        <w:ind w:left="1013" w:hanging="240"/>
      </w:pPr>
      <w:rPr>
        <w:vertAlign w:val="baseline"/>
      </w:rPr>
    </w:lvl>
    <w:lvl w:ilvl="2">
      <w:numFmt w:val="bullet"/>
      <w:lvlText w:val="•"/>
      <w:lvlJc w:val="left"/>
      <w:pPr>
        <w:ind w:left="1687" w:hanging="240"/>
      </w:pPr>
      <w:rPr>
        <w:vertAlign w:val="baseline"/>
      </w:rPr>
    </w:lvl>
    <w:lvl w:ilvl="3">
      <w:numFmt w:val="bullet"/>
      <w:lvlText w:val="•"/>
      <w:lvlJc w:val="left"/>
      <w:pPr>
        <w:ind w:left="2361" w:hanging="240"/>
      </w:pPr>
      <w:rPr>
        <w:vertAlign w:val="baseline"/>
      </w:rPr>
    </w:lvl>
    <w:lvl w:ilvl="4">
      <w:numFmt w:val="bullet"/>
      <w:lvlText w:val="•"/>
      <w:lvlJc w:val="left"/>
      <w:pPr>
        <w:ind w:left="3035" w:hanging="240"/>
      </w:pPr>
      <w:rPr>
        <w:vertAlign w:val="baseline"/>
      </w:rPr>
    </w:lvl>
    <w:lvl w:ilvl="5">
      <w:numFmt w:val="bullet"/>
      <w:lvlText w:val="•"/>
      <w:lvlJc w:val="left"/>
      <w:pPr>
        <w:ind w:left="3709" w:hanging="240"/>
      </w:pPr>
      <w:rPr>
        <w:vertAlign w:val="baseline"/>
      </w:rPr>
    </w:lvl>
    <w:lvl w:ilvl="6">
      <w:numFmt w:val="bullet"/>
      <w:lvlText w:val="•"/>
      <w:lvlJc w:val="left"/>
      <w:pPr>
        <w:ind w:left="4382" w:hanging="240"/>
      </w:pPr>
      <w:rPr>
        <w:vertAlign w:val="baseline"/>
      </w:rPr>
    </w:lvl>
    <w:lvl w:ilvl="7">
      <w:numFmt w:val="bullet"/>
      <w:lvlText w:val="•"/>
      <w:lvlJc w:val="left"/>
      <w:pPr>
        <w:ind w:left="5056" w:hanging="240"/>
      </w:pPr>
      <w:rPr>
        <w:vertAlign w:val="baseline"/>
      </w:rPr>
    </w:lvl>
    <w:lvl w:ilvl="8">
      <w:numFmt w:val="bullet"/>
      <w:lvlText w:val="•"/>
      <w:lvlJc w:val="left"/>
      <w:pPr>
        <w:ind w:left="5730" w:hanging="240"/>
      </w:pPr>
      <w:rPr>
        <w:vertAlign w:val="baseline"/>
      </w:rPr>
    </w:lvl>
  </w:abstractNum>
  <w:abstractNum w:abstractNumId="84" w15:restartNumberingAfterBreak="0">
    <w:nsid w:val="5F3F3830"/>
    <w:multiLevelType w:val="multilevel"/>
    <w:tmpl w:val="79308442"/>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85" w15:restartNumberingAfterBreak="0">
    <w:nsid w:val="5FB15D83"/>
    <w:multiLevelType w:val="multilevel"/>
    <w:tmpl w:val="8FA67E1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6" w15:restartNumberingAfterBreak="0">
    <w:nsid w:val="60FA18C4"/>
    <w:multiLevelType w:val="multilevel"/>
    <w:tmpl w:val="BD0049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7" w15:restartNumberingAfterBreak="0">
    <w:nsid w:val="61666325"/>
    <w:multiLevelType w:val="multilevel"/>
    <w:tmpl w:val="952A17EA"/>
    <w:lvl w:ilvl="0">
      <w:start w:val="5"/>
      <w:numFmt w:val="decimal"/>
      <w:lvlText w:val="%1"/>
      <w:lvlJc w:val="left"/>
      <w:pPr>
        <w:ind w:left="360" w:hanging="360"/>
      </w:pPr>
      <w:rPr>
        <w:vertAlign w:val="baseline"/>
      </w:rPr>
    </w:lvl>
    <w:lvl w:ilvl="1">
      <w:start w:val="6"/>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88" w15:restartNumberingAfterBreak="0">
    <w:nsid w:val="65303776"/>
    <w:multiLevelType w:val="multilevel"/>
    <w:tmpl w:val="AC8606EA"/>
    <w:lvl w:ilvl="0">
      <w:start w:val="1"/>
      <w:numFmt w:val="bullet"/>
      <w:lvlText w:val="●"/>
      <w:lvlJc w:val="left"/>
      <w:pPr>
        <w:ind w:left="1800" w:hanging="360"/>
      </w:pPr>
      <w:rPr>
        <w:rFonts w:ascii="Noto Sans Symbols" w:eastAsia="Noto Sans Symbols" w:hAnsi="Noto Sans Symbols" w:cs="Noto Sans Symbols"/>
        <w:b w:val="0"/>
        <w:color w:val="000000"/>
        <w:vertAlign w:val="baseline"/>
      </w:rPr>
    </w:lvl>
    <w:lvl w:ilvl="1">
      <w:start w:val="1"/>
      <w:numFmt w:val="decimal"/>
      <w:lvlText w:val="●.%2."/>
      <w:lvlJc w:val="left"/>
      <w:pPr>
        <w:ind w:left="792" w:hanging="432"/>
      </w:pPr>
      <w:rPr>
        <w:b w:val="0"/>
        <w:color w:val="000000"/>
        <w:vertAlign w:val="baseline"/>
      </w:rPr>
    </w:lvl>
    <w:lvl w:ilvl="2">
      <w:start w:val="1"/>
      <w:numFmt w:val="decimal"/>
      <w:lvlText w:val="●.%2.%3."/>
      <w:lvlJc w:val="left"/>
      <w:pPr>
        <w:ind w:left="1224" w:hanging="504"/>
      </w:pPr>
      <w:rPr>
        <w:color w:val="000000"/>
        <w:vertAlign w:val="baseline"/>
      </w:rPr>
    </w:lvl>
    <w:lvl w:ilvl="3">
      <w:start w:val="1"/>
      <w:numFmt w:val="decimal"/>
      <w:lvlText w:val="●.%2.%3.%4."/>
      <w:lvlJc w:val="left"/>
      <w:pPr>
        <w:ind w:left="1728" w:hanging="647"/>
      </w:pPr>
      <w:rPr>
        <w:color w:val="000000"/>
        <w:vertAlign w:val="baseline"/>
      </w:rPr>
    </w:lvl>
    <w:lvl w:ilvl="4">
      <w:start w:val="1"/>
      <w:numFmt w:val="decimal"/>
      <w:lvlText w:val="●.%2.%3.%4.%5."/>
      <w:lvlJc w:val="left"/>
      <w:pPr>
        <w:ind w:left="2232" w:hanging="792"/>
      </w:pPr>
      <w:rPr>
        <w:color w:val="000000"/>
        <w:vertAlign w:val="baseline"/>
      </w:rPr>
    </w:lvl>
    <w:lvl w:ilvl="5">
      <w:start w:val="1"/>
      <w:numFmt w:val="decimal"/>
      <w:lvlText w:val="●.%2.%3.%4.%5.%6."/>
      <w:lvlJc w:val="left"/>
      <w:pPr>
        <w:ind w:left="2736" w:hanging="935"/>
      </w:pPr>
      <w:rPr>
        <w:color w:val="000000"/>
        <w:vertAlign w:val="baseline"/>
      </w:rPr>
    </w:lvl>
    <w:lvl w:ilvl="6">
      <w:start w:val="1"/>
      <w:numFmt w:val="decimal"/>
      <w:lvlText w:val="●.%2.%3.%4.%5.%6.%7."/>
      <w:lvlJc w:val="left"/>
      <w:pPr>
        <w:ind w:left="3240" w:hanging="1080"/>
      </w:pPr>
      <w:rPr>
        <w:color w:val="000000"/>
        <w:vertAlign w:val="baseline"/>
      </w:rPr>
    </w:lvl>
    <w:lvl w:ilvl="7">
      <w:start w:val="1"/>
      <w:numFmt w:val="decimal"/>
      <w:lvlText w:val="●.%2.%3.%4.%5.%6.%7.%8."/>
      <w:lvlJc w:val="left"/>
      <w:pPr>
        <w:ind w:left="3744" w:hanging="1224"/>
      </w:pPr>
      <w:rPr>
        <w:color w:val="000000"/>
        <w:vertAlign w:val="baseline"/>
      </w:rPr>
    </w:lvl>
    <w:lvl w:ilvl="8">
      <w:start w:val="1"/>
      <w:numFmt w:val="decimal"/>
      <w:lvlText w:val="●.%2.%3.%4.%5.%6.%7.%8.%9."/>
      <w:lvlJc w:val="left"/>
      <w:pPr>
        <w:ind w:left="4320" w:hanging="1440"/>
      </w:pPr>
      <w:rPr>
        <w:color w:val="000000"/>
        <w:vertAlign w:val="baseline"/>
      </w:rPr>
    </w:lvl>
  </w:abstractNum>
  <w:abstractNum w:abstractNumId="89" w15:restartNumberingAfterBreak="0">
    <w:nsid w:val="659A0C9E"/>
    <w:multiLevelType w:val="multilevel"/>
    <w:tmpl w:val="6E2602C2"/>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90" w15:restartNumberingAfterBreak="0">
    <w:nsid w:val="65F941B9"/>
    <w:multiLevelType w:val="multilevel"/>
    <w:tmpl w:val="281C15DC"/>
    <w:lvl w:ilvl="0">
      <w:start w:val="1"/>
      <w:numFmt w:val="decimal"/>
      <w:lvlText w:val="%1."/>
      <w:lvlJc w:val="left"/>
      <w:pPr>
        <w:ind w:left="112" w:hanging="282"/>
      </w:pPr>
      <w:rPr>
        <w:rFonts w:ascii="Times New Roman" w:eastAsia="Times New Roman" w:hAnsi="Times New Roman" w:cs="Times New Roman"/>
        <w:sz w:val="24"/>
        <w:szCs w:val="24"/>
        <w:vertAlign w:val="baseline"/>
      </w:rPr>
    </w:lvl>
    <w:lvl w:ilvl="1">
      <w:numFmt w:val="bullet"/>
      <w:lvlText w:val="•"/>
      <w:lvlJc w:val="left"/>
      <w:pPr>
        <w:ind w:left="1651" w:hanging="282"/>
      </w:pPr>
      <w:rPr>
        <w:vertAlign w:val="baseline"/>
      </w:rPr>
    </w:lvl>
    <w:lvl w:ilvl="2">
      <w:numFmt w:val="bullet"/>
      <w:lvlText w:val="•"/>
      <w:lvlJc w:val="left"/>
      <w:pPr>
        <w:ind w:left="3183" w:hanging="282"/>
      </w:pPr>
      <w:rPr>
        <w:vertAlign w:val="baseline"/>
      </w:rPr>
    </w:lvl>
    <w:lvl w:ilvl="3">
      <w:numFmt w:val="bullet"/>
      <w:lvlText w:val="•"/>
      <w:lvlJc w:val="left"/>
      <w:pPr>
        <w:ind w:left="4715" w:hanging="282"/>
      </w:pPr>
      <w:rPr>
        <w:vertAlign w:val="baseline"/>
      </w:rPr>
    </w:lvl>
    <w:lvl w:ilvl="4">
      <w:numFmt w:val="bullet"/>
      <w:lvlText w:val="•"/>
      <w:lvlJc w:val="left"/>
      <w:pPr>
        <w:ind w:left="6247" w:hanging="282"/>
      </w:pPr>
      <w:rPr>
        <w:vertAlign w:val="baseline"/>
      </w:rPr>
    </w:lvl>
    <w:lvl w:ilvl="5">
      <w:numFmt w:val="bullet"/>
      <w:lvlText w:val="•"/>
      <w:lvlJc w:val="left"/>
      <w:pPr>
        <w:ind w:left="7779" w:hanging="282"/>
      </w:pPr>
      <w:rPr>
        <w:vertAlign w:val="baseline"/>
      </w:rPr>
    </w:lvl>
    <w:lvl w:ilvl="6">
      <w:numFmt w:val="bullet"/>
      <w:lvlText w:val="•"/>
      <w:lvlJc w:val="left"/>
      <w:pPr>
        <w:ind w:left="9311" w:hanging="282"/>
      </w:pPr>
      <w:rPr>
        <w:vertAlign w:val="baseline"/>
      </w:rPr>
    </w:lvl>
    <w:lvl w:ilvl="7">
      <w:numFmt w:val="bullet"/>
      <w:lvlText w:val="•"/>
      <w:lvlJc w:val="left"/>
      <w:pPr>
        <w:ind w:left="10842" w:hanging="282"/>
      </w:pPr>
      <w:rPr>
        <w:vertAlign w:val="baseline"/>
      </w:rPr>
    </w:lvl>
    <w:lvl w:ilvl="8">
      <w:numFmt w:val="bullet"/>
      <w:lvlText w:val="•"/>
      <w:lvlJc w:val="left"/>
      <w:pPr>
        <w:ind w:left="12374" w:hanging="282"/>
      </w:pPr>
      <w:rPr>
        <w:vertAlign w:val="baseline"/>
      </w:rPr>
    </w:lvl>
  </w:abstractNum>
  <w:abstractNum w:abstractNumId="91" w15:restartNumberingAfterBreak="0">
    <w:nsid w:val="66521869"/>
    <w:multiLevelType w:val="multilevel"/>
    <w:tmpl w:val="7314592C"/>
    <w:lvl w:ilvl="0">
      <w:start w:val="5"/>
      <w:numFmt w:val="decimal"/>
      <w:lvlText w:val="%1"/>
      <w:lvlJc w:val="left"/>
      <w:pPr>
        <w:ind w:left="360" w:hanging="360"/>
      </w:pPr>
      <w:rPr>
        <w:vertAlign w:val="baseline"/>
      </w:rPr>
    </w:lvl>
    <w:lvl w:ilvl="1">
      <w:start w:val="6"/>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92" w15:restartNumberingAfterBreak="0">
    <w:nsid w:val="68097591"/>
    <w:multiLevelType w:val="multilevel"/>
    <w:tmpl w:val="39BA0756"/>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93" w15:restartNumberingAfterBreak="0">
    <w:nsid w:val="691B1089"/>
    <w:multiLevelType w:val="multilevel"/>
    <w:tmpl w:val="3452B9C0"/>
    <w:lvl w:ilvl="0">
      <w:start w:val="8"/>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4" w15:restartNumberingAfterBreak="0">
    <w:nsid w:val="69C2113D"/>
    <w:multiLevelType w:val="multilevel"/>
    <w:tmpl w:val="F1EA49E8"/>
    <w:lvl w:ilvl="0">
      <w:start w:val="1"/>
      <w:numFmt w:val="decimal"/>
      <w:lvlText w:val="%1."/>
      <w:lvlJc w:val="left"/>
      <w:pPr>
        <w:ind w:left="1245" w:hanging="282"/>
      </w:pPr>
      <w:rPr>
        <w:rFonts w:ascii="Times New Roman" w:eastAsia="Times New Roman" w:hAnsi="Times New Roman" w:cs="Times New Roman"/>
        <w:sz w:val="24"/>
        <w:szCs w:val="24"/>
        <w:vertAlign w:val="baseline"/>
      </w:rPr>
    </w:lvl>
    <w:lvl w:ilvl="1">
      <w:numFmt w:val="bullet"/>
      <w:lvlText w:val="•"/>
      <w:lvlJc w:val="left"/>
      <w:pPr>
        <w:ind w:left="2659" w:hanging="282"/>
      </w:pPr>
      <w:rPr>
        <w:vertAlign w:val="baseline"/>
      </w:rPr>
    </w:lvl>
    <w:lvl w:ilvl="2">
      <w:numFmt w:val="bullet"/>
      <w:lvlText w:val="•"/>
      <w:lvlJc w:val="left"/>
      <w:pPr>
        <w:ind w:left="4079" w:hanging="282"/>
      </w:pPr>
      <w:rPr>
        <w:vertAlign w:val="baseline"/>
      </w:rPr>
    </w:lvl>
    <w:lvl w:ilvl="3">
      <w:numFmt w:val="bullet"/>
      <w:lvlText w:val="•"/>
      <w:lvlJc w:val="left"/>
      <w:pPr>
        <w:ind w:left="5499" w:hanging="282"/>
      </w:pPr>
      <w:rPr>
        <w:vertAlign w:val="baseline"/>
      </w:rPr>
    </w:lvl>
    <w:lvl w:ilvl="4">
      <w:numFmt w:val="bullet"/>
      <w:lvlText w:val="•"/>
      <w:lvlJc w:val="left"/>
      <w:pPr>
        <w:ind w:left="6919" w:hanging="282"/>
      </w:pPr>
      <w:rPr>
        <w:vertAlign w:val="baseline"/>
      </w:rPr>
    </w:lvl>
    <w:lvl w:ilvl="5">
      <w:numFmt w:val="bullet"/>
      <w:lvlText w:val="•"/>
      <w:lvlJc w:val="left"/>
      <w:pPr>
        <w:ind w:left="8339" w:hanging="282"/>
      </w:pPr>
      <w:rPr>
        <w:vertAlign w:val="baseline"/>
      </w:rPr>
    </w:lvl>
    <w:lvl w:ilvl="6">
      <w:numFmt w:val="bullet"/>
      <w:lvlText w:val="•"/>
      <w:lvlJc w:val="left"/>
      <w:pPr>
        <w:ind w:left="9759" w:hanging="282"/>
      </w:pPr>
      <w:rPr>
        <w:vertAlign w:val="baseline"/>
      </w:rPr>
    </w:lvl>
    <w:lvl w:ilvl="7">
      <w:numFmt w:val="bullet"/>
      <w:lvlText w:val="•"/>
      <w:lvlJc w:val="left"/>
      <w:pPr>
        <w:ind w:left="11178" w:hanging="282"/>
      </w:pPr>
      <w:rPr>
        <w:vertAlign w:val="baseline"/>
      </w:rPr>
    </w:lvl>
    <w:lvl w:ilvl="8">
      <w:numFmt w:val="bullet"/>
      <w:lvlText w:val="•"/>
      <w:lvlJc w:val="left"/>
      <w:pPr>
        <w:ind w:left="12598" w:hanging="282"/>
      </w:pPr>
      <w:rPr>
        <w:vertAlign w:val="baseline"/>
      </w:rPr>
    </w:lvl>
  </w:abstractNum>
  <w:abstractNum w:abstractNumId="95" w15:restartNumberingAfterBreak="0">
    <w:nsid w:val="6D6E70F4"/>
    <w:multiLevelType w:val="multilevel"/>
    <w:tmpl w:val="0B643E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6" w15:restartNumberingAfterBreak="0">
    <w:nsid w:val="6E127583"/>
    <w:multiLevelType w:val="multilevel"/>
    <w:tmpl w:val="E204594C"/>
    <w:lvl w:ilvl="0">
      <w:start w:val="1"/>
      <w:numFmt w:val="bullet"/>
      <w:lvlText w:val="●"/>
      <w:lvlJc w:val="left"/>
      <w:pPr>
        <w:ind w:left="644" w:hanging="359"/>
      </w:pPr>
      <w:rPr>
        <w:rFonts w:ascii="Noto Sans Symbols" w:eastAsia="Noto Sans Symbols" w:hAnsi="Noto Sans Symbols" w:cs="Noto Sans Symbols"/>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97" w15:restartNumberingAfterBreak="0">
    <w:nsid w:val="6E1C7321"/>
    <w:multiLevelType w:val="multilevel"/>
    <w:tmpl w:val="2D0A5308"/>
    <w:lvl w:ilvl="0">
      <w:start w:val="5"/>
      <w:numFmt w:val="decimal"/>
      <w:lvlText w:val="%1"/>
      <w:lvlJc w:val="left"/>
      <w:pPr>
        <w:ind w:left="360" w:hanging="360"/>
      </w:pPr>
      <w:rPr>
        <w:vertAlign w:val="baseline"/>
      </w:rPr>
    </w:lvl>
    <w:lvl w:ilvl="1">
      <w:start w:val="6"/>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98" w15:restartNumberingAfterBreak="0">
    <w:nsid w:val="6F3F027F"/>
    <w:multiLevelType w:val="multilevel"/>
    <w:tmpl w:val="E1447F1C"/>
    <w:lvl w:ilvl="0">
      <w:numFmt w:val="bullet"/>
      <w:lvlText w:val="●"/>
      <w:lvlJc w:val="left"/>
      <w:pPr>
        <w:ind w:left="2991" w:hanging="360"/>
      </w:pPr>
      <w:rPr>
        <w:rFonts w:ascii="Noto Sans Symbols" w:eastAsia="Noto Sans Symbols" w:hAnsi="Noto Sans Symbols" w:cs="Noto Sans Symbols"/>
        <w:color w:val="FF0000"/>
        <w:sz w:val="24"/>
        <w:szCs w:val="24"/>
        <w:vertAlign w:val="baseline"/>
      </w:rPr>
    </w:lvl>
    <w:lvl w:ilvl="1">
      <w:numFmt w:val="bullet"/>
      <w:lvlText w:val="●"/>
      <w:lvlJc w:val="left"/>
      <w:pPr>
        <w:ind w:left="2271" w:hanging="282"/>
      </w:pPr>
      <w:rPr>
        <w:rFonts w:ascii="Noto Sans Symbols" w:eastAsia="Noto Sans Symbols" w:hAnsi="Noto Sans Symbols" w:cs="Noto Sans Symbols"/>
        <w:sz w:val="24"/>
        <w:szCs w:val="24"/>
        <w:vertAlign w:val="baseline"/>
      </w:rPr>
    </w:lvl>
    <w:lvl w:ilvl="2">
      <w:numFmt w:val="bullet"/>
      <w:lvlText w:val="•"/>
      <w:lvlJc w:val="left"/>
      <w:pPr>
        <w:ind w:left="4621" w:hanging="282"/>
      </w:pPr>
      <w:rPr>
        <w:vertAlign w:val="baseline"/>
      </w:rPr>
    </w:lvl>
    <w:lvl w:ilvl="3">
      <w:numFmt w:val="bullet"/>
      <w:lvlText w:val="•"/>
      <w:lvlJc w:val="left"/>
      <w:pPr>
        <w:ind w:left="6243" w:hanging="282"/>
      </w:pPr>
      <w:rPr>
        <w:vertAlign w:val="baseline"/>
      </w:rPr>
    </w:lvl>
    <w:lvl w:ilvl="4">
      <w:numFmt w:val="bullet"/>
      <w:lvlText w:val="•"/>
      <w:lvlJc w:val="left"/>
      <w:pPr>
        <w:ind w:left="7865" w:hanging="282"/>
      </w:pPr>
      <w:rPr>
        <w:vertAlign w:val="baseline"/>
      </w:rPr>
    </w:lvl>
    <w:lvl w:ilvl="5">
      <w:numFmt w:val="bullet"/>
      <w:lvlText w:val="•"/>
      <w:lvlJc w:val="left"/>
      <w:pPr>
        <w:ind w:left="9487" w:hanging="282"/>
      </w:pPr>
      <w:rPr>
        <w:vertAlign w:val="baseline"/>
      </w:rPr>
    </w:lvl>
    <w:lvl w:ilvl="6">
      <w:numFmt w:val="bullet"/>
      <w:lvlText w:val="•"/>
      <w:lvlJc w:val="left"/>
      <w:pPr>
        <w:ind w:left="11109" w:hanging="282"/>
      </w:pPr>
      <w:rPr>
        <w:vertAlign w:val="baseline"/>
      </w:rPr>
    </w:lvl>
    <w:lvl w:ilvl="7">
      <w:numFmt w:val="bullet"/>
      <w:lvlText w:val="•"/>
      <w:lvlJc w:val="left"/>
      <w:pPr>
        <w:ind w:left="12731" w:hanging="282"/>
      </w:pPr>
      <w:rPr>
        <w:vertAlign w:val="baseline"/>
      </w:rPr>
    </w:lvl>
    <w:lvl w:ilvl="8">
      <w:numFmt w:val="bullet"/>
      <w:lvlText w:val="•"/>
      <w:lvlJc w:val="left"/>
      <w:pPr>
        <w:ind w:left="14353" w:hanging="282"/>
      </w:pPr>
      <w:rPr>
        <w:vertAlign w:val="baseline"/>
      </w:rPr>
    </w:lvl>
  </w:abstractNum>
  <w:abstractNum w:abstractNumId="99" w15:restartNumberingAfterBreak="0">
    <w:nsid w:val="70095AB9"/>
    <w:multiLevelType w:val="multilevel"/>
    <w:tmpl w:val="6F9412C4"/>
    <w:lvl w:ilvl="0">
      <w:start w:val="1"/>
      <w:numFmt w:val="bullet"/>
      <w:lvlText w:val="⮚"/>
      <w:lvlJc w:val="left"/>
      <w:pPr>
        <w:ind w:left="2016" w:hanging="360"/>
      </w:pPr>
      <w:rPr>
        <w:rFonts w:ascii="Noto Sans Symbols" w:eastAsia="Noto Sans Symbols" w:hAnsi="Noto Sans Symbols" w:cs="Noto Sans Symbols"/>
        <w:color w:val="000000"/>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100" w15:restartNumberingAfterBreak="0">
    <w:nsid w:val="702E5E26"/>
    <w:multiLevelType w:val="multilevel"/>
    <w:tmpl w:val="2C144B20"/>
    <w:lvl w:ilvl="0">
      <w:start w:val="1"/>
      <w:numFmt w:val="decimal"/>
      <w:lvlText w:val="%1."/>
      <w:lvlJc w:val="left"/>
      <w:pPr>
        <w:ind w:left="1245" w:hanging="282"/>
      </w:pPr>
      <w:rPr>
        <w:rFonts w:ascii="Times New Roman" w:eastAsia="Times New Roman" w:hAnsi="Times New Roman" w:cs="Times New Roman"/>
        <w:sz w:val="24"/>
        <w:szCs w:val="24"/>
        <w:vertAlign w:val="baseline"/>
      </w:rPr>
    </w:lvl>
    <w:lvl w:ilvl="1">
      <w:numFmt w:val="bullet"/>
      <w:lvlText w:val="•"/>
      <w:lvlJc w:val="left"/>
      <w:pPr>
        <w:ind w:left="2659" w:hanging="282"/>
      </w:pPr>
      <w:rPr>
        <w:vertAlign w:val="baseline"/>
      </w:rPr>
    </w:lvl>
    <w:lvl w:ilvl="2">
      <w:numFmt w:val="bullet"/>
      <w:lvlText w:val="•"/>
      <w:lvlJc w:val="left"/>
      <w:pPr>
        <w:ind w:left="4079" w:hanging="282"/>
      </w:pPr>
      <w:rPr>
        <w:vertAlign w:val="baseline"/>
      </w:rPr>
    </w:lvl>
    <w:lvl w:ilvl="3">
      <w:numFmt w:val="bullet"/>
      <w:lvlText w:val="•"/>
      <w:lvlJc w:val="left"/>
      <w:pPr>
        <w:ind w:left="5499" w:hanging="282"/>
      </w:pPr>
      <w:rPr>
        <w:vertAlign w:val="baseline"/>
      </w:rPr>
    </w:lvl>
    <w:lvl w:ilvl="4">
      <w:numFmt w:val="bullet"/>
      <w:lvlText w:val="•"/>
      <w:lvlJc w:val="left"/>
      <w:pPr>
        <w:ind w:left="6919" w:hanging="282"/>
      </w:pPr>
      <w:rPr>
        <w:vertAlign w:val="baseline"/>
      </w:rPr>
    </w:lvl>
    <w:lvl w:ilvl="5">
      <w:numFmt w:val="bullet"/>
      <w:lvlText w:val="•"/>
      <w:lvlJc w:val="left"/>
      <w:pPr>
        <w:ind w:left="8339" w:hanging="282"/>
      </w:pPr>
      <w:rPr>
        <w:vertAlign w:val="baseline"/>
      </w:rPr>
    </w:lvl>
    <w:lvl w:ilvl="6">
      <w:numFmt w:val="bullet"/>
      <w:lvlText w:val="•"/>
      <w:lvlJc w:val="left"/>
      <w:pPr>
        <w:ind w:left="9759" w:hanging="282"/>
      </w:pPr>
      <w:rPr>
        <w:vertAlign w:val="baseline"/>
      </w:rPr>
    </w:lvl>
    <w:lvl w:ilvl="7">
      <w:numFmt w:val="bullet"/>
      <w:lvlText w:val="•"/>
      <w:lvlJc w:val="left"/>
      <w:pPr>
        <w:ind w:left="11178" w:hanging="282"/>
      </w:pPr>
      <w:rPr>
        <w:vertAlign w:val="baseline"/>
      </w:rPr>
    </w:lvl>
    <w:lvl w:ilvl="8">
      <w:numFmt w:val="bullet"/>
      <w:lvlText w:val="•"/>
      <w:lvlJc w:val="left"/>
      <w:pPr>
        <w:ind w:left="12598" w:hanging="282"/>
      </w:pPr>
      <w:rPr>
        <w:vertAlign w:val="baseline"/>
      </w:rPr>
    </w:lvl>
  </w:abstractNum>
  <w:abstractNum w:abstractNumId="101" w15:restartNumberingAfterBreak="0">
    <w:nsid w:val="70EE378E"/>
    <w:multiLevelType w:val="multilevel"/>
    <w:tmpl w:val="E026C502"/>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102" w15:restartNumberingAfterBreak="0">
    <w:nsid w:val="73EA17E7"/>
    <w:multiLevelType w:val="multilevel"/>
    <w:tmpl w:val="6C626D50"/>
    <w:lvl w:ilvl="0">
      <w:start w:val="5"/>
      <w:numFmt w:val="decimal"/>
      <w:lvlText w:val="%1"/>
      <w:lvlJc w:val="left"/>
      <w:pPr>
        <w:ind w:left="360" w:hanging="360"/>
      </w:pPr>
      <w:rPr>
        <w:vertAlign w:val="baseline"/>
      </w:rPr>
    </w:lvl>
    <w:lvl w:ilvl="1">
      <w:start w:val="6"/>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03" w15:restartNumberingAfterBreak="0">
    <w:nsid w:val="73F42B6F"/>
    <w:multiLevelType w:val="multilevel"/>
    <w:tmpl w:val="F326AAE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4" w15:restartNumberingAfterBreak="0">
    <w:nsid w:val="746C2BAF"/>
    <w:multiLevelType w:val="multilevel"/>
    <w:tmpl w:val="2388667E"/>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105" w15:restartNumberingAfterBreak="0">
    <w:nsid w:val="76197373"/>
    <w:multiLevelType w:val="multilevel"/>
    <w:tmpl w:val="CBAC1C3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6" w15:restartNumberingAfterBreak="0">
    <w:nsid w:val="76EF122A"/>
    <w:multiLevelType w:val="multilevel"/>
    <w:tmpl w:val="0DE6A5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7" w15:restartNumberingAfterBreak="0">
    <w:nsid w:val="7714016B"/>
    <w:multiLevelType w:val="multilevel"/>
    <w:tmpl w:val="0A2A583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8" w15:restartNumberingAfterBreak="0">
    <w:nsid w:val="77F00002"/>
    <w:multiLevelType w:val="multilevel"/>
    <w:tmpl w:val="ECA051BE"/>
    <w:lvl w:ilvl="0">
      <w:start w:val="5"/>
      <w:numFmt w:val="decimal"/>
      <w:lvlText w:val="%1"/>
      <w:lvlJc w:val="left"/>
      <w:pPr>
        <w:ind w:left="360" w:hanging="360"/>
      </w:pPr>
      <w:rPr>
        <w:vertAlign w:val="baseline"/>
      </w:rPr>
    </w:lvl>
    <w:lvl w:ilvl="1">
      <w:start w:val="6"/>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09" w15:restartNumberingAfterBreak="0">
    <w:nsid w:val="77FE163F"/>
    <w:multiLevelType w:val="multilevel"/>
    <w:tmpl w:val="3BA218A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0" w15:restartNumberingAfterBreak="0">
    <w:nsid w:val="78F81A1D"/>
    <w:multiLevelType w:val="multilevel"/>
    <w:tmpl w:val="E4D2CB5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1" w15:restartNumberingAfterBreak="0">
    <w:nsid w:val="79A03E46"/>
    <w:multiLevelType w:val="multilevel"/>
    <w:tmpl w:val="933AB3A8"/>
    <w:lvl w:ilvl="0">
      <w:start w:val="1"/>
      <w:numFmt w:val="bullet"/>
      <w:lvlText w:val="⮚"/>
      <w:lvlJc w:val="left"/>
      <w:pPr>
        <w:ind w:left="2016" w:hanging="360"/>
      </w:pPr>
      <w:rPr>
        <w:rFonts w:ascii="Noto Sans Symbols" w:eastAsia="Noto Sans Symbols" w:hAnsi="Noto Sans Symbols" w:cs="Noto Sans Symbols"/>
        <w:vertAlign w:val="baseline"/>
      </w:rPr>
    </w:lvl>
    <w:lvl w:ilvl="1">
      <w:start w:val="1"/>
      <w:numFmt w:val="bullet"/>
      <w:lvlText w:val="o"/>
      <w:lvlJc w:val="left"/>
      <w:pPr>
        <w:ind w:left="2736" w:hanging="360"/>
      </w:pPr>
      <w:rPr>
        <w:rFonts w:ascii="Courier New" w:eastAsia="Courier New" w:hAnsi="Courier New" w:cs="Courier New"/>
        <w:vertAlign w:val="baseline"/>
      </w:rPr>
    </w:lvl>
    <w:lvl w:ilvl="2">
      <w:start w:val="1"/>
      <w:numFmt w:val="bullet"/>
      <w:lvlText w:val="▪"/>
      <w:lvlJc w:val="left"/>
      <w:pPr>
        <w:ind w:left="3456" w:hanging="360"/>
      </w:pPr>
      <w:rPr>
        <w:rFonts w:ascii="Noto Sans Symbols" w:eastAsia="Noto Sans Symbols" w:hAnsi="Noto Sans Symbols" w:cs="Noto Sans Symbols"/>
        <w:vertAlign w:val="baseline"/>
      </w:rPr>
    </w:lvl>
    <w:lvl w:ilvl="3">
      <w:start w:val="1"/>
      <w:numFmt w:val="bullet"/>
      <w:lvlText w:val="●"/>
      <w:lvlJc w:val="left"/>
      <w:pPr>
        <w:ind w:left="4176" w:hanging="360"/>
      </w:pPr>
      <w:rPr>
        <w:rFonts w:ascii="Noto Sans Symbols" w:eastAsia="Noto Sans Symbols" w:hAnsi="Noto Sans Symbols" w:cs="Noto Sans Symbols"/>
        <w:vertAlign w:val="baseline"/>
      </w:rPr>
    </w:lvl>
    <w:lvl w:ilvl="4">
      <w:start w:val="1"/>
      <w:numFmt w:val="bullet"/>
      <w:lvlText w:val="o"/>
      <w:lvlJc w:val="left"/>
      <w:pPr>
        <w:ind w:left="4896" w:hanging="360"/>
      </w:pPr>
      <w:rPr>
        <w:rFonts w:ascii="Courier New" w:eastAsia="Courier New" w:hAnsi="Courier New" w:cs="Courier New"/>
        <w:vertAlign w:val="baseline"/>
      </w:rPr>
    </w:lvl>
    <w:lvl w:ilvl="5">
      <w:start w:val="1"/>
      <w:numFmt w:val="bullet"/>
      <w:lvlText w:val="▪"/>
      <w:lvlJc w:val="left"/>
      <w:pPr>
        <w:ind w:left="5616" w:hanging="360"/>
      </w:pPr>
      <w:rPr>
        <w:rFonts w:ascii="Noto Sans Symbols" w:eastAsia="Noto Sans Symbols" w:hAnsi="Noto Sans Symbols" w:cs="Noto Sans Symbols"/>
        <w:vertAlign w:val="baseline"/>
      </w:rPr>
    </w:lvl>
    <w:lvl w:ilvl="6">
      <w:start w:val="1"/>
      <w:numFmt w:val="bullet"/>
      <w:lvlText w:val="●"/>
      <w:lvlJc w:val="left"/>
      <w:pPr>
        <w:ind w:left="6336" w:hanging="360"/>
      </w:pPr>
      <w:rPr>
        <w:rFonts w:ascii="Noto Sans Symbols" w:eastAsia="Noto Sans Symbols" w:hAnsi="Noto Sans Symbols" w:cs="Noto Sans Symbols"/>
        <w:vertAlign w:val="baseline"/>
      </w:rPr>
    </w:lvl>
    <w:lvl w:ilvl="7">
      <w:start w:val="1"/>
      <w:numFmt w:val="bullet"/>
      <w:lvlText w:val="o"/>
      <w:lvlJc w:val="left"/>
      <w:pPr>
        <w:ind w:left="7056" w:hanging="360"/>
      </w:pPr>
      <w:rPr>
        <w:rFonts w:ascii="Courier New" w:eastAsia="Courier New" w:hAnsi="Courier New" w:cs="Courier New"/>
        <w:vertAlign w:val="baseline"/>
      </w:rPr>
    </w:lvl>
    <w:lvl w:ilvl="8">
      <w:start w:val="1"/>
      <w:numFmt w:val="bullet"/>
      <w:lvlText w:val="▪"/>
      <w:lvlJc w:val="left"/>
      <w:pPr>
        <w:ind w:left="7776" w:hanging="360"/>
      </w:pPr>
      <w:rPr>
        <w:rFonts w:ascii="Noto Sans Symbols" w:eastAsia="Noto Sans Symbols" w:hAnsi="Noto Sans Symbols" w:cs="Noto Sans Symbols"/>
        <w:vertAlign w:val="baseline"/>
      </w:rPr>
    </w:lvl>
  </w:abstractNum>
  <w:abstractNum w:abstractNumId="112" w15:restartNumberingAfterBreak="0">
    <w:nsid w:val="7BEC6728"/>
    <w:multiLevelType w:val="multilevel"/>
    <w:tmpl w:val="7B84DA9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34"/>
  </w:num>
  <w:num w:numId="2">
    <w:abstractNumId w:val="70"/>
  </w:num>
  <w:num w:numId="3">
    <w:abstractNumId w:val="19"/>
  </w:num>
  <w:num w:numId="4">
    <w:abstractNumId w:val="3"/>
  </w:num>
  <w:num w:numId="5">
    <w:abstractNumId w:val="106"/>
  </w:num>
  <w:num w:numId="6">
    <w:abstractNumId w:val="13"/>
  </w:num>
  <w:num w:numId="7">
    <w:abstractNumId w:val="1"/>
  </w:num>
  <w:num w:numId="8">
    <w:abstractNumId w:val="29"/>
  </w:num>
  <w:num w:numId="9">
    <w:abstractNumId w:val="92"/>
  </w:num>
  <w:num w:numId="10">
    <w:abstractNumId w:val="80"/>
  </w:num>
  <w:num w:numId="11">
    <w:abstractNumId w:val="40"/>
  </w:num>
  <w:num w:numId="12">
    <w:abstractNumId w:val="27"/>
  </w:num>
  <w:num w:numId="13">
    <w:abstractNumId w:val="76"/>
  </w:num>
  <w:num w:numId="14">
    <w:abstractNumId w:val="64"/>
  </w:num>
  <w:num w:numId="15">
    <w:abstractNumId w:val="56"/>
  </w:num>
  <w:num w:numId="16">
    <w:abstractNumId w:val="22"/>
  </w:num>
  <w:num w:numId="17">
    <w:abstractNumId w:val="26"/>
  </w:num>
  <w:num w:numId="18">
    <w:abstractNumId w:val="69"/>
  </w:num>
  <w:num w:numId="19">
    <w:abstractNumId w:val="30"/>
  </w:num>
  <w:num w:numId="20">
    <w:abstractNumId w:val="52"/>
  </w:num>
  <w:num w:numId="21">
    <w:abstractNumId w:val="50"/>
  </w:num>
  <w:num w:numId="22">
    <w:abstractNumId w:val="63"/>
  </w:num>
  <w:num w:numId="23">
    <w:abstractNumId w:val="60"/>
  </w:num>
  <w:num w:numId="24">
    <w:abstractNumId w:val="32"/>
  </w:num>
  <w:num w:numId="25">
    <w:abstractNumId w:val="73"/>
  </w:num>
  <w:num w:numId="26">
    <w:abstractNumId w:val="59"/>
  </w:num>
  <w:num w:numId="27">
    <w:abstractNumId w:val="31"/>
  </w:num>
  <w:num w:numId="28">
    <w:abstractNumId w:val="57"/>
  </w:num>
  <w:num w:numId="29">
    <w:abstractNumId w:val="42"/>
  </w:num>
  <w:num w:numId="30">
    <w:abstractNumId w:val="46"/>
  </w:num>
  <w:num w:numId="31">
    <w:abstractNumId w:val="36"/>
  </w:num>
  <w:num w:numId="32">
    <w:abstractNumId w:val="104"/>
  </w:num>
  <w:num w:numId="33">
    <w:abstractNumId w:val="53"/>
  </w:num>
  <w:num w:numId="34">
    <w:abstractNumId w:val="75"/>
  </w:num>
  <w:num w:numId="35">
    <w:abstractNumId w:val="16"/>
  </w:num>
  <w:num w:numId="36">
    <w:abstractNumId w:val="90"/>
  </w:num>
  <w:num w:numId="37">
    <w:abstractNumId w:val="100"/>
  </w:num>
  <w:num w:numId="38">
    <w:abstractNumId w:val="68"/>
  </w:num>
  <w:num w:numId="39">
    <w:abstractNumId w:val="47"/>
  </w:num>
  <w:num w:numId="40">
    <w:abstractNumId w:val="71"/>
  </w:num>
  <w:num w:numId="41">
    <w:abstractNumId w:val="39"/>
  </w:num>
  <w:num w:numId="42">
    <w:abstractNumId w:val="93"/>
  </w:num>
  <w:num w:numId="43">
    <w:abstractNumId w:val="49"/>
  </w:num>
  <w:num w:numId="44">
    <w:abstractNumId w:val="67"/>
  </w:num>
  <w:num w:numId="45">
    <w:abstractNumId w:val="82"/>
  </w:num>
  <w:num w:numId="46">
    <w:abstractNumId w:val="85"/>
  </w:num>
  <w:num w:numId="47">
    <w:abstractNumId w:val="77"/>
  </w:num>
  <w:num w:numId="48">
    <w:abstractNumId w:val="35"/>
  </w:num>
  <w:num w:numId="49">
    <w:abstractNumId w:val="98"/>
  </w:num>
  <w:num w:numId="50">
    <w:abstractNumId w:val="96"/>
  </w:num>
  <w:num w:numId="51">
    <w:abstractNumId w:val="20"/>
  </w:num>
  <w:num w:numId="52">
    <w:abstractNumId w:val="21"/>
  </w:num>
  <w:num w:numId="53">
    <w:abstractNumId w:val="62"/>
  </w:num>
  <w:num w:numId="54">
    <w:abstractNumId w:val="45"/>
  </w:num>
  <w:num w:numId="55">
    <w:abstractNumId w:val="11"/>
  </w:num>
  <w:num w:numId="56">
    <w:abstractNumId w:val="37"/>
  </w:num>
  <w:num w:numId="57">
    <w:abstractNumId w:val="99"/>
  </w:num>
  <w:num w:numId="58">
    <w:abstractNumId w:val="23"/>
  </w:num>
  <w:num w:numId="59">
    <w:abstractNumId w:val="25"/>
  </w:num>
  <w:num w:numId="60">
    <w:abstractNumId w:val="84"/>
  </w:num>
  <w:num w:numId="61">
    <w:abstractNumId w:val="33"/>
  </w:num>
  <w:num w:numId="62">
    <w:abstractNumId w:val="88"/>
  </w:num>
  <w:num w:numId="63">
    <w:abstractNumId w:val="81"/>
  </w:num>
  <w:num w:numId="64">
    <w:abstractNumId w:val="94"/>
  </w:num>
  <w:num w:numId="65">
    <w:abstractNumId w:val="83"/>
  </w:num>
  <w:num w:numId="66">
    <w:abstractNumId w:val="66"/>
  </w:num>
  <w:num w:numId="67">
    <w:abstractNumId w:val="105"/>
  </w:num>
  <w:num w:numId="68">
    <w:abstractNumId w:val="58"/>
  </w:num>
  <w:num w:numId="69">
    <w:abstractNumId w:val="55"/>
  </w:num>
  <w:num w:numId="70">
    <w:abstractNumId w:val="110"/>
  </w:num>
  <w:num w:numId="71">
    <w:abstractNumId w:val="15"/>
  </w:num>
  <w:num w:numId="72">
    <w:abstractNumId w:val="0"/>
  </w:num>
  <w:num w:numId="73">
    <w:abstractNumId w:val="51"/>
  </w:num>
  <w:num w:numId="74">
    <w:abstractNumId w:val="18"/>
  </w:num>
  <w:num w:numId="75">
    <w:abstractNumId w:val="61"/>
  </w:num>
  <w:num w:numId="76">
    <w:abstractNumId w:val="4"/>
  </w:num>
  <w:num w:numId="77">
    <w:abstractNumId w:val="8"/>
  </w:num>
  <w:num w:numId="78">
    <w:abstractNumId w:val="102"/>
  </w:num>
  <w:num w:numId="79">
    <w:abstractNumId w:val="109"/>
  </w:num>
  <w:num w:numId="80">
    <w:abstractNumId w:val="97"/>
  </w:num>
  <w:num w:numId="81">
    <w:abstractNumId w:val="78"/>
  </w:num>
  <w:num w:numId="82">
    <w:abstractNumId w:val="9"/>
  </w:num>
  <w:num w:numId="83">
    <w:abstractNumId w:val="17"/>
  </w:num>
  <w:num w:numId="84">
    <w:abstractNumId w:val="12"/>
  </w:num>
  <w:num w:numId="85">
    <w:abstractNumId w:val="95"/>
  </w:num>
  <w:num w:numId="86">
    <w:abstractNumId w:val="10"/>
  </w:num>
  <w:num w:numId="87">
    <w:abstractNumId w:val="107"/>
  </w:num>
  <w:num w:numId="88">
    <w:abstractNumId w:val="14"/>
  </w:num>
  <w:num w:numId="89">
    <w:abstractNumId w:val="28"/>
  </w:num>
  <w:num w:numId="90">
    <w:abstractNumId w:val="111"/>
  </w:num>
  <w:num w:numId="91">
    <w:abstractNumId w:val="103"/>
  </w:num>
  <w:num w:numId="92">
    <w:abstractNumId w:val="108"/>
  </w:num>
  <w:num w:numId="93">
    <w:abstractNumId w:val="41"/>
  </w:num>
  <w:num w:numId="94">
    <w:abstractNumId w:val="72"/>
  </w:num>
  <w:num w:numId="95">
    <w:abstractNumId w:val="54"/>
  </w:num>
  <w:num w:numId="96">
    <w:abstractNumId w:val="87"/>
  </w:num>
  <w:num w:numId="97">
    <w:abstractNumId w:val="91"/>
  </w:num>
  <w:num w:numId="98">
    <w:abstractNumId w:val="48"/>
  </w:num>
  <w:num w:numId="99">
    <w:abstractNumId w:val="65"/>
  </w:num>
  <w:num w:numId="100">
    <w:abstractNumId w:val="6"/>
  </w:num>
  <w:num w:numId="101">
    <w:abstractNumId w:val="44"/>
  </w:num>
  <w:num w:numId="102">
    <w:abstractNumId w:val="86"/>
  </w:num>
  <w:num w:numId="103">
    <w:abstractNumId w:val="74"/>
  </w:num>
  <w:num w:numId="104">
    <w:abstractNumId w:val="79"/>
  </w:num>
  <w:num w:numId="105">
    <w:abstractNumId w:val="2"/>
  </w:num>
  <w:num w:numId="106">
    <w:abstractNumId w:val="112"/>
  </w:num>
  <w:num w:numId="107">
    <w:abstractNumId w:val="89"/>
  </w:num>
  <w:num w:numId="108">
    <w:abstractNumId w:val="24"/>
  </w:num>
  <w:num w:numId="109">
    <w:abstractNumId w:val="101"/>
  </w:num>
  <w:num w:numId="110">
    <w:abstractNumId w:val="38"/>
  </w:num>
  <w:num w:numId="111">
    <w:abstractNumId w:val="5"/>
  </w:num>
  <w:num w:numId="112">
    <w:abstractNumId w:val="43"/>
  </w:num>
  <w:num w:numId="113">
    <w:abstractNumId w:val="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44B"/>
    <w:rsid w:val="000B544B"/>
    <w:rsid w:val="00134A4F"/>
    <w:rsid w:val="002C3001"/>
    <w:rsid w:val="00327A90"/>
    <w:rsid w:val="004072EE"/>
    <w:rsid w:val="00417E01"/>
    <w:rsid w:val="00446FF2"/>
    <w:rsid w:val="00471738"/>
    <w:rsid w:val="004C041E"/>
    <w:rsid w:val="00523057"/>
    <w:rsid w:val="005867BF"/>
    <w:rsid w:val="005867FF"/>
    <w:rsid w:val="00631E8F"/>
    <w:rsid w:val="00750AB3"/>
    <w:rsid w:val="009A31CE"/>
    <w:rsid w:val="00A9453C"/>
    <w:rsid w:val="00B02D67"/>
    <w:rsid w:val="00D5418C"/>
    <w:rsid w:val="00E6754C"/>
    <w:rsid w:val="00EE7656"/>
    <w:rsid w:val="00F63E50"/>
    <w:rsid w:val="00FA5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BD5FE-8304-44E7-BF1C-79B0673E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pPr>
      <w:suppressAutoHyphens/>
      <w:spacing w:line="1" w:lineRule="atLeast"/>
      <w:ind w:leftChars="-1" w:left="-1" w:hangingChars="1" w:hanging="1"/>
      <w:textDirection w:val="btLr"/>
      <w:textAlignment w:val="top"/>
      <w:outlineLvl w:val="0"/>
    </w:pPr>
    <w:rPr>
      <w:position w:val="-1"/>
    </w:rPr>
  </w:style>
  <w:style w:type="paragraph" w:styleId="Antrat1">
    <w:name w:val="heading 1"/>
    <w:basedOn w:val="prastasis"/>
    <w:next w:val="prastasis"/>
    <w:pPr>
      <w:keepNext/>
    </w:pPr>
    <w:rPr>
      <w:b/>
      <w:szCs w:val="20"/>
    </w:rPr>
  </w:style>
  <w:style w:type="paragraph" w:styleId="Antrat2">
    <w:name w:val="heading 2"/>
    <w:basedOn w:val="prastasis"/>
    <w:pPr>
      <w:widowControl w:val="0"/>
      <w:autoSpaceDE w:val="0"/>
      <w:autoSpaceDN w:val="0"/>
      <w:spacing w:before="89"/>
      <w:ind w:left="2104" w:right="2182"/>
      <w:jc w:val="center"/>
      <w:outlineLvl w:val="1"/>
    </w:pPr>
    <w:rPr>
      <w:b/>
      <w:bCs/>
      <w:sz w:val="28"/>
      <w:szCs w:val="28"/>
    </w:rPr>
  </w:style>
  <w:style w:type="paragraph" w:styleId="Antrat3">
    <w:name w:val="heading 3"/>
    <w:basedOn w:val="prastasis"/>
    <w:next w:val="prastasis"/>
    <w:qFormat/>
    <w:pPr>
      <w:keepNext/>
      <w:keepLines/>
      <w:spacing w:before="40"/>
      <w:outlineLvl w:val="2"/>
    </w:pPr>
    <w:rPr>
      <w:rFonts w:ascii="Calibri Light" w:hAnsi="Calibri Light"/>
      <w:color w:val="1F4D78"/>
    </w:rPr>
  </w:style>
  <w:style w:type="paragraph" w:styleId="Antrat4">
    <w:name w:val="heading 4"/>
    <w:basedOn w:val="prastasis"/>
    <w:next w:val="prastasis"/>
    <w:qFormat/>
    <w:pPr>
      <w:keepNext/>
      <w:keepLines/>
      <w:spacing w:before="40"/>
      <w:outlineLvl w:val="3"/>
    </w:pPr>
    <w:rPr>
      <w:rFonts w:ascii="Calibri Light" w:hAnsi="Calibri Light"/>
      <w:i/>
      <w:iCs/>
      <w:color w:val="2E74B5"/>
    </w:rPr>
  </w:style>
  <w:style w:type="paragraph" w:styleId="Antrat5">
    <w:name w:val="heading 5"/>
    <w:basedOn w:val="prastasis"/>
    <w:next w:val="prastasis"/>
    <w:pPr>
      <w:keepNext/>
      <w:keepLines/>
      <w:spacing w:before="220" w:after="40"/>
      <w:outlineLvl w:val="4"/>
    </w:pPr>
    <w:rPr>
      <w:b/>
      <w:sz w:val="22"/>
      <w:szCs w:val="22"/>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pPr>
      <w:jc w:val="center"/>
    </w:pPr>
    <w:rPr>
      <w:b/>
      <w:bCs/>
      <w:sz w:val="28"/>
    </w:rPr>
  </w:style>
  <w:style w:type="character" w:customStyle="1" w:styleId="Heading1Char">
    <w:name w:val="Heading 1 Char"/>
    <w:rPr>
      <w:rFonts w:ascii="Times New Roman" w:eastAsia="Times New Roman" w:hAnsi="Times New Roman" w:cs="Times New Roman"/>
      <w:b/>
      <w:w w:val="100"/>
      <w:position w:val="-1"/>
      <w:sz w:val="24"/>
      <w:szCs w:val="20"/>
      <w:effect w:val="none"/>
      <w:vertAlign w:val="baseline"/>
      <w:cs w:val="0"/>
      <w:em w:val="none"/>
      <w:lang w:val="lt-LT"/>
    </w:rPr>
  </w:style>
  <w:style w:type="character" w:customStyle="1" w:styleId="Heading2Char">
    <w:name w:val="Heading 2 Char"/>
    <w:rPr>
      <w:rFonts w:ascii="Times New Roman" w:eastAsia="Times New Roman" w:hAnsi="Times New Roman" w:cs="Times New Roman"/>
      <w:b/>
      <w:bCs/>
      <w:w w:val="100"/>
      <w:position w:val="-1"/>
      <w:sz w:val="28"/>
      <w:szCs w:val="28"/>
      <w:effect w:val="none"/>
      <w:vertAlign w:val="baseline"/>
      <w:cs w:val="0"/>
      <w:em w:val="none"/>
      <w:lang w:val="lt-LT"/>
    </w:rPr>
  </w:style>
  <w:style w:type="character" w:customStyle="1" w:styleId="Heading3Char">
    <w:name w:val="Heading 3 Char"/>
    <w:rPr>
      <w:rFonts w:ascii="Calibri Light" w:eastAsia="Times New Roman" w:hAnsi="Calibri Light" w:cs="Times New Roman"/>
      <w:color w:val="1F4D78"/>
      <w:w w:val="100"/>
      <w:position w:val="-1"/>
      <w:sz w:val="24"/>
      <w:szCs w:val="24"/>
      <w:effect w:val="none"/>
      <w:vertAlign w:val="baseline"/>
      <w:cs w:val="0"/>
      <w:em w:val="none"/>
      <w:lang w:val="lt-LT"/>
    </w:rPr>
  </w:style>
  <w:style w:type="paragraph" w:styleId="prastasiniatinklio">
    <w:name w:val="Normal (Web)"/>
    <w:basedOn w:val="prastasis"/>
    <w:qFormat/>
    <w:pPr>
      <w:spacing w:before="100" w:beforeAutospacing="1" w:after="100" w:afterAutospacing="1"/>
    </w:pPr>
    <w:rPr>
      <w:lang w:val="en-US"/>
    </w:rPr>
  </w:style>
  <w:style w:type="paragraph" w:styleId="Sraopastraipa">
    <w:name w:val="List Paragraph"/>
    <w:basedOn w:val="prastasis"/>
    <w:uiPriority w:val="1"/>
    <w:qFormat/>
    <w:pPr>
      <w:ind w:left="720"/>
      <w:contextualSpacing/>
    </w:pPr>
  </w:style>
  <w:style w:type="paragraph" w:styleId="Pagrindinistekstas">
    <w:name w:val="Body Text"/>
    <w:basedOn w:val="prastasis"/>
    <w:pPr>
      <w:widowControl w:val="0"/>
      <w:autoSpaceDE w:val="0"/>
      <w:autoSpaceDN w:val="0"/>
    </w:p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lang w:val="lt-LT"/>
    </w:rPr>
  </w:style>
  <w:style w:type="paragraph" w:styleId="Antrats">
    <w:name w:val="header"/>
    <w:basedOn w:val="prastasis"/>
    <w:qFormat/>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lt-LT"/>
    </w:rPr>
  </w:style>
  <w:style w:type="paragraph" w:styleId="Porat">
    <w:name w:val="footer"/>
    <w:basedOn w:val="prastasis"/>
    <w:qFormat/>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lt-LT"/>
    </w:rPr>
  </w:style>
  <w:style w:type="paragraph" w:customStyle="1" w:styleId="StyleJustified">
    <w:name w:val="Style Justified"/>
    <w:basedOn w:val="prastasis"/>
    <w:pPr>
      <w:ind w:firstLine="340"/>
      <w:jc w:val="both"/>
    </w:pPr>
    <w:rPr>
      <w:rFonts w:eastAsia="MS Mincho"/>
      <w:szCs w:val="20"/>
      <w:lang w:eastAsia="lt-LT"/>
    </w:rPr>
  </w:style>
  <w:style w:type="character" w:styleId="Hipersaitas">
    <w:name w:val="Hyperlink"/>
    <w:qFormat/>
    <w:rPr>
      <w:color w:val="0563C1"/>
      <w:w w:val="100"/>
      <w:position w:val="-1"/>
      <w:u w:val="single"/>
      <w:effect w:val="none"/>
      <w:vertAlign w:val="baseline"/>
      <w:cs w:val="0"/>
      <w:em w:val="none"/>
    </w:rPr>
  </w:style>
  <w:style w:type="paragraph" w:customStyle="1" w:styleId="style1">
    <w:name w:val="style1"/>
    <w:basedOn w:val="prastasis"/>
    <w:pPr>
      <w:spacing w:before="100" w:beforeAutospacing="1" w:after="100" w:afterAutospacing="1"/>
    </w:pPr>
    <w:rPr>
      <w:rFonts w:ascii="Comic Sans MS" w:eastAsia="Calibri" w:hAnsi="Comic Sans MS"/>
      <w:color w:val="000099"/>
      <w:lang w:val="en-US"/>
    </w:rPr>
  </w:style>
  <w:style w:type="paragraph" w:customStyle="1" w:styleId="TableParagraph">
    <w:name w:val="Table Paragraph"/>
    <w:basedOn w:val="prastasis"/>
    <w:pPr>
      <w:widowControl w:val="0"/>
      <w:autoSpaceDE w:val="0"/>
      <w:autoSpaceDN w:val="0"/>
    </w:pPr>
    <w:rPr>
      <w:sz w:val="22"/>
      <w:szCs w:val="22"/>
    </w:rPr>
  </w:style>
  <w:style w:type="character" w:styleId="Puslapionumeris">
    <w:name w:val="page number"/>
    <w:rPr>
      <w:w w:val="100"/>
      <w:position w:val="-1"/>
      <w:effect w:val="none"/>
      <w:vertAlign w:val="baseline"/>
      <w:cs w:val="0"/>
      <w:em w:val="none"/>
    </w:rPr>
  </w:style>
  <w:style w:type="paragraph" w:styleId="Pagrindiniotekstotrauka2">
    <w:name w:val="Body Text Indent 2"/>
    <w:basedOn w:val="prastasis"/>
    <w:pPr>
      <w:ind w:left="720" w:hanging="720"/>
    </w:pPr>
    <w:rPr>
      <w:b/>
      <w:bCs/>
      <w:sz w:val="28"/>
    </w:rPr>
  </w:style>
  <w:style w:type="character" w:customStyle="1" w:styleId="BodyTextIndent2Char">
    <w:name w:val="Body Text Indent 2 Char"/>
    <w:rPr>
      <w:rFonts w:ascii="Times New Roman" w:eastAsia="Times New Roman" w:hAnsi="Times New Roman" w:cs="Times New Roman"/>
      <w:b/>
      <w:bCs/>
      <w:w w:val="100"/>
      <w:position w:val="-1"/>
      <w:sz w:val="28"/>
      <w:szCs w:val="24"/>
      <w:effect w:val="none"/>
      <w:vertAlign w:val="baseline"/>
      <w:cs w:val="0"/>
      <w:em w:val="none"/>
      <w:lang w:val="lt-LT"/>
    </w:rPr>
  </w:style>
  <w:style w:type="character" w:customStyle="1" w:styleId="TitleChar">
    <w:name w:val="Title Char"/>
    <w:rPr>
      <w:rFonts w:ascii="Times New Roman" w:eastAsia="Times New Roman" w:hAnsi="Times New Roman" w:cs="Times New Roman"/>
      <w:b/>
      <w:bCs/>
      <w:w w:val="100"/>
      <w:position w:val="-1"/>
      <w:sz w:val="28"/>
      <w:szCs w:val="24"/>
      <w:effect w:val="none"/>
      <w:vertAlign w:val="baseline"/>
      <w:cs w:val="0"/>
      <w:em w:val="none"/>
      <w:lang w:val="lt-LT"/>
    </w:rPr>
  </w:style>
  <w:style w:type="paragraph" w:styleId="Pagrindiniotekstotrauka3">
    <w:name w:val="Body Text Indent 3"/>
    <w:basedOn w:val="prastasis"/>
    <w:pPr>
      <w:spacing w:after="120"/>
      <w:ind w:left="283"/>
    </w:pPr>
    <w:rPr>
      <w:sz w:val="16"/>
      <w:szCs w:val="16"/>
    </w:rPr>
  </w:style>
  <w:style w:type="character" w:customStyle="1" w:styleId="BodyTextIndent3Char">
    <w:name w:val="Body Text Indent 3 Char"/>
    <w:rPr>
      <w:rFonts w:ascii="Times New Roman" w:eastAsia="Times New Roman" w:hAnsi="Times New Roman" w:cs="Times New Roman"/>
      <w:w w:val="100"/>
      <w:position w:val="-1"/>
      <w:sz w:val="16"/>
      <w:szCs w:val="16"/>
      <w:effect w:val="none"/>
      <w:vertAlign w:val="baseline"/>
      <w:cs w:val="0"/>
      <w:em w:val="none"/>
      <w:lang w:val="lt-LT"/>
    </w:rPr>
  </w:style>
  <w:style w:type="paragraph" w:styleId="Pagrindinistekstas2">
    <w:name w:val="Body Text 2"/>
    <w:basedOn w:val="prastasis"/>
    <w:pPr>
      <w:spacing w:after="120" w:line="480" w:lineRule="auto"/>
    </w:pPr>
    <w:rPr>
      <w:sz w:val="20"/>
      <w:szCs w:val="20"/>
    </w:rPr>
  </w:style>
  <w:style w:type="character" w:customStyle="1" w:styleId="BodyText2Char">
    <w:name w:val="Body Text 2 Char"/>
    <w:rPr>
      <w:rFonts w:ascii="Times New Roman" w:eastAsia="Times New Roman" w:hAnsi="Times New Roman" w:cs="Times New Roman"/>
      <w:w w:val="100"/>
      <w:position w:val="-1"/>
      <w:sz w:val="20"/>
      <w:szCs w:val="20"/>
      <w:effect w:val="none"/>
      <w:vertAlign w:val="baseline"/>
      <w:cs w:val="0"/>
      <w:em w:val="none"/>
      <w:lang w:val="lt-LT"/>
    </w:rPr>
  </w:style>
  <w:style w:type="paragraph" w:styleId="HTMLiankstoformatuotas">
    <w:name w:val="HTML Preformatted"/>
    <w:basedOn w:val="prastasis"/>
    <w:rPr>
      <w:rFonts w:ascii="Courier New"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lang w:val="lt-LT"/>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rPr>
  </w:style>
  <w:style w:type="character" w:styleId="Grietas">
    <w:name w:val="Strong"/>
    <w:rPr>
      <w:b/>
      <w:bCs/>
      <w:w w:val="100"/>
      <w:position w:val="-1"/>
      <w:effect w:val="none"/>
      <w:vertAlign w:val="baseline"/>
      <w:cs w:val="0"/>
      <w:em w:val="none"/>
    </w:rPr>
  </w:style>
  <w:style w:type="paragraph" w:styleId="Debesliotekstas">
    <w:name w:val="Balloon Text"/>
    <w:basedOn w:val="prastasis"/>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lt-LT"/>
    </w:rPr>
  </w:style>
  <w:style w:type="paragraph" w:styleId="Pagrindiniotekstotrauka">
    <w:name w:val="Body Text Indent"/>
    <w:basedOn w:val="prastasis"/>
    <w:pPr>
      <w:spacing w:after="120"/>
      <w:ind w:left="283"/>
    </w:pPr>
  </w:style>
  <w:style w:type="character" w:customStyle="1" w:styleId="BodyTextIndentChar">
    <w:name w:val="Body Text Indent Char"/>
    <w:rPr>
      <w:rFonts w:ascii="Times New Roman" w:eastAsia="Times New Roman" w:hAnsi="Times New Roman" w:cs="Times New Roman"/>
      <w:w w:val="100"/>
      <w:position w:val="-1"/>
      <w:sz w:val="24"/>
      <w:szCs w:val="24"/>
      <w:effect w:val="none"/>
      <w:vertAlign w:val="baseline"/>
      <w:cs w:val="0"/>
      <w:em w:val="none"/>
      <w:lang w:val="lt-LT"/>
    </w:rPr>
  </w:style>
  <w:style w:type="character" w:styleId="Emfaz">
    <w:name w:val="Emphasis"/>
    <w:rPr>
      <w:i/>
      <w:iCs/>
      <w:w w:val="100"/>
      <w:position w:val="-1"/>
      <w:effect w:val="none"/>
      <w:vertAlign w:val="baseline"/>
      <w:cs w:val="0"/>
      <w:em w:val="none"/>
    </w:rPr>
  </w:style>
  <w:style w:type="paragraph" w:styleId="Betarp">
    <w:name w:val="No Spacing"/>
    <w:pPr>
      <w:suppressAutoHyphens/>
      <w:spacing w:line="1" w:lineRule="atLeast"/>
      <w:ind w:leftChars="-1" w:left="-1" w:hangingChars="1" w:hanging="1"/>
      <w:textDirection w:val="btLr"/>
      <w:textAlignment w:val="top"/>
      <w:outlineLvl w:val="0"/>
    </w:pPr>
    <w:rPr>
      <w:position w:val="-1"/>
      <w:sz w:val="22"/>
      <w:szCs w:val="22"/>
      <w:lang w:val="en-US"/>
    </w:rPr>
  </w:style>
  <w:style w:type="character" w:customStyle="1" w:styleId="NoSpacingChar">
    <w:name w:val="No Spacing Char"/>
    <w:rPr>
      <w:rFonts w:ascii="Calibri" w:eastAsia="Times New Roman" w:hAnsi="Calibri" w:cs="Times New Roman"/>
      <w:w w:val="100"/>
      <w:position w:val="-1"/>
      <w:effect w:val="none"/>
      <w:vertAlign w:val="baseline"/>
      <w:cs w:val="0"/>
      <w:em w:val="none"/>
    </w:rPr>
  </w:style>
  <w:style w:type="character" w:customStyle="1" w:styleId="Heading4Char">
    <w:name w:val="Heading 4 Char"/>
    <w:rPr>
      <w:rFonts w:ascii="Calibri Light" w:eastAsia="Times New Roman" w:hAnsi="Calibri Light" w:cs="Times New Roman"/>
      <w:i/>
      <w:iCs/>
      <w:color w:val="2E74B5"/>
      <w:w w:val="100"/>
      <w:position w:val="-1"/>
      <w:sz w:val="24"/>
      <w:szCs w:val="24"/>
      <w:effect w:val="none"/>
      <w:vertAlign w:val="baseline"/>
      <w:cs w:val="0"/>
      <w:em w:val="none"/>
      <w:lang w:val="lt-LT"/>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Pr>
  </w:style>
  <w:style w:type="table" w:customStyle="1" w:styleId="a0">
    <w:basedOn w:val="prastojilentel"/>
    <w:tblPr>
      <w:tblStyleRowBandSize w:val="1"/>
      <w:tblStyleColBandSize w:val="1"/>
      <w:tblCellMar>
        <w:left w:w="0" w:type="dxa"/>
        <w:right w:w="0" w:type="dxa"/>
      </w:tblCellMar>
    </w:tblPr>
  </w:style>
  <w:style w:type="table" w:customStyle="1" w:styleId="a1">
    <w:basedOn w:val="prastojilentel"/>
    <w:tblPr>
      <w:tblStyleRowBandSize w:val="1"/>
      <w:tblStyleColBandSize w:val="1"/>
      <w:tblCellMar>
        <w:left w:w="0" w:type="dxa"/>
        <w:right w:w="0" w:type="dxa"/>
      </w:tblCellMar>
    </w:tblPr>
  </w:style>
  <w:style w:type="table" w:customStyle="1" w:styleId="a2">
    <w:basedOn w:val="prastojilentel"/>
    <w:tblPr>
      <w:tblStyleRowBandSize w:val="1"/>
      <w:tblStyleColBandSize w:val="1"/>
      <w:tblCellMar>
        <w:left w:w="0" w:type="dxa"/>
        <w:right w:w="0" w:type="dxa"/>
      </w:tblCellMar>
    </w:tblPr>
  </w:style>
  <w:style w:type="table" w:customStyle="1" w:styleId="a3">
    <w:basedOn w:val="prastojilentel"/>
    <w:tblPr>
      <w:tblStyleRowBandSize w:val="1"/>
      <w:tblStyleColBandSize w:val="1"/>
      <w:tblCellMar>
        <w:left w:w="0" w:type="dxa"/>
        <w:right w:w="0" w:type="dxa"/>
      </w:tblCellMar>
    </w:tblPr>
  </w:style>
  <w:style w:type="table" w:customStyle="1" w:styleId="a4">
    <w:basedOn w:val="prastojilentel"/>
    <w:tblPr>
      <w:tblStyleRowBandSize w:val="1"/>
      <w:tblStyleColBandSize w:val="1"/>
    </w:tblPr>
  </w:style>
  <w:style w:type="table" w:customStyle="1" w:styleId="a5">
    <w:basedOn w:val="prastojilentel"/>
    <w:tblPr>
      <w:tblStyleRowBandSize w:val="1"/>
      <w:tblStyleColBandSize w:val="1"/>
    </w:tblPr>
  </w:style>
  <w:style w:type="table" w:customStyle="1" w:styleId="a6">
    <w:basedOn w:val="prastojilentel"/>
    <w:tblPr>
      <w:tblStyleRowBandSize w:val="1"/>
      <w:tblStyleColBandSize w:val="1"/>
    </w:tblPr>
  </w:style>
  <w:style w:type="table" w:customStyle="1" w:styleId="a7">
    <w:basedOn w:val="prastojilentel"/>
    <w:tblPr>
      <w:tblStyleRowBandSize w:val="1"/>
      <w:tblStyleColBandSize w:val="1"/>
    </w:tblPr>
  </w:style>
  <w:style w:type="table" w:customStyle="1" w:styleId="a8">
    <w:basedOn w:val="prastojilentel"/>
    <w:tblPr>
      <w:tblStyleRowBandSize w:val="1"/>
      <w:tblStyleColBandSize w:val="1"/>
    </w:tblPr>
  </w:style>
  <w:style w:type="table" w:customStyle="1" w:styleId="a9">
    <w:basedOn w:val="prastojilentel"/>
    <w:tblPr>
      <w:tblStyleRowBandSize w:val="1"/>
      <w:tblStyleColBandSize w:val="1"/>
    </w:tblPr>
  </w:style>
  <w:style w:type="table" w:customStyle="1" w:styleId="aa">
    <w:basedOn w:val="prastojilentel"/>
    <w:tblPr>
      <w:tblStyleRowBandSize w:val="1"/>
      <w:tblStyleColBandSize w:val="1"/>
    </w:tblPr>
  </w:style>
  <w:style w:type="table" w:customStyle="1" w:styleId="ab">
    <w:basedOn w:val="prastojilentel"/>
    <w:tblPr>
      <w:tblStyleRowBandSize w:val="1"/>
      <w:tblStyleColBandSize w:val="1"/>
    </w:tblPr>
  </w:style>
  <w:style w:type="table" w:customStyle="1" w:styleId="ac">
    <w:basedOn w:val="prastojilentel"/>
    <w:tblPr>
      <w:tblStyleRowBandSize w:val="1"/>
      <w:tblStyleColBandSize w:val="1"/>
    </w:tblPr>
  </w:style>
  <w:style w:type="table" w:customStyle="1" w:styleId="ad">
    <w:basedOn w:val="prastojilentel"/>
    <w:tblPr>
      <w:tblStyleRowBandSize w:val="1"/>
      <w:tblStyleColBandSize w:val="1"/>
    </w:tblPr>
  </w:style>
  <w:style w:type="table" w:customStyle="1" w:styleId="ae">
    <w:basedOn w:val="prastojilentel"/>
    <w:tblPr>
      <w:tblStyleRowBandSize w:val="1"/>
      <w:tblStyleColBandSize w:val="1"/>
    </w:tblPr>
  </w:style>
  <w:style w:type="table" w:customStyle="1" w:styleId="af">
    <w:basedOn w:val="prastojilentel"/>
    <w:tblPr>
      <w:tblStyleRowBandSize w:val="1"/>
      <w:tblStyleColBandSize w:val="1"/>
    </w:tblPr>
  </w:style>
  <w:style w:type="table" w:customStyle="1" w:styleId="af0">
    <w:basedOn w:val="prastojilentel"/>
    <w:tblPr>
      <w:tblStyleRowBandSize w:val="1"/>
      <w:tblStyleColBandSize w:val="1"/>
    </w:tblPr>
  </w:style>
  <w:style w:type="table" w:customStyle="1" w:styleId="af1">
    <w:basedOn w:val="prastojilentel"/>
    <w:tblPr>
      <w:tblStyleRowBandSize w:val="1"/>
      <w:tblStyleColBandSize w:val="1"/>
    </w:tblPr>
  </w:style>
  <w:style w:type="table" w:customStyle="1" w:styleId="af2">
    <w:basedOn w:val="prastojilentel"/>
    <w:tblPr>
      <w:tblStyleRowBandSize w:val="1"/>
      <w:tblStyleColBandSize w:val="1"/>
    </w:tblPr>
  </w:style>
  <w:style w:type="table" w:customStyle="1" w:styleId="af3">
    <w:basedOn w:val="prastojilentel"/>
    <w:tblPr>
      <w:tblStyleRowBandSize w:val="1"/>
      <w:tblStyleColBandSize w:val="1"/>
    </w:tblPr>
  </w:style>
  <w:style w:type="table" w:customStyle="1" w:styleId="af4">
    <w:basedOn w:val="prastojilentel"/>
    <w:tblPr>
      <w:tblStyleRowBandSize w:val="1"/>
      <w:tblStyleColBandSize w:val="1"/>
    </w:tblPr>
  </w:style>
  <w:style w:type="table" w:customStyle="1" w:styleId="af5">
    <w:basedOn w:val="prastojilentel"/>
    <w:tblPr>
      <w:tblStyleRowBandSize w:val="1"/>
      <w:tblStyleColBandSize w:val="1"/>
    </w:tblPr>
  </w:style>
  <w:style w:type="table" w:customStyle="1" w:styleId="af6">
    <w:basedOn w:val="prastojilente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2.xml"/><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http://www.youtube.com/watch?v=AVieuXkBE4k" TargetMode="External"/><Relationship Id="rId16" Type="http://schemas.openxmlformats.org/officeDocument/2006/relationships/image" Target="media/image7.jpg"/><Relationship Id="rId107" Type="http://schemas.openxmlformats.org/officeDocument/2006/relationships/image" Target="media/image95.jpeg"/><Relationship Id="rId11" Type="http://schemas.openxmlformats.org/officeDocument/2006/relationships/image" Target="media/image4.jp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https://www.youtube.com/watch?v=AVieuXkBE4k" TargetMode="External"/><Relationship Id="rId118"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g"/><Relationship Id="rId17" Type="http://schemas.openxmlformats.org/officeDocument/2006/relationships/image" Target="media/image8.jp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jpeg"/><Relationship Id="rId108" Type="http://schemas.openxmlformats.org/officeDocument/2006/relationships/image" Target="https://dviraciu-laikikliai.lt/wp-content/uploads/2018/12/1-compressor.jpg"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hyperlink" Target="http://www.yotube.com" TargetMode="External"/><Relationship Id="rId119"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9.jp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https://www.hablandodehomeopatia.com/hdh/wp-content/uploads/2017/11/preguntas_homeopatia-1-700x454.jpg"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7.png"/><Relationship Id="rId115" Type="http://schemas.openxmlformats.org/officeDocument/2006/relationships/hyperlink" Target="http://www.manodienynas.lt"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jpg"/><Relationship Id="rId14" Type="http://schemas.openxmlformats.org/officeDocument/2006/relationships/hyperlink" Target="mailto:st.darzelis@yahoo.pl" TargetMode="External"/><Relationship Id="rId30" Type="http://schemas.openxmlformats.org/officeDocument/2006/relationships/image" Target="media/image21.png"/><Relationship Id="rId35" Type="http://schemas.openxmlformats.org/officeDocument/2006/relationships/footer" Target="footer1.xml"/><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4.png"/><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8.png"/><Relationship Id="rId15" Type="http://schemas.openxmlformats.org/officeDocument/2006/relationships/hyperlink" Target="https://www.darzelis.senieji.trakai.lm.lt/" TargetMode="External"/><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https://www.zaidziutaip.lt/wp-content/uploads/2018/12/klausimu-atsakymu-zaidimas.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vgOK6ZjYVK5pnA/gY8vitR1zvg==">AMUW2mV67Sh97JsTrvnQwkNTNwII3AkNFO2AlRYTJ7MO16eVZGM+EPrSrpe4qaYdJU2SSI48tz9mgr2s2UVuuQcYHVRTTEtcnJEq7ATRxNe3MDefMKOi4UcYLK+EaFmXGGNidnNRz+6e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34373</Words>
  <Characters>195929</Characters>
  <Application>Microsoft Office Word</Application>
  <DocSecurity>0</DocSecurity>
  <Lines>1632</Lines>
  <Paragraphs>459</Paragraphs>
  <ScaleCrop>false</ScaleCrop>
  <HeadingPairs>
    <vt:vector size="6" baseType="variant">
      <vt:variant>
        <vt:lpstr>Pavadinimas</vt:lpstr>
      </vt:variant>
      <vt:variant>
        <vt:i4>1</vt:i4>
      </vt:variant>
      <vt:variant>
        <vt:lpstr>Title</vt:lpstr>
      </vt:variant>
      <vt:variant>
        <vt:i4>1</vt:i4>
      </vt:variant>
      <vt:variant>
        <vt:lpstr>Headings</vt:lpstr>
      </vt:variant>
      <vt:variant>
        <vt:i4>100</vt:i4>
      </vt:variant>
    </vt:vector>
  </HeadingPairs>
  <TitlesOfParts>
    <vt:vector size="102" baseType="lpstr">
      <vt:lpstr/>
      <vt:lpstr/>
      <vt:lpstr>/</vt:lpstr>
      <vt:lpstr/>
      <vt:lpstr/>
      <vt:lpstr>Senieji Trakai, 2022</vt:lpstr>
      <vt:lpstr/>
      <vt:lpstr>/</vt:lpstr>
      <vt:lpstr/>
      <vt:lpstr/>
      <vt:lpstr/>
      <vt:lpstr/>
      <vt:lpstr/>
      <vt:lpstr/>
      <vt:lpstr/>
      <vt:lpstr/>
      <vt:lpstr/>
      <vt:lpstr/>
      <vt:lpstr/>
      <vt:lpstr/>
      <vt:lpstr>IKIMOKYKLINIO UGDYMO PROGRAMA  ,,ATRANDU PASAULĮ”</vt:lpstr>
      <vt:lpstr>PRATARMĖ</vt:lpstr>
      <vt:lpstr/>
      <vt:lpstr>Matykime pasaulį, kupiną visokio gėrio -</vt:lpstr>
      <vt:lpstr>Išminties, ramybės, džiugesio, saulės šviesos…</vt:lpstr>
      <vt:lpstr>Eikime per jį kupini ryžto. Sustokime prie jo šaltinių.</vt:lpstr>
      <vt:lpstr>Paglostykime medžius, pasidžiaukime gėlės žiedu.</vt:lpstr>
      <vt:lpstr>Palydėkime akimis per dangų skrendantį paukštį, </vt:lpstr>
      <vt:lpstr>Išgirskime švarią jo giesmę. Mylėkite, nes tik meilė leidžia</vt:lpstr>
      <vt:lpstr>Visa tai matyti ir girdėti…</vt:lpstr>
      <vt:lpstr/>
      <vt:lpstr>/</vt:lpstr>
      <vt:lpstr/>
      <vt:lpstr>,,Pažinti pasaulį vaikas pradeda nuo pat gimimo, gal ir dar anksčiau. Jis čiulpi</vt:lpstr>
      <vt:lpstr>PRITARTA</vt:lpstr>
      <vt:lpstr>Trakų r. savivaldybės tarybos</vt:lpstr>
      <vt:lpstr>20... m. ............................... d. </vt:lpstr>
      <vt:lpstr>sprendimu Nr. .........................</vt:lpstr>
      <vt:lpstr/>
      <vt:lpstr>PATVIRTINTA</vt:lpstr>
      <vt:lpstr>Trakų r. Senųjų Trakų vaikų  </vt:lpstr>
      <vt:lpstr>lopšelio-darželio direktoriaus  </vt:lpstr>
      <vt:lpstr>20........ m. ......................... d. </vt:lpstr>
      <vt:lpstr>įsakymu Nr. ............................</vt:lpstr>
      <vt:lpstr/>
      <vt:lpstr>BENDROSIOS NUOSTATOS</vt:lpstr>
      <vt:lpstr/>
      <vt:lpstr>Ikimokyklinio ugdymo(si) programa “Atrandu pasaulį” (toliau – Programa) apibrėži</vt:lpstr>
      <vt:lpstr>ikimokyklinio ugdymo tikslą ir uždavinius;</vt:lpstr>
      <vt:lpstr>ugdymo įrankius, metodus bei būdus;</vt:lpstr>
      <vt:lpstr>kokybiško ugdymo principus;</vt:lpstr>
      <vt:lpstr>Programos įgyvendinimo prielaidas;</vt:lpstr>
      <vt:lpstr>ugdytinus vaikų pasiekimus ir ugdymo gaires;</vt:lpstr>
      <vt:lpstr>ženklus apie poreikį pritaikyti ugdymo procesą;</vt:lpstr>
      <vt:lpstr>vaiko pasiekimų ir pažangos vertinimą.</vt:lpstr>
      <vt:lpstr>Ikimokyklinio ugdymo programa atliepia Valstybinės švietimo strategijos 2013-202</vt:lpstr>
      <vt:lpstr/>
      <vt:lpstr>Programos paskirtis – padėti užtikrinti kiekvieno ugdytinio pasiekimų pažangą, u</vt:lpstr>
      <vt:lpstr>Programa skirta Trakų r. Senųjų Trakų vaikų lopšelio – darželio ikimokyklinio ug</vt:lpstr>
      <vt:lpstr>Programos turinys dera su priešmokyklinio ugdymo turiniu.</vt:lpstr>
      <vt:lpstr>Programa padeda ikimokyklinio amžiaus vaiką ugdantiems asmenims (pedagogams, spe</vt:lpstr>
      <vt:lpstr>Programos įgyvendinimo sėkmė tiesiogiai priklauso nuo darnios ikimokyklinio ugdy</vt:lpstr>
      <vt:lpstr>Tėvai (globėjai, rūpintojai) yra svarbūs vaikų ugdymo proceso dalyviai.</vt:lpstr>
      <vt:lpstr>Ugdymo ir ugdymosi procesas grindžiamas socialinio teisingumo, lygiavertiškumo, </vt:lpstr>
      <vt:lpstr>Ugdymas suprantamas kaip dvikryptis, dialogine sąveika grindžiamas procesas, api</vt:lpstr>
      <vt:lpstr/>
      <vt:lpstr>PROGRAMOS ĮGYVENDINIMO PRIELAIDOS</vt:lpstr>
      <vt:lpstr/>
      <vt:lpstr>Sparčiai didėjant naujos informacijos srautui, tobulėjant technologijoms tampa s</vt:lpstr>
      <vt:lpstr>Ateityje didžiausią įtaką šalies raidai turės Lietuvos piliečių kultūros, mąstym</vt:lpstr>
      <vt:lpstr/>
      <vt:lpstr>Programa įgyvendinama, atsižvelgiant į naujas vaikų ugdymo kaitos tendencijas:</vt:lpstr>
      <vt:lpstr>vietoj mokymo įstaigos kuriama visiems vaikams draugiška, atvira, dialogiška, em</vt:lpstr>
      <vt:lpstr>atsisakyta žinių perteikimo vaikui ir pereinama prie vaiko patirtinio ugdymosi. </vt:lpstr>
      <vt:lpstr>siekiama gilinti vaiko žinias, keičiant jo nuostatas, mąstymą ir elgesį. Vaikas </vt:lpstr>
      <vt:lpstr>akcentuojamas integralumas, o ne atskirumas, t.y. ugdymas vyksta ne uždaroje erd</vt:lpstr>
      <vt:lpstr>vaiko ugdymas yra integralus, jo fizinio, emocinio, socialinio ir kognityvinio u</vt:lpstr>
      <vt:lpstr>vaikų ugdymas personalizuojamas, t.y. pritaikomas kiekvienam vaikui pagal jo pat</vt:lpstr>
      <vt:lpstr>vėliau įgyjami vaikų gebėjimai, supratimas, nuostatos grindžiami anksčiau įgytai</vt:lpstr>
      <vt:lpstr>vaiko raida yra skatinama, kai jam keliami ugdymo iššūkiai yra šiek tiek didesni</vt:lpstr>
      <vt:lpstr>skatinamas veikimas, mąstymas kartu, tolerancija, bendruomeniškumas, socialinis </vt:lpstr>
      <vt:lpstr/>
      <vt:lpstr>Programa įgyvendinama, taikant šiuos ugdymo principus:</vt:lpstr>
      <vt:lpstr/>
      <vt:lpstr>Savo mąstymo tobulinimo – siekiama aukštesniųjų mąstymo gebėjimų ugdymo, ugdymo </vt:lpstr>
      <vt:lpstr/>
      <vt:lpstr>Sąveikos – ugdymas grindžiamas visų ugdymo proceso dalyvių sąveika, keičiantis n</vt:lpstr>
      <vt:lpstr/>
      <vt:lpstr>Integralumo – siekiama vientiso fizinės, emocinės, socialinės ir pažinimo sričių</vt:lpstr>
      <vt:lpstr/>
      <vt:lpstr>Individualizavimo – atsižvelgiama į kiekvieno vaiko patirtį, jo ugdymosi poreiki</vt:lpstr>
      <vt:lpstr/>
      <vt:lpstr>Socialinio kultūrinio kryptingumo – ugdymas grindžiamas bendražmogiškomis, tauti</vt:lpstr>
      <vt:lpstr/>
      <vt:lpstr>Kontekstualumo – ugdymo turinys glaudžiai siejamas su artimiausia vaiko aplinka,</vt:lpstr>
      <vt:lpstr>//</vt:lpstr>
      <vt:lpstr>/</vt:lpstr>
      <vt:lpstr/>
      <vt:lpstr>BENDRA INFORMACIJA APIE ĮSTAIGĄ</vt:lpstr>
      <vt:lpstr/>
      <vt:lpstr/>
      <vt:lpstr/>
    </vt:vector>
  </TitlesOfParts>
  <Company/>
  <LinksUpToDate>false</LinksUpToDate>
  <CharactersWithSpaces>229843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Ricardas</dc:creator>
  <cp:lastModifiedBy>Vartotojas</cp:lastModifiedBy>
  <cp:revision>2</cp:revision>
  <cp:lastPrinted>2023-04-03T10:44:00Z</cp:lastPrinted>
  <dcterms:created xsi:type="dcterms:W3CDTF">2025-02-13T10:00:00Z</dcterms:created>
  <dcterms:modified xsi:type="dcterms:W3CDTF">2025-02-13T10:00:00Z</dcterms:modified>
</cp:coreProperties>
</file>