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78" w:rsidRPr="003A063E" w:rsidRDefault="0068715D" w:rsidP="00694B78">
      <w:pPr>
        <w:pStyle w:val="Betarp1"/>
        <w:ind w:firstLine="720"/>
        <w:rPr>
          <w:b/>
        </w:rPr>
      </w:pPr>
      <w:r w:rsidRPr="003A063E">
        <w:rPr>
          <w:b/>
        </w:rPr>
        <w:t>MOKYKLOS</w:t>
      </w:r>
      <w:r w:rsidR="00702779" w:rsidRPr="003A063E">
        <w:rPr>
          <w:b/>
        </w:rPr>
        <w:t xml:space="preserve"> PEDAGOGŲ KOMANDINIO DARBO ĮSIVERTINIMAS</w:t>
      </w:r>
    </w:p>
    <w:p w:rsidR="00694B78" w:rsidRDefault="00694B78" w:rsidP="00694B78">
      <w:pPr>
        <w:pStyle w:val="Betarp1"/>
        <w:ind w:firstLine="720"/>
      </w:pPr>
    </w:p>
    <w:p w:rsidR="00694B78" w:rsidRDefault="00694B78" w:rsidP="00694B78">
      <w:pPr>
        <w:pStyle w:val="Betarp1"/>
        <w:ind w:firstLine="720"/>
      </w:pPr>
      <w:r w:rsidRPr="00F43E1F">
        <w:t>2022  metais dviem etapais buvo atliktas lopšelio-darželio pedagogų komandinio darbo įsivertinimas:</w:t>
      </w:r>
    </w:p>
    <w:p w:rsidR="00694B78" w:rsidRPr="00F43E1F" w:rsidRDefault="00694B78" w:rsidP="00694B78">
      <w:pPr>
        <w:pStyle w:val="Betarp1"/>
        <w:ind w:firstLine="720"/>
      </w:pPr>
    </w:p>
    <w:p w:rsidR="00694B78" w:rsidRPr="00F43E1F" w:rsidRDefault="00694B78" w:rsidP="00694B78">
      <w:pPr>
        <w:pStyle w:val="Betarp1"/>
        <w:numPr>
          <w:ilvl w:val="0"/>
          <w:numId w:val="1"/>
        </w:numPr>
      </w:pPr>
      <w:r w:rsidRPr="001A0AE2">
        <w:rPr>
          <w:b/>
          <w:i/>
        </w:rPr>
        <w:t>sausio mėn.</w:t>
      </w:r>
      <w:r w:rsidRPr="00F43E1F">
        <w:rPr>
          <w:b/>
        </w:rPr>
        <w:t xml:space="preserve"> </w:t>
      </w:r>
      <w:r w:rsidRPr="00F43E1F">
        <w:t>Siekiant išsiaiškinti pedagogų komandinių vaidmenų tikslinga pasiskirstymą</w:t>
      </w:r>
      <w:r w:rsidRPr="00F43E1F">
        <w:rPr>
          <w:b/>
        </w:rPr>
        <w:t xml:space="preserve">, </w:t>
      </w:r>
      <w:r w:rsidRPr="00F43E1F">
        <w:t>atlikta pedagogų apklausa. Apklausoje dalyvavo – 6 pedagogai.</w:t>
      </w:r>
    </w:p>
    <w:p w:rsidR="00694B78" w:rsidRPr="00F43E1F" w:rsidRDefault="00694B78" w:rsidP="00694B78">
      <w:pPr>
        <w:pStyle w:val="Betarp1"/>
      </w:pPr>
      <w:r w:rsidRPr="00F43E1F">
        <w:t xml:space="preserve">,,UNLOCK </w:t>
      </w:r>
      <w:proofErr w:type="spellStart"/>
      <w:r w:rsidRPr="00F43E1F">
        <w:t>Personality</w:t>
      </w:r>
      <w:proofErr w:type="spellEnd"/>
      <w:r w:rsidRPr="00F43E1F">
        <w:t xml:space="preserve"> Asmenybės Profilis“</w:t>
      </w:r>
      <w:r>
        <w:t xml:space="preserve"> </w:t>
      </w:r>
      <w:r w:rsidRPr="00F43E1F">
        <w:t>anketos pateiktos el.</w:t>
      </w:r>
      <w:r>
        <w:t xml:space="preserve"> </w:t>
      </w:r>
      <w:r w:rsidRPr="00F43E1F">
        <w:t>pa</w:t>
      </w:r>
      <w:r>
        <w:t>š</w:t>
      </w:r>
      <w:r w:rsidRPr="00F43E1F">
        <w:t xml:space="preserve">tu. </w:t>
      </w:r>
    </w:p>
    <w:p w:rsidR="00694B78" w:rsidRPr="00F43E1F" w:rsidRDefault="00694B78" w:rsidP="00694B78">
      <w:pPr>
        <w:pStyle w:val="Betarp1"/>
      </w:pPr>
    </w:p>
    <w:p w:rsidR="00694B78" w:rsidRDefault="00694B78" w:rsidP="00694B78">
      <w:pPr>
        <w:pStyle w:val="Betarp1"/>
        <w:rPr>
          <w:b/>
        </w:rPr>
      </w:pPr>
    </w:p>
    <w:p w:rsidR="00694B78" w:rsidRDefault="00694B78" w:rsidP="00694B78">
      <w:pPr>
        <w:pStyle w:val="Betarp1"/>
        <w:jc w:val="center"/>
        <w:rPr>
          <w:b/>
        </w:rPr>
      </w:pPr>
    </w:p>
    <w:p w:rsidR="00694B78" w:rsidRDefault="00694B78" w:rsidP="00694B78">
      <w:pPr>
        <w:pStyle w:val="Betarp1"/>
        <w:jc w:val="center"/>
        <w:rPr>
          <w:b/>
        </w:rPr>
      </w:pPr>
    </w:p>
    <w:p w:rsidR="00694B78" w:rsidRPr="00F43E1F" w:rsidRDefault="00694B78" w:rsidP="00694B78">
      <w:pPr>
        <w:pStyle w:val="Betarp1"/>
        <w:jc w:val="center"/>
        <w:rPr>
          <w:i/>
        </w:rPr>
      </w:pPr>
      <w:r w:rsidRPr="00F43E1F">
        <w:rPr>
          <w:b/>
        </w:rPr>
        <w:t xml:space="preserve">Lopšelio-darželio pedagogų anketos rezultatai </w:t>
      </w:r>
      <w:r w:rsidRPr="00F43E1F">
        <w:rPr>
          <w:i/>
        </w:rPr>
        <w:t>(1 lentelė)</w:t>
      </w:r>
    </w:p>
    <w:p w:rsidR="00694B78" w:rsidRPr="00F43E1F" w:rsidRDefault="00694B78" w:rsidP="00694B78">
      <w:pPr>
        <w:pStyle w:val="Betarp1"/>
        <w:jc w:val="center"/>
        <w:rPr>
          <w:b/>
        </w:rPr>
      </w:pPr>
    </w:p>
    <w:p w:rsidR="00694B78" w:rsidRPr="00F43E1F" w:rsidRDefault="00694B78" w:rsidP="00694B78">
      <w:pPr>
        <w:pStyle w:val="Betarp1"/>
        <w:jc w:val="center"/>
      </w:pPr>
      <w:r w:rsidRPr="00F43E1F">
        <w:rPr>
          <w:noProof/>
        </w:rPr>
        <w:drawing>
          <wp:inline distT="0" distB="0" distL="0" distR="0">
            <wp:extent cx="6508750" cy="3776345"/>
            <wp:effectExtent l="0" t="0" r="635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377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B78" w:rsidRPr="00F43E1F" w:rsidRDefault="00694B78" w:rsidP="00694B78">
      <w:pPr>
        <w:pStyle w:val="Betarp1"/>
        <w:jc w:val="center"/>
      </w:pPr>
    </w:p>
    <w:p w:rsidR="00694B78" w:rsidRPr="00F43E1F" w:rsidRDefault="00694B78" w:rsidP="00694B78">
      <w:pPr>
        <w:pStyle w:val="Betarp1"/>
        <w:jc w:val="center"/>
      </w:pPr>
    </w:p>
    <w:p w:rsidR="00694B78" w:rsidRPr="00F43E1F" w:rsidRDefault="00694B78" w:rsidP="00694B78">
      <w:pPr>
        <w:numPr>
          <w:ilvl w:val="0"/>
          <w:numId w:val="2"/>
        </w:num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/>
          <w:sz w:val="24"/>
          <w:szCs w:val="24"/>
        </w:rPr>
      </w:pPr>
      <w:r w:rsidRPr="001A0AE2">
        <w:rPr>
          <w:rFonts w:ascii="Times New Roman" w:hAnsi="Times New Roman"/>
          <w:b/>
          <w:i/>
          <w:sz w:val="24"/>
          <w:szCs w:val="24"/>
        </w:rPr>
        <w:t>gegužė mėn.</w:t>
      </w:r>
      <w:r w:rsidRPr="00F43E1F">
        <w:rPr>
          <w:rFonts w:ascii="Times New Roman" w:hAnsi="Times New Roman"/>
          <w:b/>
          <w:sz w:val="24"/>
          <w:szCs w:val="24"/>
        </w:rPr>
        <w:t xml:space="preserve"> </w:t>
      </w:r>
      <w:r w:rsidRPr="00F43E1F">
        <w:rPr>
          <w:rFonts w:ascii="Times New Roman" w:hAnsi="Times New Roman"/>
          <w:sz w:val="24"/>
          <w:szCs w:val="24"/>
        </w:rPr>
        <w:t xml:space="preserve">norėdami įvertinti vadovavimo </w:t>
      </w:r>
      <w:r>
        <w:rPr>
          <w:rFonts w:ascii="Times New Roman" w:hAnsi="Times New Roman"/>
          <w:sz w:val="24"/>
          <w:szCs w:val="24"/>
        </w:rPr>
        <w:t>mokyklai</w:t>
      </w:r>
      <w:r w:rsidRPr="00F43E1F">
        <w:rPr>
          <w:rFonts w:ascii="Times New Roman" w:hAnsi="Times New Roman"/>
          <w:sz w:val="24"/>
          <w:szCs w:val="24"/>
        </w:rPr>
        <w:t xml:space="preserve"> kompetenciją, buvo vykdoma pedagogų apklausa. Apklausoje dalyvavo 5 auklėtojos.</w:t>
      </w:r>
    </w:p>
    <w:p w:rsidR="00694B78" w:rsidRPr="00F43E1F" w:rsidRDefault="00694B78" w:rsidP="00694B78">
      <w:pPr>
        <w:suppressAutoHyphens w:val="0"/>
        <w:autoSpaceDN/>
        <w:spacing w:after="160" w:line="259" w:lineRule="auto"/>
        <w:ind w:left="720"/>
        <w:contextualSpacing/>
        <w:textAlignment w:val="auto"/>
        <w:rPr>
          <w:rFonts w:ascii="Times New Roman" w:hAnsi="Times New Roman"/>
          <w:b/>
          <w:sz w:val="24"/>
          <w:szCs w:val="24"/>
        </w:rPr>
      </w:pP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F43E1F">
        <w:rPr>
          <w:rFonts w:ascii="Times New Roman" w:hAnsi="Times New Roman"/>
          <w:b/>
          <w:i/>
          <w:iCs/>
          <w:sz w:val="24"/>
          <w:szCs w:val="24"/>
        </w:rPr>
        <w:t>Klausimynas:</w:t>
      </w:r>
      <w:r w:rsidRPr="00F43E1F">
        <w:rPr>
          <w:rFonts w:ascii="Times New Roman" w:hAnsi="Times New Roman"/>
          <w:i/>
          <w:iCs/>
          <w:sz w:val="24"/>
          <w:szCs w:val="24"/>
        </w:rPr>
        <w:t xml:space="preserve"> Įvertinkite balais (nuo 1 iki 10 )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1. Mano darbas padeda man siekti ilgalaikių tikslų.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2. Mano darbas man atrodo  prasmingas.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3. Atlikdamas darbą aš jaučiuosi užsidegęs.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4. Aš galiu darbe daryti įtaką kitiems žmonėms.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5. Aš galiu daryti įtaką darbe priimamiems sprendimams.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lastRenderedPageBreak/>
        <w:t>6. Aš galiu savarankiškai priimti sprendimus darbe.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7. Aš esu kompetentingas tinkamai atlikti savo darbą.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8. Nepaisant kliūčių, aš sugebu pasiekti reikiamų rezultatų.</w:t>
      </w:r>
    </w:p>
    <w:p w:rsidR="00694B78" w:rsidRPr="00F43E1F" w:rsidRDefault="00694B78" w:rsidP="00694B7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9. Manau, kad kiti žmonės darbe pasitiki mano kompetencijomis</w:t>
      </w:r>
    </w:p>
    <w:p w:rsidR="00694B78" w:rsidRDefault="00694B78" w:rsidP="00694B78">
      <w:pPr>
        <w:suppressAutoHyphens w:val="0"/>
        <w:autoSpaceDN/>
        <w:spacing w:after="160" w:line="259" w:lineRule="auto"/>
        <w:ind w:left="720"/>
        <w:contextualSpacing/>
        <w:jc w:val="right"/>
        <w:textAlignment w:val="auto"/>
        <w:rPr>
          <w:rFonts w:ascii="Times New Roman" w:hAnsi="Times New Roman"/>
          <w:i/>
          <w:sz w:val="24"/>
          <w:szCs w:val="24"/>
        </w:rPr>
      </w:pPr>
    </w:p>
    <w:p w:rsidR="00694B78" w:rsidRDefault="00694B78" w:rsidP="00694B78">
      <w:pPr>
        <w:suppressAutoHyphens w:val="0"/>
        <w:autoSpaceDN/>
        <w:spacing w:after="160" w:line="259" w:lineRule="auto"/>
        <w:ind w:left="720"/>
        <w:contextualSpacing/>
        <w:jc w:val="right"/>
        <w:textAlignment w:val="auto"/>
        <w:rPr>
          <w:rFonts w:ascii="Times New Roman" w:hAnsi="Times New Roman"/>
          <w:i/>
          <w:sz w:val="24"/>
          <w:szCs w:val="24"/>
        </w:rPr>
      </w:pPr>
    </w:p>
    <w:p w:rsidR="00694B78" w:rsidRDefault="00694B78" w:rsidP="00694B78">
      <w:pPr>
        <w:suppressAutoHyphens w:val="0"/>
        <w:autoSpaceDN/>
        <w:spacing w:after="160" w:line="259" w:lineRule="auto"/>
        <w:ind w:left="720"/>
        <w:contextualSpacing/>
        <w:jc w:val="right"/>
        <w:textAlignment w:val="auto"/>
        <w:rPr>
          <w:rFonts w:ascii="Times New Roman" w:hAnsi="Times New Roman"/>
          <w:i/>
          <w:sz w:val="24"/>
          <w:szCs w:val="24"/>
        </w:rPr>
      </w:pPr>
    </w:p>
    <w:p w:rsidR="00694B78" w:rsidRDefault="00694B78" w:rsidP="00694B78">
      <w:pPr>
        <w:suppressAutoHyphens w:val="0"/>
        <w:autoSpaceDN/>
        <w:spacing w:after="160" w:line="259" w:lineRule="auto"/>
        <w:ind w:left="720"/>
        <w:contextualSpacing/>
        <w:jc w:val="right"/>
        <w:textAlignment w:val="auto"/>
        <w:rPr>
          <w:rFonts w:ascii="Times New Roman" w:hAnsi="Times New Roman"/>
          <w:i/>
          <w:sz w:val="24"/>
          <w:szCs w:val="24"/>
        </w:rPr>
      </w:pPr>
    </w:p>
    <w:p w:rsidR="00694B78" w:rsidRDefault="00694B78" w:rsidP="00694B78">
      <w:pPr>
        <w:suppressAutoHyphens w:val="0"/>
        <w:autoSpaceDN/>
        <w:spacing w:after="160" w:line="259" w:lineRule="auto"/>
        <w:ind w:left="720"/>
        <w:contextualSpacing/>
        <w:jc w:val="right"/>
        <w:textAlignment w:val="auto"/>
        <w:rPr>
          <w:rFonts w:ascii="Times New Roman" w:hAnsi="Times New Roman"/>
          <w:i/>
          <w:sz w:val="24"/>
          <w:szCs w:val="24"/>
        </w:rPr>
      </w:pPr>
    </w:p>
    <w:p w:rsidR="00694B78" w:rsidRDefault="00694B78" w:rsidP="00694B78">
      <w:pPr>
        <w:suppressAutoHyphens w:val="0"/>
        <w:autoSpaceDN/>
        <w:spacing w:after="160" w:line="259" w:lineRule="auto"/>
        <w:ind w:left="720"/>
        <w:contextualSpacing/>
        <w:jc w:val="right"/>
        <w:textAlignment w:val="auto"/>
        <w:rPr>
          <w:rFonts w:ascii="Times New Roman" w:hAnsi="Times New Roman"/>
          <w:i/>
          <w:sz w:val="24"/>
          <w:szCs w:val="24"/>
        </w:rPr>
      </w:pPr>
    </w:p>
    <w:p w:rsidR="00694B78" w:rsidRDefault="00694B78" w:rsidP="00694B78">
      <w:pPr>
        <w:suppressAutoHyphens w:val="0"/>
        <w:autoSpaceDN/>
        <w:spacing w:after="160" w:line="259" w:lineRule="auto"/>
        <w:ind w:left="720"/>
        <w:contextualSpacing/>
        <w:jc w:val="right"/>
        <w:textAlignment w:val="auto"/>
        <w:rPr>
          <w:rFonts w:ascii="Times New Roman" w:hAnsi="Times New Roman"/>
          <w:i/>
          <w:sz w:val="24"/>
          <w:szCs w:val="24"/>
        </w:rPr>
      </w:pPr>
    </w:p>
    <w:p w:rsidR="00694B78" w:rsidRPr="00F43E1F" w:rsidRDefault="00694B78" w:rsidP="003A063E">
      <w:pPr>
        <w:suppressAutoHyphens w:val="0"/>
        <w:autoSpaceDN/>
        <w:spacing w:after="160" w:line="259" w:lineRule="auto"/>
        <w:ind w:left="720"/>
        <w:contextualSpacing/>
        <w:jc w:val="center"/>
        <w:textAlignment w:val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F43E1F">
        <w:rPr>
          <w:rFonts w:ascii="Times New Roman" w:hAnsi="Times New Roman"/>
          <w:i/>
          <w:sz w:val="24"/>
          <w:szCs w:val="24"/>
        </w:rPr>
        <w:t>2 Lentelė</w:t>
      </w:r>
    </w:p>
    <w:p w:rsidR="00694B78" w:rsidRPr="00F43E1F" w:rsidRDefault="00694B78" w:rsidP="00694B78">
      <w:pPr>
        <w:suppressAutoHyphens w:val="0"/>
        <w:autoSpaceDN/>
        <w:spacing w:after="160" w:line="259" w:lineRule="auto"/>
        <w:ind w:left="720"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43E1F">
        <w:rPr>
          <w:rFonts w:ascii="Times New Roman" w:hAnsi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4831080" cy="2933700"/>
            <wp:effectExtent l="0" t="0" r="0" b="0"/>
            <wp:docPr id="2" name="Diagra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4B78" w:rsidRPr="00F43E1F" w:rsidRDefault="00694B78" w:rsidP="00694B78">
      <w:pPr>
        <w:suppressAutoHyphens w:val="0"/>
        <w:autoSpaceDN/>
        <w:spacing w:after="160" w:line="259" w:lineRule="auto"/>
        <w:ind w:left="720"/>
        <w:contextualSpacing/>
        <w:textAlignment w:val="auto"/>
        <w:rPr>
          <w:rFonts w:ascii="Times New Roman" w:hAnsi="Times New Roman"/>
          <w:b/>
          <w:sz w:val="24"/>
          <w:szCs w:val="24"/>
        </w:rPr>
      </w:pPr>
    </w:p>
    <w:p w:rsidR="00694B78" w:rsidRPr="00F43E1F" w:rsidRDefault="00694B78" w:rsidP="00694B78">
      <w:pPr>
        <w:suppressAutoHyphens w:val="0"/>
        <w:autoSpaceDN/>
        <w:spacing w:after="160" w:line="259" w:lineRule="auto"/>
        <w:ind w:left="720"/>
        <w:contextualSpacing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F43E1F">
        <w:rPr>
          <w:rFonts w:ascii="Times New Roman" w:hAnsi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4861560" cy="2506980"/>
            <wp:effectExtent l="0" t="0" r="0" b="0"/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4B78" w:rsidRPr="00F43E1F" w:rsidRDefault="00694B78" w:rsidP="00694B78">
      <w:pPr>
        <w:suppressAutoHyphens w:val="0"/>
        <w:autoSpaceDN/>
        <w:spacing w:after="160" w:line="259" w:lineRule="auto"/>
        <w:contextualSpacing/>
        <w:textAlignment w:val="auto"/>
        <w:rPr>
          <w:rFonts w:ascii="Times New Roman" w:hAnsi="Times New Roman"/>
          <w:b/>
          <w:sz w:val="24"/>
          <w:szCs w:val="24"/>
        </w:rPr>
      </w:pPr>
    </w:p>
    <w:p w:rsidR="00694B78" w:rsidRPr="00F43E1F" w:rsidRDefault="00694B78" w:rsidP="00694B78">
      <w:pPr>
        <w:suppressAutoHyphens w:val="0"/>
        <w:autoSpaceDN/>
        <w:spacing w:after="160" w:line="259" w:lineRule="auto"/>
        <w:ind w:firstLine="129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lastRenderedPageBreak/>
        <w:t xml:space="preserve">Apklausos metų paaiškėjo, kad pedagogai geba dirbti komandoje, patenkinti vadovavimo kompetenciją Mokykloje. </w:t>
      </w:r>
    </w:p>
    <w:p w:rsidR="00694B78" w:rsidRPr="00F43E1F" w:rsidRDefault="00694B78" w:rsidP="00694B78">
      <w:pPr>
        <w:suppressAutoHyphens w:val="0"/>
        <w:autoSpaceDN/>
        <w:spacing w:after="160" w:line="259" w:lineRule="auto"/>
        <w:ind w:firstLine="129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F43E1F">
        <w:rPr>
          <w:rFonts w:ascii="Times New Roman" w:hAnsi="Times New Roman"/>
          <w:b/>
          <w:sz w:val="24"/>
          <w:szCs w:val="24"/>
        </w:rPr>
        <w:t>Išvados ir rekomendacijos</w:t>
      </w:r>
    </w:p>
    <w:p w:rsidR="00694B78" w:rsidRPr="00F43E1F" w:rsidRDefault="00694B78" w:rsidP="00694B78">
      <w:pPr>
        <w:numPr>
          <w:ilvl w:val="0"/>
          <w:numId w:val="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 xml:space="preserve">Siekiant aukštesnės ugdymo kokybės ir pedagogų bendradarbiavimo, svarbu atsižvelgti į pedagogų stipriąsias savybes, gebėjimus </w:t>
      </w:r>
      <w:bookmarkStart w:id="1" w:name="_Hlk123132557"/>
      <w:r w:rsidRPr="00F43E1F">
        <w:rPr>
          <w:rFonts w:ascii="Times New Roman" w:hAnsi="Times New Roman"/>
          <w:i/>
          <w:sz w:val="24"/>
          <w:szCs w:val="24"/>
        </w:rPr>
        <w:t>(žr. 1 lentelę)</w:t>
      </w:r>
    </w:p>
    <w:bookmarkEnd w:id="1"/>
    <w:p w:rsidR="00694B78" w:rsidRDefault="00694B78" w:rsidP="00694B78">
      <w:pPr>
        <w:numPr>
          <w:ilvl w:val="0"/>
          <w:numId w:val="2"/>
        </w:numPr>
        <w:suppressAutoHyphens w:val="0"/>
        <w:autoSpaceDN/>
        <w:spacing w:after="160" w:line="240" w:lineRule="auto"/>
        <w:contextualSpacing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F43E1F">
        <w:rPr>
          <w:rFonts w:ascii="Times New Roman" w:hAnsi="Times New Roman"/>
          <w:sz w:val="24"/>
          <w:szCs w:val="24"/>
        </w:rPr>
        <w:t>Tobulinant ikimokyklinio ugdymo ir mokyklos veiklos kokybę, pedagogus skatinti imtis iniciatyvos priimant svarbius sprendimus, sudaryti palankesnes sąlygas sklandžiam ped</w:t>
      </w:r>
      <w:r>
        <w:rPr>
          <w:rFonts w:ascii="Times New Roman" w:hAnsi="Times New Roman"/>
          <w:sz w:val="24"/>
          <w:szCs w:val="24"/>
        </w:rPr>
        <w:t>agogų ir mokyklos administracijo</w:t>
      </w:r>
      <w:r w:rsidRPr="00F43E1F">
        <w:rPr>
          <w:rFonts w:ascii="Times New Roman" w:hAnsi="Times New Roman"/>
          <w:sz w:val="24"/>
          <w:szCs w:val="24"/>
        </w:rPr>
        <w:t>s bendradarbiavimui.</w:t>
      </w:r>
      <w:r w:rsidRPr="00F43E1F">
        <w:rPr>
          <w:rFonts w:ascii="Times New Roman" w:hAnsi="Times New Roman"/>
          <w:i/>
          <w:sz w:val="24"/>
          <w:szCs w:val="24"/>
        </w:rPr>
        <w:t xml:space="preserve"> (žr. 2 lentelę)</w:t>
      </w:r>
    </w:p>
    <w:p w:rsidR="00AB4951" w:rsidRDefault="00AB4951"/>
    <w:sectPr w:rsidR="00AB495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0F3B"/>
    <w:multiLevelType w:val="hybridMultilevel"/>
    <w:tmpl w:val="0636987C"/>
    <w:lvl w:ilvl="0" w:tplc="2500E5C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85195A"/>
    <w:multiLevelType w:val="hybridMultilevel"/>
    <w:tmpl w:val="AD1CBE50"/>
    <w:lvl w:ilvl="0" w:tplc="4DC259E8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78"/>
    <w:rsid w:val="003A063E"/>
    <w:rsid w:val="0068715D"/>
    <w:rsid w:val="00694B78"/>
    <w:rsid w:val="00702779"/>
    <w:rsid w:val="00AB4951"/>
    <w:rsid w:val="00B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9FD3"/>
  <w15:chartTrackingRefBased/>
  <w15:docId w15:val="{CF262F0F-3DCF-451C-9CD8-2B62462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rsid w:val="00694B7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uiPriority w:val="1"/>
    <w:qFormat/>
    <w:rsid w:val="00694B7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Sheet1!$A$2:$A$10</c:f>
              <c:strCache>
                <c:ptCount val="9"/>
                <c:pt idx="0">
                  <c:v>Mano darbas padeda siekti ilgalaikių tikslų</c:v>
                </c:pt>
                <c:pt idx="1">
                  <c:v>Mano darbas man atrodo prasmingas.</c:v>
                </c:pt>
                <c:pt idx="2">
                  <c:v>Atlikdamas darbą aš jaučiuosi užsidegęs.</c:v>
                </c:pt>
                <c:pt idx="3">
                  <c:v>Aš galiu darbe daryti įtaką kitiems -monėms.</c:v>
                </c:pt>
                <c:pt idx="4">
                  <c:v>Aš galiu daryti įtaką darbe priimamiems sprendimams.</c:v>
                </c:pt>
                <c:pt idx="5">
                  <c:v>Aš galiu savarankiškai priimti sprendimus darbe,</c:v>
                </c:pt>
                <c:pt idx="6">
                  <c:v>Aš esu kompetetingas tinkamai atlikti savo darbą.</c:v>
                </c:pt>
                <c:pt idx="7">
                  <c:v>Nepaisant kliūčių, aš sugebu pasiekti reikiamų rezultatų.</c:v>
                </c:pt>
                <c:pt idx="8">
                  <c:v>Manau, kad kiti žmonės darbe pasitiki mano kompetencijomis.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45</c:v>
                </c:pt>
                <c:pt idx="1">
                  <c:v>45</c:v>
                </c:pt>
                <c:pt idx="2">
                  <c:v>44</c:v>
                </c:pt>
                <c:pt idx="3">
                  <c:v>37</c:v>
                </c:pt>
                <c:pt idx="4">
                  <c:v>40</c:v>
                </c:pt>
                <c:pt idx="5">
                  <c:v>40</c:v>
                </c:pt>
                <c:pt idx="6">
                  <c:v>46</c:v>
                </c:pt>
                <c:pt idx="7">
                  <c:v>46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97-45D5-A5D7-D37C148DE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75673344"/>
        <c:axId val="1"/>
      </c:barChart>
      <c:catAx>
        <c:axId val="167567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56733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2D94-41B8-8D7B-9D9BEC2E1A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D94-41B8-8D7B-9D9BEC2E1A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D94-41B8-8D7B-9D9BEC2E1A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D94-41B8-8D7B-9D9BEC2E1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3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NORIU DIRBTI</c:v>
                </c:pt>
                <c:pt idx="1">
                  <c:v>GALIU DIRBTI</c:v>
                </c:pt>
                <c:pt idx="2">
                  <c:v>MOKU DIRBTI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134</c:v>
                </c:pt>
                <c:pt idx="1">
                  <c:v>117</c:v>
                </c:pt>
                <c:pt idx="2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94-41B8-8D7B-9D9BEC2E1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3">
          <a:noFill/>
        </a:ln>
      </c:spPr>
    </c:plotArea>
    <c:legend>
      <c:legendPos val="t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2023-01-11T09:10:00Z</dcterms:created>
  <dcterms:modified xsi:type="dcterms:W3CDTF">2023-01-11T11:08:00Z</dcterms:modified>
</cp:coreProperties>
</file>